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22" w:type="dxa"/>
        <w:shd w:val="clear" w:color="auto" w:fill="FBD4B4" w:themeFill="accent6" w:themeFillTint="66"/>
        <w:tblLook w:val="04A0" w:firstRow="1" w:lastRow="0" w:firstColumn="1" w:lastColumn="0" w:noHBand="0" w:noVBand="1"/>
      </w:tblPr>
      <w:tblGrid>
        <w:gridCol w:w="9322"/>
      </w:tblGrid>
      <w:tr w:rsidR="00362FD7" w:rsidRPr="00840488" w:rsidTr="001B6DA2">
        <w:tc>
          <w:tcPr>
            <w:tcW w:w="9322" w:type="dxa"/>
            <w:shd w:val="clear" w:color="auto" w:fill="B6DDE8" w:themeFill="accent5" w:themeFillTint="66"/>
          </w:tcPr>
          <w:p w:rsidR="00362FD7" w:rsidRPr="00F10F63" w:rsidRDefault="004263A5" w:rsidP="004263A5">
            <w:pPr>
              <w:tabs>
                <w:tab w:val="center" w:pos="4513"/>
                <w:tab w:val="left" w:pos="5785"/>
              </w:tabs>
              <w:rPr>
                <w:rFonts w:ascii="Arial" w:hAnsi="Arial" w:cs="Arial"/>
                <w:b/>
                <w:color w:val="FF0000"/>
              </w:rPr>
            </w:pPr>
            <w:r>
              <w:rPr>
                <w:rFonts w:ascii="Arial" w:hAnsi="Arial" w:cs="Arial"/>
                <w:b/>
              </w:rPr>
              <w:tab/>
            </w:r>
            <w:r w:rsidR="00083236">
              <w:rPr>
                <w:rFonts w:ascii="Arial" w:hAnsi="Arial" w:cs="Arial"/>
                <w:b/>
              </w:rPr>
              <w:t>Workforce Disability Equality Standard 2019</w:t>
            </w:r>
            <w:r>
              <w:rPr>
                <w:rFonts w:ascii="Arial" w:hAnsi="Arial" w:cs="Arial"/>
                <w:b/>
              </w:rPr>
              <w:tab/>
            </w:r>
          </w:p>
        </w:tc>
      </w:tr>
    </w:tbl>
    <w:p w:rsidR="00362FD7" w:rsidRDefault="00362FD7" w:rsidP="00362FD7">
      <w:pPr>
        <w:spacing w:after="0" w:line="240" w:lineRule="auto"/>
        <w:rPr>
          <w:rFonts w:ascii="Arial" w:hAnsi="Arial" w:cs="Arial"/>
        </w:rPr>
      </w:pPr>
    </w:p>
    <w:tbl>
      <w:tblPr>
        <w:tblStyle w:val="TableGrid"/>
        <w:tblW w:w="9356" w:type="dxa"/>
        <w:tblInd w:w="-34" w:type="dxa"/>
        <w:tblLook w:val="04A0" w:firstRow="1" w:lastRow="0" w:firstColumn="1" w:lastColumn="0" w:noHBand="0" w:noVBand="1"/>
      </w:tblPr>
      <w:tblGrid>
        <w:gridCol w:w="2127"/>
        <w:gridCol w:w="338"/>
        <w:gridCol w:w="1947"/>
        <w:gridCol w:w="325"/>
        <w:gridCol w:w="1926"/>
        <w:gridCol w:w="756"/>
        <w:gridCol w:w="1370"/>
        <w:gridCol w:w="567"/>
      </w:tblGrid>
      <w:tr w:rsidR="00DC7F28" w:rsidRPr="00840488" w:rsidTr="00247B09">
        <w:tc>
          <w:tcPr>
            <w:tcW w:w="2127" w:type="dxa"/>
            <w:shd w:val="clear" w:color="auto" w:fill="auto"/>
            <w:vAlign w:val="center"/>
          </w:tcPr>
          <w:p w:rsidR="00DC7F28" w:rsidRPr="00840488" w:rsidRDefault="00DC7F28" w:rsidP="00362FD7">
            <w:pPr>
              <w:rPr>
                <w:rFonts w:ascii="Arial" w:hAnsi="Arial" w:cs="Arial"/>
              </w:rPr>
            </w:pPr>
            <w:r w:rsidRPr="00840488">
              <w:rPr>
                <w:rFonts w:ascii="Arial" w:hAnsi="Arial" w:cs="Arial"/>
              </w:rPr>
              <w:t>For approval:</w:t>
            </w:r>
          </w:p>
        </w:tc>
        <w:tc>
          <w:tcPr>
            <w:tcW w:w="338" w:type="dxa"/>
            <w:shd w:val="clear" w:color="auto" w:fill="auto"/>
            <w:vAlign w:val="center"/>
          </w:tcPr>
          <w:p w:rsidR="00DC7F28" w:rsidRPr="00840488" w:rsidRDefault="00083236" w:rsidP="00362FD7">
            <w:pPr>
              <w:rPr>
                <w:rFonts w:ascii="Arial" w:hAnsi="Arial" w:cs="Arial"/>
              </w:rPr>
            </w:pPr>
            <w:r>
              <w:rPr>
                <w:rFonts w:ascii="Arial" w:hAnsi="Arial" w:cs="Arial"/>
              </w:rPr>
              <w:t>x</w:t>
            </w:r>
          </w:p>
        </w:tc>
        <w:tc>
          <w:tcPr>
            <w:tcW w:w="1947" w:type="dxa"/>
            <w:shd w:val="clear" w:color="auto" w:fill="auto"/>
            <w:vAlign w:val="center"/>
          </w:tcPr>
          <w:p w:rsidR="00DC7F28" w:rsidRPr="00840488" w:rsidRDefault="00DC7F28" w:rsidP="00DC7F28">
            <w:pPr>
              <w:rPr>
                <w:rFonts w:ascii="Arial" w:hAnsi="Arial" w:cs="Arial"/>
              </w:rPr>
            </w:pPr>
            <w:r>
              <w:rPr>
                <w:rFonts w:ascii="Arial" w:hAnsi="Arial" w:cs="Arial"/>
              </w:rPr>
              <w:t>For discussion:</w:t>
            </w:r>
          </w:p>
        </w:tc>
        <w:tc>
          <w:tcPr>
            <w:tcW w:w="325" w:type="dxa"/>
            <w:shd w:val="clear" w:color="auto" w:fill="auto"/>
          </w:tcPr>
          <w:p w:rsidR="00DC7F28" w:rsidRPr="00840488" w:rsidRDefault="00DC7F28" w:rsidP="00362FD7">
            <w:pPr>
              <w:rPr>
                <w:rFonts w:ascii="Arial" w:hAnsi="Arial" w:cs="Arial"/>
              </w:rPr>
            </w:pPr>
          </w:p>
        </w:tc>
        <w:tc>
          <w:tcPr>
            <w:tcW w:w="1926" w:type="dxa"/>
            <w:shd w:val="clear" w:color="auto" w:fill="auto"/>
            <w:vAlign w:val="center"/>
          </w:tcPr>
          <w:p w:rsidR="00DC7F28" w:rsidRPr="00840488" w:rsidRDefault="00DC7F28" w:rsidP="00362FD7">
            <w:pPr>
              <w:rPr>
                <w:rFonts w:ascii="Arial" w:hAnsi="Arial" w:cs="Arial"/>
              </w:rPr>
            </w:pPr>
            <w:r w:rsidRPr="00840488">
              <w:rPr>
                <w:rFonts w:ascii="Arial" w:hAnsi="Arial" w:cs="Arial"/>
              </w:rPr>
              <w:t>For assurance:</w:t>
            </w:r>
          </w:p>
        </w:tc>
        <w:tc>
          <w:tcPr>
            <w:tcW w:w="756" w:type="dxa"/>
            <w:tcBorders>
              <w:right w:val="single" w:sz="4" w:space="0" w:color="auto"/>
            </w:tcBorders>
            <w:shd w:val="clear" w:color="auto" w:fill="auto"/>
          </w:tcPr>
          <w:p w:rsidR="00DC7F28" w:rsidRPr="00840488" w:rsidRDefault="00DC7F28" w:rsidP="00362FD7">
            <w:pPr>
              <w:rPr>
                <w:rFonts w:ascii="Arial" w:hAnsi="Arial" w:cs="Arial"/>
              </w:rPr>
            </w:pPr>
          </w:p>
        </w:tc>
        <w:tc>
          <w:tcPr>
            <w:tcW w:w="1370" w:type="dxa"/>
            <w:shd w:val="clear" w:color="auto" w:fill="auto"/>
            <w:vAlign w:val="center"/>
          </w:tcPr>
          <w:p w:rsidR="00DC7F28" w:rsidRPr="00840488" w:rsidRDefault="00DC7F28" w:rsidP="003B4548">
            <w:pPr>
              <w:rPr>
                <w:rFonts w:ascii="Arial" w:hAnsi="Arial" w:cs="Arial"/>
              </w:rPr>
            </w:pPr>
            <w:r>
              <w:rPr>
                <w:rFonts w:ascii="Arial" w:hAnsi="Arial" w:cs="Arial"/>
              </w:rPr>
              <w:t>To note</w:t>
            </w:r>
            <w:r w:rsidRPr="00840488">
              <w:rPr>
                <w:rFonts w:ascii="Arial" w:hAnsi="Arial" w:cs="Arial"/>
              </w:rPr>
              <w:t>:</w:t>
            </w:r>
          </w:p>
        </w:tc>
        <w:tc>
          <w:tcPr>
            <w:tcW w:w="567" w:type="dxa"/>
            <w:shd w:val="clear" w:color="auto" w:fill="auto"/>
          </w:tcPr>
          <w:p w:rsidR="00DC7F28" w:rsidRPr="00840488" w:rsidRDefault="00DC7F28" w:rsidP="00362FD7">
            <w:pPr>
              <w:rPr>
                <w:rFonts w:ascii="Arial" w:hAnsi="Arial" w:cs="Arial"/>
              </w:rPr>
            </w:pPr>
          </w:p>
        </w:tc>
      </w:tr>
    </w:tbl>
    <w:p w:rsidR="00865722" w:rsidRDefault="00865722" w:rsidP="00362FD7">
      <w:pPr>
        <w:spacing w:after="0" w:line="240" w:lineRule="auto"/>
        <w:rPr>
          <w:rFonts w:ascii="Arial" w:hAnsi="Arial" w:cs="Arial"/>
        </w:rPr>
      </w:pPr>
    </w:p>
    <w:tbl>
      <w:tblPr>
        <w:tblStyle w:val="TableGrid"/>
        <w:tblW w:w="9322" w:type="dxa"/>
        <w:tblLook w:val="04A0" w:firstRow="1" w:lastRow="0" w:firstColumn="1" w:lastColumn="0" w:noHBand="0" w:noVBand="1"/>
      </w:tblPr>
      <w:tblGrid>
        <w:gridCol w:w="382"/>
        <w:gridCol w:w="382"/>
        <w:gridCol w:w="1187"/>
        <w:gridCol w:w="425"/>
        <w:gridCol w:w="142"/>
        <w:gridCol w:w="1985"/>
        <w:gridCol w:w="425"/>
        <w:gridCol w:w="283"/>
        <w:gridCol w:w="1276"/>
        <w:gridCol w:w="382"/>
        <w:gridCol w:w="469"/>
        <w:gridCol w:w="1417"/>
        <w:gridCol w:w="567"/>
      </w:tblGrid>
      <w:tr w:rsidR="001B6DA2" w:rsidRPr="00840488" w:rsidTr="004D6C49">
        <w:tc>
          <w:tcPr>
            <w:tcW w:w="2518" w:type="dxa"/>
            <w:gridSpan w:val="5"/>
          </w:tcPr>
          <w:p w:rsidR="001B6DA2" w:rsidRPr="00F10F63" w:rsidRDefault="001B6DA2" w:rsidP="004D6C49">
            <w:pPr>
              <w:rPr>
                <w:rFonts w:ascii="Arial" w:hAnsi="Arial" w:cs="Arial"/>
                <w:b/>
              </w:rPr>
            </w:pPr>
            <w:r w:rsidRPr="00F10F63">
              <w:rPr>
                <w:rFonts w:ascii="Arial" w:hAnsi="Arial" w:cs="Arial"/>
                <w:b/>
              </w:rPr>
              <w:t>Accountable Director</w:t>
            </w:r>
          </w:p>
          <w:p w:rsidR="001B6DA2" w:rsidRPr="00F10F63" w:rsidRDefault="001B6DA2" w:rsidP="004D6C49">
            <w:pPr>
              <w:rPr>
                <w:rFonts w:ascii="Arial" w:hAnsi="Arial" w:cs="Arial"/>
                <w:b/>
              </w:rPr>
            </w:pPr>
          </w:p>
        </w:tc>
        <w:tc>
          <w:tcPr>
            <w:tcW w:w="6804" w:type="dxa"/>
            <w:gridSpan w:val="8"/>
          </w:tcPr>
          <w:p w:rsidR="001B6DA2" w:rsidRPr="00840488" w:rsidRDefault="00083236" w:rsidP="004D6C49">
            <w:pPr>
              <w:rPr>
                <w:rFonts w:ascii="Arial" w:hAnsi="Arial" w:cs="Arial"/>
              </w:rPr>
            </w:pPr>
            <w:r>
              <w:rPr>
                <w:rFonts w:ascii="Arial" w:hAnsi="Arial" w:cs="Arial"/>
              </w:rPr>
              <w:t>Tina Ricketts, Director of People and Culture</w:t>
            </w:r>
          </w:p>
        </w:tc>
      </w:tr>
      <w:tr w:rsidR="001B6DA2" w:rsidRPr="00840488" w:rsidTr="004D6C49">
        <w:tc>
          <w:tcPr>
            <w:tcW w:w="2518" w:type="dxa"/>
            <w:gridSpan w:val="5"/>
            <w:tcBorders>
              <w:bottom w:val="single" w:sz="4" w:space="0" w:color="auto"/>
            </w:tcBorders>
          </w:tcPr>
          <w:p w:rsidR="001B6DA2" w:rsidRPr="00F10F63" w:rsidRDefault="001B6DA2" w:rsidP="004D6C49">
            <w:pPr>
              <w:rPr>
                <w:rFonts w:ascii="Arial" w:hAnsi="Arial" w:cs="Arial"/>
                <w:b/>
              </w:rPr>
            </w:pPr>
            <w:r w:rsidRPr="00F10F63">
              <w:rPr>
                <w:rFonts w:ascii="Arial" w:hAnsi="Arial" w:cs="Arial"/>
                <w:b/>
              </w:rPr>
              <w:t>Presented by</w:t>
            </w:r>
          </w:p>
          <w:p w:rsidR="001B6DA2" w:rsidRPr="00F10F63" w:rsidRDefault="001B6DA2" w:rsidP="004D6C49">
            <w:pPr>
              <w:rPr>
                <w:rFonts w:ascii="Arial" w:hAnsi="Arial" w:cs="Arial"/>
                <w:b/>
              </w:rPr>
            </w:pPr>
          </w:p>
        </w:tc>
        <w:tc>
          <w:tcPr>
            <w:tcW w:w="2693" w:type="dxa"/>
            <w:gridSpan w:val="3"/>
            <w:tcBorders>
              <w:bottom w:val="single" w:sz="4" w:space="0" w:color="auto"/>
            </w:tcBorders>
          </w:tcPr>
          <w:p w:rsidR="001B6DA2" w:rsidRPr="00840488" w:rsidRDefault="00083236" w:rsidP="004D6C49">
            <w:pPr>
              <w:rPr>
                <w:rFonts w:ascii="Arial" w:hAnsi="Arial" w:cs="Arial"/>
              </w:rPr>
            </w:pPr>
            <w:r>
              <w:rPr>
                <w:rFonts w:ascii="Arial" w:hAnsi="Arial" w:cs="Arial"/>
              </w:rPr>
              <w:t>Tina Ricketts</w:t>
            </w:r>
          </w:p>
        </w:tc>
        <w:tc>
          <w:tcPr>
            <w:tcW w:w="1276" w:type="dxa"/>
            <w:tcBorders>
              <w:bottom w:val="single" w:sz="4" w:space="0" w:color="auto"/>
            </w:tcBorders>
          </w:tcPr>
          <w:p w:rsidR="001B6DA2" w:rsidRPr="00F10F63" w:rsidRDefault="001B6DA2" w:rsidP="00362FD7">
            <w:pPr>
              <w:rPr>
                <w:rFonts w:ascii="Arial" w:hAnsi="Arial" w:cs="Arial"/>
                <w:b/>
              </w:rPr>
            </w:pPr>
            <w:r w:rsidRPr="00F10F63">
              <w:rPr>
                <w:rFonts w:ascii="Arial" w:hAnsi="Arial" w:cs="Arial"/>
                <w:b/>
              </w:rPr>
              <w:t>Author</w:t>
            </w:r>
            <w:r>
              <w:rPr>
                <w:rFonts w:ascii="Arial" w:hAnsi="Arial" w:cs="Arial"/>
                <w:b/>
              </w:rPr>
              <w:t xml:space="preserve"> /s</w:t>
            </w:r>
          </w:p>
          <w:p w:rsidR="001B6DA2" w:rsidRPr="00840488" w:rsidRDefault="001B6DA2" w:rsidP="004D6C49">
            <w:pPr>
              <w:rPr>
                <w:rFonts w:ascii="Arial" w:hAnsi="Arial" w:cs="Arial"/>
              </w:rPr>
            </w:pPr>
          </w:p>
        </w:tc>
        <w:tc>
          <w:tcPr>
            <w:tcW w:w="2835" w:type="dxa"/>
            <w:gridSpan w:val="4"/>
            <w:tcBorders>
              <w:bottom w:val="single" w:sz="4" w:space="0" w:color="auto"/>
            </w:tcBorders>
          </w:tcPr>
          <w:p w:rsidR="001B6DA2" w:rsidRPr="00840488" w:rsidRDefault="00083236" w:rsidP="00F01848">
            <w:pPr>
              <w:rPr>
                <w:rFonts w:ascii="Arial" w:hAnsi="Arial" w:cs="Arial"/>
              </w:rPr>
            </w:pPr>
            <w:r>
              <w:rPr>
                <w:rFonts w:ascii="Arial" w:hAnsi="Arial" w:cs="Arial"/>
              </w:rPr>
              <w:t>Sandra Berry, Assistant Director of OD</w:t>
            </w:r>
          </w:p>
        </w:tc>
      </w:tr>
      <w:tr w:rsidR="001B6DA2" w:rsidTr="001B6DA2">
        <w:tc>
          <w:tcPr>
            <w:tcW w:w="382" w:type="dxa"/>
            <w:tcBorders>
              <w:left w:val="nil"/>
              <w:right w:val="nil"/>
            </w:tcBorders>
          </w:tcPr>
          <w:p w:rsidR="001B6DA2" w:rsidRPr="00F10F63" w:rsidRDefault="001B6DA2" w:rsidP="00362FD7">
            <w:pPr>
              <w:rPr>
                <w:rFonts w:ascii="Arial" w:hAnsi="Arial" w:cs="Arial"/>
                <w:b/>
              </w:rPr>
            </w:pPr>
          </w:p>
        </w:tc>
        <w:tc>
          <w:tcPr>
            <w:tcW w:w="382" w:type="dxa"/>
            <w:tcBorders>
              <w:left w:val="nil"/>
              <w:right w:val="nil"/>
            </w:tcBorders>
          </w:tcPr>
          <w:p w:rsidR="001B6DA2" w:rsidRPr="00F10F63" w:rsidRDefault="001B6DA2" w:rsidP="00362FD7">
            <w:pPr>
              <w:rPr>
                <w:rFonts w:ascii="Arial" w:hAnsi="Arial" w:cs="Arial"/>
                <w:b/>
              </w:rPr>
            </w:pPr>
          </w:p>
        </w:tc>
        <w:tc>
          <w:tcPr>
            <w:tcW w:w="8558" w:type="dxa"/>
            <w:gridSpan w:val="11"/>
            <w:tcBorders>
              <w:left w:val="nil"/>
              <w:right w:val="nil"/>
            </w:tcBorders>
          </w:tcPr>
          <w:p w:rsidR="001B6DA2" w:rsidRPr="00F10F63" w:rsidRDefault="001B6DA2" w:rsidP="00362FD7">
            <w:pPr>
              <w:rPr>
                <w:rFonts w:ascii="Arial" w:hAnsi="Arial" w:cs="Arial"/>
                <w:b/>
              </w:rPr>
            </w:pPr>
          </w:p>
        </w:tc>
      </w:tr>
      <w:tr w:rsidR="001B6DA2" w:rsidTr="00247B09">
        <w:tc>
          <w:tcPr>
            <w:tcW w:w="9322" w:type="dxa"/>
            <w:gridSpan w:val="13"/>
            <w:tcBorders>
              <w:bottom w:val="single" w:sz="4" w:space="0" w:color="auto"/>
            </w:tcBorders>
            <w:shd w:val="clear" w:color="auto" w:fill="FBD4B4" w:themeFill="accent6" w:themeFillTint="66"/>
          </w:tcPr>
          <w:p w:rsidR="001B6DA2" w:rsidRDefault="001B6DA2" w:rsidP="001B6DA2">
            <w:pPr>
              <w:rPr>
                <w:rFonts w:ascii="Arial" w:hAnsi="Arial" w:cs="Arial"/>
              </w:rPr>
            </w:pPr>
            <w:r w:rsidRPr="00F10F63">
              <w:rPr>
                <w:rFonts w:ascii="Arial" w:hAnsi="Arial" w:cs="Arial"/>
                <w:b/>
              </w:rPr>
              <w:t xml:space="preserve">Alignment to the Trust’s strategic </w:t>
            </w:r>
            <w:r>
              <w:rPr>
                <w:rFonts w:ascii="Arial" w:hAnsi="Arial" w:cs="Arial"/>
                <w:b/>
              </w:rPr>
              <w:t>objectives</w:t>
            </w:r>
          </w:p>
        </w:tc>
      </w:tr>
      <w:tr w:rsidR="001B6DA2" w:rsidTr="00247B09">
        <w:tc>
          <w:tcPr>
            <w:tcW w:w="1951" w:type="dxa"/>
            <w:gridSpan w:val="3"/>
            <w:tcBorders>
              <w:bottom w:val="single" w:sz="4" w:space="0" w:color="auto"/>
            </w:tcBorders>
            <w:shd w:val="clear" w:color="auto" w:fill="FBD4B4" w:themeFill="accent6" w:themeFillTint="66"/>
          </w:tcPr>
          <w:p w:rsidR="001B6DA2" w:rsidRDefault="001B6DA2" w:rsidP="00362FD7">
            <w:pPr>
              <w:rPr>
                <w:rFonts w:ascii="Arial" w:hAnsi="Arial" w:cs="Arial"/>
              </w:rPr>
            </w:pPr>
            <w:r>
              <w:rPr>
                <w:rFonts w:ascii="Arial" w:hAnsi="Arial" w:cs="Arial"/>
                <w:iCs/>
                <w:color w:val="000000"/>
              </w:rPr>
              <w:t>Best services for local people</w:t>
            </w:r>
          </w:p>
        </w:tc>
        <w:tc>
          <w:tcPr>
            <w:tcW w:w="425" w:type="dxa"/>
            <w:tcBorders>
              <w:bottom w:val="single" w:sz="4" w:space="0" w:color="auto"/>
            </w:tcBorders>
            <w:shd w:val="clear" w:color="auto" w:fill="FBD4B4" w:themeFill="accent6" w:themeFillTint="66"/>
          </w:tcPr>
          <w:p w:rsidR="001B6DA2" w:rsidRDefault="001B6DA2" w:rsidP="004D6C49">
            <w:pPr>
              <w:rPr>
                <w:rFonts w:ascii="Arial" w:hAnsi="Arial" w:cs="Arial"/>
              </w:rPr>
            </w:pPr>
          </w:p>
        </w:tc>
        <w:tc>
          <w:tcPr>
            <w:tcW w:w="2127" w:type="dxa"/>
            <w:gridSpan w:val="2"/>
            <w:tcBorders>
              <w:bottom w:val="single" w:sz="4" w:space="0" w:color="auto"/>
            </w:tcBorders>
            <w:shd w:val="clear" w:color="auto" w:fill="FBD4B4" w:themeFill="accent6" w:themeFillTint="66"/>
          </w:tcPr>
          <w:p w:rsidR="001B6DA2" w:rsidRDefault="001B6DA2" w:rsidP="00362FD7">
            <w:pPr>
              <w:rPr>
                <w:rFonts w:ascii="Arial" w:hAnsi="Arial" w:cs="Arial"/>
              </w:rPr>
            </w:pPr>
            <w:r>
              <w:rPr>
                <w:rFonts w:ascii="Arial" w:hAnsi="Arial" w:cs="Arial"/>
                <w:iCs/>
                <w:color w:val="000000"/>
              </w:rPr>
              <w:t>Best experience of care and outcomes for our patients</w:t>
            </w:r>
          </w:p>
        </w:tc>
        <w:tc>
          <w:tcPr>
            <w:tcW w:w="425" w:type="dxa"/>
            <w:tcBorders>
              <w:bottom w:val="single" w:sz="4" w:space="0" w:color="auto"/>
            </w:tcBorders>
            <w:shd w:val="clear" w:color="auto" w:fill="FBD4B4" w:themeFill="accent6" w:themeFillTint="66"/>
          </w:tcPr>
          <w:p w:rsidR="001B6DA2" w:rsidRDefault="001B6DA2" w:rsidP="00362FD7">
            <w:pPr>
              <w:rPr>
                <w:rFonts w:ascii="Arial" w:hAnsi="Arial" w:cs="Arial"/>
              </w:rPr>
            </w:pPr>
          </w:p>
        </w:tc>
        <w:tc>
          <w:tcPr>
            <w:tcW w:w="1941" w:type="dxa"/>
            <w:gridSpan w:val="3"/>
            <w:tcBorders>
              <w:bottom w:val="single" w:sz="4" w:space="0" w:color="auto"/>
            </w:tcBorders>
            <w:shd w:val="clear" w:color="auto" w:fill="FBD4B4" w:themeFill="accent6" w:themeFillTint="66"/>
          </w:tcPr>
          <w:p w:rsidR="001B6DA2" w:rsidRPr="007E2FB4" w:rsidRDefault="001B6DA2" w:rsidP="004D6C49">
            <w:pPr>
              <w:rPr>
                <w:rFonts w:ascii="Arial" w:hAnsi="Arial" w:cs="Arial"/>
                <w:iCs/>
                <w:color w:val="000000"/>
              </w:rPr>
            </w:pPr>
            <w:r>
              <w:rPr>
                <w:rFonts w:ascii="Arial" w:hAnsi="Arial" w:cs="Arial"/>
                <w:iCs/>
                <w:color w:val="000000"/>
              </w:rPr>
              <w:t>Best use of resources</w:t>
            </w:r>
          </w:p>
        </w:tc>
        <w:tc>
          <w:tcPr>
            <w:tcW w:w="469" w:type="dxa"/>
            <w:tcBorders>
              <w:bottom w:val="single" w:sz="4" w:space="0" w:color="auto"/>
            </w:tcBorders>
            <w:shd w:val="clear" w:color="auto" w:fill="FBD4B4" w:themeFill="accent6" w:themeFillTint="66"/>
          </w:tcPr>
          <w:p w:rsidR="001B6DA2" w:rsidRDefault="001B6DA2" w:rsidP="004D6C49">
            <w:pPr>
              <w:rPr>
                <w:rFonts w:ascii="Arial" w:hAnsi="Arial" w:cs="Arial"/>
              </w:rPr>
            </w:pPr>
          </w:p>
        </w:tc>
        <w:tc>
          <w:tcPr>
            <w:tcW w:w="1417" w:type="dxa"/>
            <w:tcBorders>
              <w:bottom w:val="single" w:sz="4" w:space="0" w:color="auto"/>
            </w:tcBorders>
            <w:shd w:val="clear" w:color="auto" w:fill="FBD4B4" w:themeFill="accent6" w:themeFillTint="66"/>
          </w:tcPr>
          <w:p w:rsidR="001B6DA2" w:rsidRDefault="001B6DA2" w:rsidP="004D6C49">
            <w:pPr>
              <w:rPr>
                <w:rFonts w:ascii="Arial" w:hAnsi="Arial" w:cs="Arial"/>
              </w:rPr>
            </w:pPr>
            <w:r>
              <w:rPr>
                <w:rFonts w:ascii="Arial" w:hAnsi="Arial" w:cs="Arial"/>
                <w:iCs/>
                <w:color w:val="000000"/>
              </w:rPr>
              <w:t>Best people</w:t>
            </w:r>
          </w:p>
        </w:tc>
        <w:tc>
          <w:tcPr>
            <w:tcW w:w="567" w:type="dxa"/>
            <w:tcBorders>
              <w:bottom w:val="single" w:sz="4" w:space="0" w:color="auto"/>
            </w:tcBorders>
            <w:shd w:val="clear" w:color="auto" w:fill="FBD4B4" w:themeFill="accent6" w:themeFillTint="66"/>
          </w:tcPr>
          <w:p w:rsidR="001B6DA2" w:rsidRDefault="009429C7" w:rsidP="004D6C49">
            <w:pPr>
              <w:rPr>
                <w:rFonts w:ascii="Arial" w:hAnsi="Arial" w:cs="Arial"/>
              </w:rPr>
            </w:pPr>
            <w:r>
              <w:rPr>
                <w:rFonts w:ascii="Arial" w:hAnsi="Arial" w:cs="Arial"/>
              </w:rPr>
              <w:t>x</w:t>
            </w:r>
          </w:p>
        </w:tc>
      </w:tr>
    </w:tbl>
    <w:tbl>
      <w:tblPr>
        <w:tblStyle w:val="TableGrid1"/>
        <w:tblW w:w="9322" w:type="dxa"/>
        <w:tblLook w:val="04A0" w:firstRow="1" w:lastRow="0" w:firstColumn="1" w:lastColumn="0" w:noHBand="0" w:noVBand="1"/>
      </w:tblPr>
      <w:tblGrid>
        <w:gridCol w:w="2217"/>
        <w:gridCol w:w="863"/>
        <w:gridCol w:w="2995"/>
        <w:gridCol w:w="3247"/>
      </w:tblGrid>
      <w:tr w:rsidR="00362FD7" w:rsidRPr="00840488" w:rsidTr="00247B09">
        <w:tc>
          <w:tcPr>
            <w:tcW w:w="2217" w:type="dxa"/>
            <w:tcBorders>
              <w:top w:val="single" w:sz="4" w:space="0" w:color="auto"/>
              <w:left w:val="nil"/>
              <w:right w:val="nil"/>
            </w:tcBorders>
          </w:tcPr>
          <w:p w:rsidR="00362FD7" w:rsidRPr="00840488" w:rsidRDefault="00362FD7" w:rsidP="004D6C49">
            <w:pPr>
              <w:rPr>
                <w:rFonts w:ascii="Arial" w:hAnsi="Arial" w:cs="Arial"/>
              </w:rPr>
            </w:pPr>
          </w:p>
        </w:tc>
        <w:tc>
          <w:tcPr>
            <w:tcW w:w="7105" w:type="dxa"/>
            <w:gridSpan w:val="3"/>
            <w:tcBorders>
              <w:top w:val="single" w:sz="4" w:space="0" w:color="auto"/>
              <w:left w:val="nil"/>
              <w:right w:val="nil"/>
            </w:tcBorders>
          </w:tcPr>
          <w:p w:rsidR="00362FD7" w:rsidRPr="00840488" w:rsidRDefault="00362FD7" w:rsidP="004D6C49">
            <w:pPr>
              <w:rPr>
                <w:rFonts w:ascii="Arial" w:hAnsi="Arial" w:cs="Arial"/>
                <w:i/>
                <w:iCs/>
                <w:color w:val="000000"/>
              </w:rPr>
            </w:pPr>
          </w:p>
        </w:tc>
      </w:tr>
      <w:tr w:rsidR="00362FD7" w:rsidRPr="00840488" w:rsidTr="00247B09">
        <w:tc>
          <w:tcPr>
            <w:tcW w:w="9322" w:type="dxa"/>
            <w:gridSpan w:val="4"/>
            <w:shd w:val="clear" w:color="auto" w:fill="auto"/>
          </w:tcPr>
          <w:p w:rsidR="00362FD7" w:rsidRPr="00F10F63" w:rsidRDefault="00362FD7" w:rsidP="004D6C49">
            <w:pPr>
              <w:rPr>
                <w:rFonts w:ascii="Arial" w:hAnsi="Arial" w:cs="Arial"/>
                <w:b/>
                <w:i/>
                <w:iCs/>
                <w:color w:val="000000"/>
              </w:rPr>
            </w:pPr>
            <w:r w:rsidRPr="00F10F63">
              <w:rPr>
                <w:rFonts w:ascii="Arial" w:hAnsi="Arial" w:cs="Arial"/>
                <w:b/>
              </w:rPr>
              <w:t xml:space="preserve">Report previously reviewed by </w:t>
            </w:r>
          </w:p>
        </w:tc>
      </w:tr>
      <w:tr w:rsidR="00362FD7" w:rsidRPr="00840488" w:rsidTr="00362FD7">
        <w:tc>
          <w:tcPr>
            <w:tcW w:w="3080" w:type="dxa"/>
            <w:gridSpan w:val="2"/>
          </w:tcPr>
          <w:p w:rsidR="00362FD7" w:rsidRPr="00840488" w:rsidRDefault="00362FD7" w:rsidP="004D6C49">
            <w:pPr>
              <w:rPr>
                <w:rFonts w:ascii="Arial" w:hAnsi="Arial" w:cs="Arial"/>
              </w:rPr>
            </w:pPr>
            <w:r w:rsidRPr="00840488">
              <w:rPr>
                <w:rFonts w:ascii="Arial" w:hAnsi="Arial" w:cs="Arial"/>
              </w:rPr>
              <w:t>Committee/Group</w:t>
            </w:r>
          </w:p>
        </w:tc>
        <w:tc>
          <w:tcPr>
            <w:tcW w:w="2995" w:type="dxa"/>
          </w:tcPr>
          <w:p w:rsidR="00362FD7" w:rsidRPr="00840488" w:rsidRDefault="00362FD7" w:rsidP="004D6C49">
            <w:pPr>
              <w:rPr>
                <w:rFonts w:ascii="Arial" w:hAnsi="Arial" w:cs="Arial"/>
              </w:rPr>
            </w:pPr>
            <w:r w:rsidRPr="00840488">
              <w:rPr>
                <w:rFonts w:ascii="Arial" w:hAnsi="Arial" w:cs="Arial"/>
              </w:rPr>
              <w:t>Date</w:t>
            </w:r>
          </w:p>
        </w:tc>
        <w:tc>
          <w:tcPr>
            <w:tcW w:w="3247" w:type="dxa"/>
          </w:tcPr>
          <w:p w:rsidR="00362FD7" w:rsidRPr="00840488" w:rsidRDefault="00362FD7" w:rsidP="004D6C49">
            <w:pPr>
              <w:rPr>
                <w:rFonts w:ascii="Arial" w:hAnsi="Arial" w:cs="Arial"/>
              </w:rPr>
            </w:pPr>
            <w:r w:rsidRPr="00840488">
              <w:rPr>
                <w:rFonts w:ascii="Arial" w:hAnsi="Arial" w:cs="Arial"/>
              </w:rPr>
              <w:t>Outcome</w:t>
            </w:r>
          </w:p>
        </w:tc>
      </w:tr>
      <w:tr w:rsidR="00362FD7" w:rsidRPr="00840488" w:rsidTr="00362FD7">
        <w:tc>
          <w:tcPr>
            <w:tcW w:w="3080" w:type="dxa"/>
            <w:gridSpan w:val="2"/>
            <w:tcBorders>
              <w:bottom w:val="single" w:sz="4" w:space="0" w:color="auto"/>
            </w:tcBorders>
          </w:tcPr>
          <w:p w:rsidR="00362FD7" w:rsidRPr="00840488" w:rsidRDefault="00CE23AB" w:rsidP="004D6C49">
            <w:pPr>
              <w:rPr>
                <w:rFonts w:ascii="Arial" w:hAnsi="Arial" w:cs="Arial"/>
              </w:rPr>
            </w:pPr>
            <w:r>
              <w:rPr>
                <w:rFonts w:ascii="Arial" w:hAnsi="Arial" w:cs="Arial"/>
              </w:rPr>
              <w:t>TME</w:t>
            </w:r>
          </w:p>
        </w:tc>
        <w:tc>
          <w:tcPr>
            <w:tcW w:w="2995" w:type="dxa"/>
            <w:tcBorders>
              <w:bottom w:val="single" w:sz="4" w:space="0" w:color="auto"/>
            </w:tcBorders>
          </w:tcPr>
          <w:p w:rsidR="00362FD7" w:rsidRPr="00840488" w:rsidRDefault="00CE23AB" w:rsidP="004D6C49">
            <w:pPr>
              <w:rPr>
                <w:rFonts w:ascii="Arial" w:hAnsi="Arial" w:cs="Arial"/>
              </w:rPr>
            </w:pPr>
            <w:r>
              <w:rPr>
                <w:rFonts w:ascii="Arial" w:hAnsi="Arial" w:cs="Arial"/>
              </w:rPr>
              <w:t>11</w:t>
            </w:r>
            <w:r w:rsidRPr="00CE23AB">
              <w:rPr>
                <w:rFonts w:ascii="Arial" w:hAnsi="Arial" w:cs="Arial"/>
                <w:vertAlign w:val="superscript"/>
              </w:rPr>
              <w:t>th</w:t>
            </w:r>
            <w:r>
              <w:rPr>
                <w:rFonts w:ascii="Arial" w:hAnsi="Arial" w:cs="Arial"/>
              </w:rPr>
              <w:t xml:space="preserve"> December 2019</w:t>
            </w:r>
          </w:p>
        </w:tc>
        <w:tc>
          <w:tcPr>
            <w:tcW w:w="3247" w:type="dxa"/>
            <w:tcBorders>
              <w:bottom w:val="single" w:sz="4" w:space="0" w:color="auto"/>
            </w:tcBorders>
          </w:tcPr>
          <w:p w:rsidR="00362FD7" w:rsidRPr="00840488" w:rsidRDefault="00CE23AB" w:rsidP="004D6C49">
            <w:pPr>
              <w:rPr>
                <w:rFonts w:ascii="Arial" w:hAnsi="Arial" w:cs="Arial"/>
              </w:rPr>
            </w:pPr>
            <w:r>
              <w:rPr>
                <w:rFonts w:ascii="Arial" w:hAnsi="Arial" w:cs="Arial"/>
              </w:rPr>
              <w:t>tbc</w:t>
            </w:r>
          </w:p>
        </w:tc>
      </w:tr>
      <w:tr w:rsidR="00362FD7" w:rsidRPr="00840488" w:rsidTr="00362FD7">
        <w:tc>
          <w:tcPr>
            <w:tcW w:w="3080" w:type="dxa"/>
            <w:gridSpan w:val="2"/>
            <w:tcBorders>
              <w:left w:val="nil"/>
              <w:right w:val="nil"/>
            </w:tcBorders>
          </w:tcPr>
          <w:p w:rsidR="00362FD7" w:rsidRPr="00840488" w:rsidRDefault="00362FD7" w:rsidP="004D6C49">
            <w:pPr>
              <w:rPr>
                <w:rFonts w:ascii="Arial" w:hAnsi="Arial" w:cs="Arial"/>
              </w:rPr>
            </w:pPr>
          </w:p>
        </w:tc>
        <w:tc>
          <w:tcPr>
            <w:tcW w:w="2995" w:type="dxa"/>
            <w:tcBorders>
              <w:left w:val="nil"/>
              <w:right w:val="nil"/>
            </w:tcBorders>
          </w:tcPr>
          <w:p w:rsidR="00362FD7" w:rsidRPr="00840488" w:rsidRDefault="00362FD7" w:rsidP="004D6C49">
            <w:pPr>
              <w:rPr>
                <w:rFonts w:ascii="Arial" w:hAnsi="Arial" w:cs="Arial"/>
              </w:rPr>
            </w:pPr>
          </w:p>
        </w:tc>
        <w:tc>
          <w:tcPr>
            <w:tcW w:w="3247" w:type="dxa"/>
            <w:tcBorders>
              <w:left w:val="nil"/>
              <w:right w:val="nil"/>
            </w:tcBorders>
          </w:tcPr>
          <w:p w:rsidR="00362FD7" w:rsidRPr="00840488" w:rsidRDefault="00362FD7" w:rsidP="004D6C49">
            <w:pPr>
              <w:rPr>
                <w:rFonts w:ascii="Arial" w:hAnsi="Arial" w:cs="Arial"/>
              </w:rPr>
            </w:pPr>
          </w:p>
        </w:tc>
      </w:tr>
    </w:tbl>
    <w:tbl>
      <w:tblPr>
        <w:tblStyle w:val="TableGrid2"/>
        <w:tblW w:w="9322" w:type="dxa"/>
        <w:tblBorders>
          <w:top w:val="none" w:sz="0" w:space="0" w:color="auto"/>
        </w:tblBorders>
        <w:tblLayout w:type="fixed"/>
        <w:tblLook w:val="04A0" w:firstRow="1" w:lastRow="0" w:firstColumn="1" w:lastColumn="0" w:noHBand="0" w:noVBand="1"/>
      </w:tblPr>
      <w:tblGrid>
        <w:gridCol w:w="2216"/>
        <w:gridCol w:w="1294"/>
        <w:gridCol w:w="426"/>
        <w:gridCol w:w="1842"/>
        <w:gridCol w:w="567"/>
        <w:gridCol w:w="1276"/>
        <w:gridCol w:w="425"/>
        <w:gridCol w:w="993"/>
        <w:gridCol w:w="283"/>
      </w:tblGrid>
      <w:tr w:rsidR="00247B09" w:rsidRPr="00840488" w:rsidTr="00247B09">
        <w:tc>
          <w:tcPr>
            <w:tcW w:w="2216" w:type="dxa"/>
            <w:tcBorders>
              <w:bottom w:val="single" w:sz="4" w:space="0" w:color="auto"/>
            </w:tcBorders>
            <w:shd w:val="clear" w:color="auto" w:fill="auto"/>
          </w:tcPr>
          <w:p w:rsidR="00247B09" w:rsidRPr="00840488" w:rsidRDefault="00247B09" w:rsidP="004D6C49">
            <w:pPr>
              <w:rPr>
                <w:rFonts w:ascii="Arial" w:hAnsi="Arial" w:cs="Arial"/>
              </w:rPr>
            </w:pPr>
            <w:r w:rsidRPr="00DE4F1C">
              <w:rPr>
                <w:rFonts w:ascii="Arial" w:hAnsi="Arial" w:cs="Arial"/>
                <w:b/>
              </w:rPr>
              <w:t>Recommendations</w:t>
            </w:r>
          </w:p>
        </w:tc>
        <w:tc>
          <w:tcPr>
            <w:tcW w:w="7106" w:type="dxa"/>
            <w:gridSpan w:val="8"/>
            <w:tcBorders>
              <w:bottom w:val="single" w:sz="4" w:space="0" w:color="auto"/>
            </w:tcBorders>
            <w:shd w:val="clear" w:color="auto" w:fill="auto"/>
          </w:tcPr>
          <w:p w:rsidR="00247B09" w:rsidRDefault="00CE23AB" w:rsidP="004D6C49">
            <w:pPr>
              <w:rPr>
                <w:rFonts w:ascii="Arial" w:hAnsi="Arial" w:cs="Arial"/>
                <w:iCs/>
              </w:rPr>
            </w:pPr>
            <w:r>
              <w:rPr>
                <w:rFonts w:ascii="Arial" w:hAnsi="Arial" w:cs="Arial"/>
                <w:iCs/>
              </w:rPr>
              <w:t>The Trust Management Executive i</w:t>
            </w:r>
            <w:r w:rsidR="009429C7" w:rsidRPr="005C3221">
              <w:rPr>
                <w:rFonts w:ascii="Arial" w:hAnsi="Arial" w:cs="Arial"/>
                <w:iCs/>
              </w:rPr>
              <w:t xml:space="preserve">s requested to approve </w:t>
            </w:r>
            <w:r>
              <w:rPr>
                <w:rFonts w:ascii="Arial" w:hAnsi="Arial" w:cs="Arial"/>
                <w:iCs/>
              </w:rPr>
              <w:t>our workforce disability data and action plan for publishing.</w:t>
            </w:r>
          </w:p>
          <w:p w:rsidR="00CE23AB" w:rsidRDefault="00CE23AB" w:rsidP="004D6C49">
            <w:pPr>
              <w:rPr>
                <w:rFonts w:ascii="Arial" w:hAnsi="Arial" w:cs="Arial"/>
                <w:iCs/>
              </w:rPr>
            </w:pPr>
          </w:p>
          <w:p w:rsidR="00247B09" w:rsidRPr="00AC452A" w:rsidRDefault="00CE23AB" w:rsidP="00CE23AB">
            <w:pPr>
              <w:rPr>
                <w:rFonts w:ascii="Arial" w:hAnsi="Arial" w:cs="Arial"/>
                <w:iCs/>
                <w:color w:val="000000"/>
              </w:rPr>
            </w:pPr>
            <w:r>
              <w:rPr>
                <w:rFonts w:ascii="Arial" w:hAnsi="Arial" w:cs="Arial"/>
                <w:iCs/>
              </w:rPr>
              <w:t>The People and Culture Committee is asked to note the actions that are being taken to improve our position.</w:t>
            </w:r>
          </w:p>
        </w:tc>
      </w:tr>
      <w:tr w:rsidR="00247B09" w:rsidRPr="00840488" w:rsidTr="00247B09">
        <w:tc>
          <w:tcPr>
            <w:tcW w:w="9322" w:type="dxa"/>
            <w:gridSpan w:val="9"/>
            <w:tcBorders>
              <w:top w:val="single" w:sz="4" w:space="0" w:color="auto"/>
              <w:left w:val="nil"/>
              <w:right w:val="nil"/>
            </w:tcBorders>
            <w:shd w:val="clear" w:color="auto" w:fill="auto"/>
          </w:tcPr>
          <w:p w:rsidR="00247B09" w:rsidRPr="00AC452A" w:rsidRDefault="00247B09" w:rsidP="004D6C49">
            <w:pPr>
              <w:rPr>
                <w:rFonts w:ascii="Arial" w:hAnsi="Arial" w:cs="Arial"/>
                <w:iCs/>
                <w:color w:val="000000"/>
              </w:rPr>
            </w:pPr>
          </w:p>
        </w:tc>
      </w:tr>
      <w:tr w:rsidR="00247B09" w:rsidRPr="00840488" w:rsidTr="00247B09">
        <w:tc>
          <w:tcPr>
            <w:tcW w:w="2216" w:type="dxa"/>
            <w:tcBorders>
              <w:bottom w:val="single" w:sz="4" w:space="0" w:color="auto"/>
            </w:tcBorders>
            <w:shd w:val="clear" w:color="auto" w:fill="auto"/>
          </w:tcPr>
          <w:p w:rsidR="00247B09" w:rsidRPr="00D46DB7" w:rsidRDefault="00247B09" w:rsidP="00247B09">
            <w:pPr>
              <w:rPr>
                <w:rFonts w:ascii="Arial" w:hAnsi="Arial" w:cs="Arial"/>
                <w:b/>
              </w:rPr>
            </w:pPr>
            <w:r w:rsidRPr="00D46DB7">
              <w:rPr>
                <w:rFonts w:ascii="Arial" w:hAnsi="Arial" w:cs="Arial"/>
                <w:b/>
              </w:rPr>
              <w:t>Executive summary</w:t>
            </w:r>
          </w:p>
        </w:tc>
        <w:tc>
          <w:tcPr>
            <w:tcW w:w="7106" w:type="dxa"/>
            <w:gridSpan w:val="8"/>
            <w:tcBorders>
              <w:bottom w:val="single" w:sz="4" w:space="0" w:color="auto"/>
            </w:tcBorders>
            <w:shd w:val="clear" w:color="auto" w:fill="auto"/>
          </w:tcPr>
          <w:p w:rsidR="00445316" w:rsidRDefault="009429C7" w:rsidP="00445316">
            <w:pPr>
              <w:rPr>
                <w:rFonts w:ascii="Arial" w:eastAsia="Times New Roman" w:hAnsi="Arial" w:cs="Arial"/>
                <w:color w:val="000000"/>
              </w:rPr>
            </w:pPr>
            <w:r>
              <w:rPr>
                <w:rFonts w:ascii="Arial" w:eastAsia="Times New Roman" w:hAnsi="Arial" w:cs="Arial"/>
                <w:color w:val="000000"/>
              </w:rPr>
              <w:t xml:space="preserve">This document </w:t>
            </w:r>
            <w:r w:rsidR="00445316">
              <w:rPr>
                <w:rFonts w:ascii="Arial" w:eastAsia="Times New Roman" w:hAnsi="Arial" w:cs="Arial"/>
                <w:color w:val="000000"/>
              </w:rPr>
              <w:t>sets out</w:t>
            </w:r>
            <w:r>
              <w:rPr>
                <w:rFonts w:ascii="Arial" w:eastAsia="Times New Roman" w:hAnsi="Arial" w:cs="Arial"/>
                <w:color w:val="000000"/>
              </w:rPr>
              <w:t xml:space="preserve"> </w:t>
            </w:r>
            <w:r w:rsidR="00542566">
              <w:rPr>
                <w:rFonts w:ascii="Arial" w:eastAsia="Times New Roman" w:hAnsi="Arial" w:cs="Arial"/>
                <w:color w:val="000000"/>
              </w:rPr>
              <w:t>the Trusts</w:t>
            </w:r>
            <w:r>
              <w:rPr>
                <w:rFonts w:ascii="Arial" w:eastAsia="Times New Roman" w:hAnsi="Arial" w:cs="Arial"/>
                <w:color w:val="000000"/>
              </w:rPr>
              <w:t xml:space="preserve"> </w:t>
            </w:r>
            <w:r w:rsidRPr="00867604">
              <w:rPr>
                <w:rFonts w:ascii="Arial" w:eastAsia="Times New Roman" w:hAnsi="Arial" w:cs="Arial"/>
                <w:color w:val="000000"/>
              </w:rPr>
              <w:t>workforce data</w:t>
            </w:r>
            <w:r>
              <w:rPr>
                <w:rFonts w:ascii="Arial" w:eastAsia="Times New Roman" w:hAnsi="Arial" w:cs="Arial"/>
                <w:color w:val="000000"/>
              </w:rPr>
              <w:t xml:space="preserve"> </w:t>
            </w:r>
            <w:r w:rsidR="00445316">
              <w:rPr>
                <w:rFonts w:ascii="Arial" w:eastAsia="Times New Roman" w:hAnsi="Arial" w:cs="Arial"/>
                <w:color w:val="000000"/>
              </w:rPr>
              <w:t>against the</w:t>
            </w:r>
            <w:r>
              <w:rPr>
                <w:rFonts w:ascii="Arial" w:eastAsia="Times New Roman" w:hAnsi="Arial" w:cs="Arial"/>
                <w:color w:val="000000"/>
              </w:rPr>
              <w:t xml:space="preserve"> 10 key metrics </w:t>
            </w:r>
            <w:r w:rsidR="001C1754">
              <w:rPr>
                <w:rFonts w:ascii="Arial" w:eastAsia="Times New Roman" w:hAnsi="Arial" w:cs="Arial"/>
                <w:color w:val="000000"/>
              </w:rPr>
              <w:t>reviewed under the Workforce Disability Equality S</w:t>
            </w:r>
            <w:r w:rsidR="00445316">
              <w:rPr>
                <w:rFonts w:ascii="Arial" w:eastAsia="Times New Roman" w:hAnsi="Arial" w:cs="Arial"/>
                <w:color w:val="000000"/>
              </w:rPr>
              <w:t>tandards</w:t>
            </w:r>
            <w:r w:rsidR="001C1754">
              <w:rPr>
                <w:rFonts w:ascii="Arial" w:eastAsia="Times New Roman" w:hAnsi="Arial" w:cs="Arial"/>
                <w:color w:val="000000"/>
              </w:rPr>
              <w:t xml:space="preserve"> (WDES).</w:t>
            </w:r>
          </w:p>
          <w:p w:rsidR="00542566" w:rsidRDefault="00542566" w:rsidP="00445316">
            <w:pPr>
              <w:rPr>
                <w:rFonts w:ascii="Arial" w:eastAsia="Times New Roman" w:hAnsi="Arial" w:cs="Arial"/>
                <w:color w:val="000000"/>
              </w:rPr>
            </w:pPr>
          </w:p>
          <w:p w:rsidR="00542566" w:rsidRDefault="00542566" w:rsidP="00445316">
            <w:pPr>
              <w:rPr>
                <w:rFonts w:ascii="Arial" w:eastAsia="Times New Roman" w:hAnsi="Arial" w:cs="Arial"/>
                <w:color w:val="000000"/>
              </w:rPr>
            </w:pPr>
            <w:r>
              <w:rPr>
                <w:rFonts w:ascii="Arial" w:eastAsia="Times New Roman" w:hAnsi="Arial" w:cs="Arial"/>
                <w:color w:val="000000"/>
              </w:rPr>
              <w:t xml:space="preserve">The standards highlight the differences between the experience of treatment of disabled staff and non-disabled staff. In summary the data comparison </w:t>
            </w:r>
            <w:r w:rsidR="004C7949">
              <w:rPr>
                <w:rFonts w:ascii="Arial" w:eastAsia="Times New Roman" w:hAnsi="Arial" w:cs="Arial"/>
                <w:color w:val="000000"/>
              </w:rPr>
              <w:t>against</w:t>
            </w:r>
            <w:r>
              <w:rPr>
                <w:rFonts w:ascii="Arial" w:eastAsia="Times New Roman" w:hAnsi="Arial" w:cs="Arial"/>
                <w:color w:val="000000"/>
              </w:rPr>
              <w:t xml:space="preserve"> the 10 </w:t>
            </w:r>
            <w:r w:rsidR="004C7949">
              <w:rPr>
                <w:rFonts w:ascii="Arial" w:eastAsia="Times New Roman" w:hAnsi="Arial" w:cs="Arial"/>
                <w:color w:val="000000"/>
              </w:rPr>
              <w:t>standards</w:t>
            </w:r>
            <w:r>
              <w:rPr>
                <w:rFonts w:ascii="Arial" w:eastAsia="Times New Roman" w:hAnsi="Arial" w:cs="Arial"/>
                <w:color w:val="000000"/>
              </w:rPr>
              <w:t xml:space="preserve"> shows:</w:t>
            </w:r>
          </w:p>
          <w:p w:rsidR="00B55D5E" w:rsidRDefault="00B55D5E" w:rsidP="00445316">
            <w:pPr>
              <w:rPr>
                <w:rFonts w:ascii="Arial" w:eastAsia="Times New Roman" w:hAnsi="Arial" w:cs="Arial"/>
                <w:color w:val="000000"/>
              </w:rPr>
            </w:pPr>
          </w:p>
          <w:p w:rsidR="000432C3" w:rsidRDefault="000432C3" w:rsidP="00445316">
            <w:pPr>
              <w:rPr>
                <w:rFonts w:ascii="Arial" w:eastAsia="Times New Roman" w:hAnsi="Arial" w:cs="Arial"/>
                <w:color w:val="000000"/>
              </w:rPr>
            </w:pPr>
          </w:p>
          <w:p w:rsidR="00542566" w:rsidRDefault="00663026" w:rsidP="00DA6B8A">
            <w:pPr>
              <w:pStyle w:val="ListParagraph"/>
              <w:numPr>
                <w:ilvl w:val="0"/>
                <w:numId w:val="19"/>
              </w:numPr>
              <w:rPr>
                <w:rFonts w:ascii="Arial" w:eastAsia="Times New Roman" w:hAnsi="Arial" w:cs="Arial"/>
                <w:color w:val="000000"/>
              </w:rPr>
            </w:pPr>
            <w:r>
              <w:rPr>
                <w:rFonts w:ascii="Arial" w:eastAsia="Times New Roman" w:hAnsi="Arial" w:cs="Arial"/>
                <w:color w:val="000000"/>
              </w:rPr>
              <w:t>The Trust has only 1</w:t>
            </w:r>
            <w:r w:rsidR="00DA6B8A">
              <w:rPr>
                <w:rFonts w:ascii="Arial" w:eastAsia="Times New Roman" w:hAnsi="Arial" w:cs="Arial"/>
                <w:color w:val="000000"/>
              </w:rPr>
              <w:t>% of staff that have declared they consider themselves to be disabled.</w:t>
            </w:r>
          </w:p>
          <w:p w:rsidR="0043528F" w:rsidRDefault="00DA6B8A" w:rsidP="0043528F">
            <w:pPr>
              <w:pStyle w:val="ListParagraph"/>
              <w:numPr>
                <w:ilvl w:val="0"/>
                <w:numId w:val="19"/>
              </w:numPr>
              <w:rPr>
                <w:rFonts w:ascii="Arial" w:eastAsia="Times New Roman" w:hAnsi="Arial" w:cs="Arial"/>
                <w:color w:val="000000"/>
              </w:rPr>
            </w:pPr>
            <w:r w:rsidRPr="0043528F">
              <w:rPr>
                <w:rFonts w:ascii="Arial" w:eastAsia="Times New Roman" w:hAnsi="Arial" w:cs="Arial"/>
                <w:color w:val="000000"/>
              </w:rPr>
              <w:t>Only 2% of shortlisted disabled applicants are appointed into vacant posts across the Trust.</w:t>
            </w:r>
          </w:p>
          <w:p w:rsidR="00DA6B8A" w:rsidRPr="0043528F" w:rsidRDefault="0043528F" w:rsidP="0043528F">
            <w:pPr>
              <w:pStyle w:val="ListParagraph"/>
              <w:numPr>
                <w:ilvl w:val="0"/>
                <w:numId w:val="19"/>
              </w:numPr>
              <w:rPr>
                <w:rFonts w:ascii="Arial" w:eastAsia="Times New Roman" w:hAnsi="Arial" w:cs="Arial"/>
                <w:color w:val="000000"/>
              </w:rPr>
            </w:pPr>
            <w:r w:rsidRPr="0043528F">
              <w:rPr>
                <w:rFonts w:ascii="Arial" w:eastAsia="Times New Roman" w:hAnsi="Arial" w:cs="Arial"/>
                <w:color w:val="000000"/>
              </w:rPr>
              <w:t>In 2018/19 disabled staff were more likely to be entering a formal capability case than non-disabled staff.</w:t>
            </w:r>
          </w:p>
          <w:p w:rsidR="00DA6B8A" w:rsidRPr="00F01848" w:rsidRDefault="00DA6B8A" w:rsidP="00DA6B8A">
            <w:pPr>
              <w:pStyle w:val="ListParagraph"/>
              <w:numPr>
                <w:ilvl w:val="0"/>
                <w:numId w:val="19"/>
              </w:numPr>
              <w:rPr>
                <w:rFonts w:ascii="Arial" w:eastAsia="Times New Roman" w:hAnsi="Arial" w:cs="Arial"/>
                <w:color w:val="000000"/>
              </w:rPr>
            </w:pPr>
            <w:r w:rsidRPr="00F01848">
              <w:rPr>
                <w:rFonts w:ascii="Arial" w:eastAsia="Times New Roman" w:hAnsi="Arial" w:cs="Arial"/>
                <w:color w:val="000000"/>
              </w:rPr>
              <w:t xml:space="preserve">From the staff that </w:t>
            </w:r>
            <w:r w:rsidR="004C7949" w:rsidRPr="00F01848">
              <w:rPr>
                <w:rFonts w:ascii="Arial" w:eastAsia="Times New Roman" w:hAnsi="Arial" w:cs="Arial"/>
                <w:color w:val="000000"/>
              </w:rPr>
              <w:t>completed</w:t>
            </w:r>
            <w:r w:rsidR="001C1754">
              <w:rPr>
                <w:rFonts w:ascii="Arial" w:eastAsia="Times New Roman" w:hAnsi="Arial" w:cs="Arial"/>
                <w:color w:val="000000"/>
              </w:rPr>
              <w:t xml:space="preserve"> the National Staff Opinion S</w:t>
            </w:r>
            <w:r w:rsidRPr="00F01848">
              <w:rPr>
                <w:rFonts w:ascii="Arial" w:eastAsia="Times New Roman" w:hAnsi="Arial" w:cs="Arial"/>
                <w:color w:val="000000"/>
              </w:rPr>
              <w:t xml:space="preserve">urvey in 2018 </w:t>
            </w:r>
            <w:r w:rsidR="004C7949" w:rsidRPr="00F01848">
              <w:rPr>
                <w:rFonts w:ascii="Arial" w:eastAsia="Times New Roman" w:hAnsi="Arial" w:cs="Arial"/>
                <w:color w:val="000000"/>
              </w:rPr>
              <w:t>there</w:t>
            </w:r>
            <w:r w:rsidRPr="00F01848">
              <w:rPr>
                <w:rFonts w:ascii="Arial" w:eastAsia="Times New Roman" w:hAnsi="Arial" w:cs="Arial"/>
                <w:color w:val="000000"/>
              </w:rPr>
              <w:t xml:space="preserve"> was a higher percentage of disabled staff than non-disabled staff experiencing</w:t>
            </w:r>
            <w:r w:rsidR="003F3C02" w:rsidRPr="00F01848">
              <w:rPr>
                <w:rFonts w:ascii="Arial" w:eastAsia="Times New Roman" w:hAnsi="Arial" w:cs="Arial"/>
                <w:color w:val="000000"/>
              </w:rPr>
              <w:t xml:space="preserve"> harassment, bullying or </w:t>
            </w:r>
            <w:r w:rsidR="004C7949" w:rsidRPr="00F01848">
              <w:rPr>
                <w:rFonts w:ascii="Arial" w:eastAsia="Times New Roman" w:hAnsi="Arial" w:cs="Arial"/>
                <w:color w:val="000000"/>
              </w:rPr>
              <w:t>abuse</w:t>
            </w:r>
            <w:r w:rsidR="003F3C02" w:rsidRPr="00F01848">
              <w:rPr>
                <w:rFonts w:ascii="Arial" w:eastAsia="Times New Roman" w:hAnsi="Arial" w:cs="Arial"/>
                <w:color w:val="000000"/>
              </w:rPr>
              <w:t xml:space="preserve"> from patients, managers or colleagues.</w:t>
            </w:r>
          </w:p>
          <w:p w:rsidR="003F3C02" w:rsidRPr="00F01848" w:rsidRDefault="003F3C02" w:rsidP="00DA6B8A">
            <w:pPr>
              <w:pStyle w:val="ListParagraph"/>
              <w:numPr>
                <w:ilvl w:val="0"/>
                <w:numId w:val="19"/>
              </w:numPr>
              <w:rPr>
                <w:rFonts w:ascii="Arial" w:eastAsia="Times New Roman" w:hAnsi="Arial" w:cs="Arial"/>
                <w:color w:val="000000"/>
              </w:rPr>
            </w:pPr>
            <w:r w:rsidRPr="00F01848">
              <w:rPr>
                <w:rFonts w:ascii="Arial" w:eastAsia="Times New Roman" w:hAnsi="Arial" w:cs="Arial"/>
                <w:color w:val="000000"/>
              </w:rPr>
              <w:t xml:space="preserve">81% of disabled staff that completed the National Staff Opinion Survey in 2018 </w:t>
            </w:r>
            <w:r w:rsidR="001C1754">
              <w:rPr>
                <w:rFonts w:ascii="Arial" w:eastAsia="Times New Roman" w:hAnsi="Arial" w:cs="Arial"/>
                <w:color w:val="000000"/>
              </w:rPr>
              <w:t>believe</w:t>
            </w:r>
            <w:r w:rsidRPr="00F01848">
              <w:rPr>
                <w:rFonts w:ascii="Arial" w:eastAsia="Times New Roman" w:hAnsi="Arial" w:cs="Arial"/>
                <w:color w:val="000000"/>
              </w:rPr>
              <w:t xml:space="preserve"> the Trust offers equal </w:t>
            </w:r>
            <w:r w:rsidR="004C7949" w:rsidRPr="00F01848">
              <w:rPr>
                <w:rFonts w:ascii="Arial" w:eastAsia="Times New Roman" w:hAnsi="Arial" w:cs="Arial"/>
                <w:color w:val="000000"/>
              </w:rPr>
              <w:t>opportunities</w:t>
            </w:r>
            <w:r w:rsidRPr="00F01848">
              <w:rPr>
                <w:rFonts w:ascii="Arial" w:eastAsia="Times New Roman" w:hAnsi="Arial" w:cs="Arial"/>
                <w:color w:val="000000"/>
              </w:rPr>
              <w:t xml:space="preserve"> for career progression.</w:t>
            </w:r>
          </w:p>
          <w:p w:rsidR="003F3C02" w:rsidRPr="00F01848" w:rsidRDefault="003F3C02" w:rsidP="00DA6B8A">
            <w:pPr>
              <w:pStyle w:val="ListParagraph"/>
              <w:numPr>
                <w:ilvl w:val="0"/>
                <w:numId w:val="19"/>
              </w:numPr>
              <w:rPr>
                <w:rFonts w:ascii="Arial" w:eastAsia="Times New Roman" w:hAnsi="Arial" w:cs="Arial"/>
                <w:color w:val="000000"/>
              </w:rPr>
            </w:pPr>
            <w:r w:rsidRPr="00F01848">
              <w:rPr>
                <w:rFonts w:ascii="Arial" w:eastAsia="Times New Roman" w:hAnsi="Arial" w:cs="Arial"/>
                <w:color w:val="000000"/>
              </w:rPr>
              <w:t xml:space="preserve">A higher percentage of </w:t>
            </w:r>
            <w:r w:rsidR="00F01848" w:rsidRPr="00F01848">
              <w:rPr>
                <w:rFonts w:ascii="Arial" w:eastAsia="Times New Roman" w:hAnsi="Arial" w:cs="Arial"/>
                <w:color w:val="000000"/>
              </w:rPr>
              <w:t>disabled</w:t>
            </w:r>
            <w:r w:rsidRPr="00F01848">
              <w:rPr>
                <w:rFonts w:ascii="Arial" w:eastAsia="Times New Roman" w:hAnsi="Arial" w:cs="Arial"/>
                <w:color w:val="000000"/>
              </w:rPr>
              <w:t xml:space="preserve"> staff compared to non-</w:t>
            </w:r>
            <w:r w:rsidR="00F01848" w:rsidRPr="00F01848">
              <w:rPr>
                <w:rFonts w:ascii="Arial" w:eastAsia="Times New Roman" w:hAnsi="Arial" w:cs="Arial"/>
                <w:color w:val="000000"/>
              </w:rPr>
              <w:lastRenderedPageBreak/>
              <w:t>disabled</w:t>
            </w:r>
            <w:r w:rsidRPr="00F01848">
              <w:rPr>
                <w:rFonts w:ascii="Arial" w:eastAsia="Times New Roman" w:hAnsi="Arial" w:cs="Arial"/>
                <w:color w:val="000000"/>
              </w:rPr>
              <w:t xml:space="preserve"> staff report feeling pressure to come to work despite feeling unwell.</w:t>
            </w:r>
          </w:p>
          <w:p w:rsidR="003F3C02" w:rsidRPr="00F01848" w:rsidRDefault="003F3C02" w:rsidP="00DA6B8A">
            <w:pPr>
              <w:pStyle w:val="ListParagraph"/>
              <w:numPr>
                <w:ilvl w:val="0"/>
                <w:numId w:val="19"/>
              </w:numPr>
              <w:rPr>
                <w:rFonts w:ascii="Arial" w:eastAsia="Times New Roman" w:hAnsi="Arial" w:cs="Arial"/>
                <w:color w:val="000000"/>
              </w:rPr>
            </w:pPr>
            <w:r w:rsidRPr="00F01848">
              <w:rPr>
                <w:rFonts w:ascii="Arial" w:eastAsia="Times New Roman" w:hAnsi="Arial" w:cs="Arial"/>
                <w:color w:val="000000"/>
              </w:rPr>
              <w:t xml:space="preserve">Only 27% of disabled staff </w:t>
            </w:r>
            <w:r w:rsidR="00F01848" w:rsidRPr="00F01848">
              <w:rPr>
                <w:rFonts w:ascii="Arial" w:eastAsia="Times New Roman" w:hAnsi="Arial" w:cs="Arial"/>
                <w:color w:val="000000"/>
              </w:rPr>
              <w:t>reported</w:t>
            </w:r>
            <w:r w:rsidRPr="00F01848">
              <w:rPr>
                <w:rFonts w:ascii="Arial" w:eastAsia="Times New Roman" w:hAnsi="Arial" w:cs="Arial"/>
                <w:color w:val="000000"/>
              </w:rPr>
              <w:t xml:space="preserve"> feeling satisfied with which the </w:t>
            </w:r>
            <w:r w:rsidR="00F01848" w:rsidRPr="00F01848">
              <w:rPr>
                <w:rFonts w:ascii="Arial" w:eastAsia="Times New Roman" w:hAnsi="Arial" w:cs="Arial"/>
                <w:color w:val="000000"/>
              </w:rPr>
              <w:t>organisation</w:t>
            </w:r>
            <w:r w:rsidRPr="00F01848">
              <w:rPr>
                <w:rFonts w:ascii="Arial" w:eastAsia="Times New Roman" w:hAnsi="Arial" w:cs="Arial"/>
                <w:color w:val="000000"/>
              </w:rPr>
              <w:t xml:space="preserve"> values </w:t>
            </w:r>
            <w:r w:rsidR="00F01848" w:rsidRPr="00F01848">
              <w:rPr>
                <w:rFonts w:ascii="Arial" w:eastAsia="Times New Roman" w:hAnsi="Arial" w:cs="Arial"/>
                <w:color w:val="000000"/>
              </w:rPr>
              <w:t>their</w:t>
            </w:r>
            <w:r w:rsidRPr="00F01848">
              <w:rPr>
                <w:rFonts w:ascii="Arial" w:eastAsia="Times New Roman" w:hAnsi="Arial" w:cs="Arial"/>
                <w:color w:val="000000"/>
              </w:rPr>
              <w:t xml:space="preserve"> work.</w:t>
            </w:r>
          </w:p>
          <w:p w:rsidR="003F3C02" w:rsidRPr="00F01848" w:rsidRDefault="001C1754" w:rsidP="00DA6B8A">
            <w:pPr>
              <w:pStyle w:val="ListParagraph"/>
              <w:numPr>
                <w:ilvl w:val="0"/>
                <w:numId w:val="19"/>
              </w:numPr>
              <w:rPr>
                <w:rFonts w:ascii="Arial" w:eastAsia="Times New Roman" w:hAnsi="Arial" w:cs="Arial"/>
                <w:color w:val="000000"/>
              </w:rPr>
            </w:pPr>
            <w:r>
              <w:rPr>
                <w:rFonts w:ascii="Arial" w:eastAsia="Times New Roman" w:hAnsi="Arial" w:cs="Arial"/>
                <w:color w:val="000000"/>
              </w:rPr>
              <w:t xml:space="preserve">78% of disabled staff </w:t>
            </w:r>
            <w:r w:rsidR="000432C3" w:rsidRPr="00F01848">
              <w:rPr>
                <w:rFonts w:ascii="Arial" w:eastAsia="Times New Roman" w:hAnsi="Arial" w:cs="Arial"/>
                <w:color w:val="000000"/>
              </w:rPr>
              <w:t>report reasonable adjustments being made to enable them to carry out their role.</w:t>
            </w:r>
          </w:p>
          <w:p w:rsidR="000432C3" w:rsidRPr="00F01848" w:rsidRDefault="000432C3" w:rsidP="00DA6B8A">
            <w:pPr>
              <w:pStyle w:val="ListParagraph"/>
              <w:numPr>
                <w:ilvl w:val="0"/>
                <w:numId w:val="19"/>
              </w:numPr>
              <w:rPr>
                <w:rFonts w:ascii="Arial" w:eastAsia="Times New Roman" w:hAnsi="Arial" w:cs="Arial"/>
                <w:color w:val="000000"/>
              </w:rPr>
            </w:pPr>
            <w:r w:rsidRPr="00F01848">
              <w:rPr>
                <w:rFonts w:ascii="Arial" w:eastAsia="Times New Roman" w:hAnsi="Arial" w:cs="Arial"/>
                <w:color w:val="000000"/>
              </w:rPr>
              <w:t xml:space="preserve">The engagement </w:t>
            </w:r>
            <w:r w:rsidR="00F01848" w:rsidRPr="00F01848">
              <w:rPr>
                <w:rFonts w:ascii="Arial" w:eastAsia="Times New Roman" w:hAnsi="Arial" w:cs="Arial"/>
                <w:color w:val="000000"/>
              </w:rPr>
              <w:t>score</w:t>
            </w:r>
            <w:r w:rsidRPr="00F01848">
              <w:rPr>
                <w:rFonts w:ascii="Arial" w:eastAsia="Times New Roman" w:hAnsi="Arial" w:cs="Arial"/>
                <w:color w:val="000000"/>
              </w:rPr>
              <w:t xml:space="preserve"> for disable</w:t>
            </w:r>
            <w:r w:rsidR="0043528F">
              <w:rPr>
                <w:rFonts w:ascii="Arial" w:eastAsia="Times New Roman" w:hAnsi="Arial" w:cs="Arial"/>
                <w:color w:val="000000"/>
              </w:rPr>
              <w:t>d</w:t>
            </w:r>
            <w:r w:rsidRPr="00F01848">
              <w:rPr>
                <w:rFonts w:ascii="Arial" w:eastAsia="Times New Roman" w:hAnsi="Arial" w:cs="Arial"/>
                <w:color w:val="000000"/>
              </w:rPr>
              <w:t xml:space="preserve"> staff is lower than </w:t>
            </w:r>
            <w:r w:rsidR="00B55D5E" w:rsidRPr="00F01848">
              <w:rPr>
                <w:rFonts w:ascii="Arial" w:eastAsia="Times New Roman" w:hAnsi="Arial" w:cs="Arial"/>
                <w:color w:val="000000"/>
              </w:rPr>
              <w:t xml:space="preserve">the total </w:t>
            </w:r>
            <w:r w:rsidR="00F01848" w:rsidRPr="00F01848">
              <w:rPr>
                <w:rFonts w:ascii="Arial" w:eastAsia="Times New Roman" w:hAnsi="Arial" w:cs="Arial"/>
                <w:color w:val="000000"/>
              </w:rPr>
              <w:t>staff</w:t>
            </w:r>
            <w:r w:rsidR="00B55D5E" w:rsidRPr="00F01848">
              <w:rPr>
                <w:rFonts w:ascii="Arial" w:eastAsia="Times New Roman" w:hAnsi="Arial" w:cs="Arial"/>
                <w:color w:val="000000"/>
              </w:rPr>
              <w:t xml:space="preserve"> engagement score.</w:t>
            </w:r>
          </w:p>
          <w:p w:rsidR="00B55D5E" w:rsidRPr="00F01848" w:rsidRDefault="00B55D5E" w:rsidP="00DA6B8A">
            <w:pPr>
              <w:pStyle w:val="ListParagraph"/>
              <w:numPr>
                <w:ilvl w:val="0"/>
                <w:numId w:val="19"/>
              </w:numPr>
              <w:rPr>
                <w:rFonts w:ascii="Arial" w:eastAsia="Times New Roman" w:hAnsi="Arial" w:cs="Arial"/>
                <w:color w:val="000000"/>
              </w:rPr>
            </w:pPr>
            <w:r w:rsidRPr="00F01848">
              <w:rPr>
                <w:rFonts w:ascii="Arial" w:eastAsia="Times New Roman" w:hAnsi="Arial" w:cs="Arial"/>
                <w:color w:val="000000"/>
              </w:rPr>
              <w:t xml:space="preserve">There is a 1% difference between the Trusts Board voting </w:t>
            </w:r>
            <w:r w:rsidR="00F01848" w:rsidRPr="00F01848">
              <w:rPr>
                <w:rFonts w:ascii="Arial" w:eastAsia="Times New Roman" w:hAnsi="Arial" w:cs="Arial"/>
                <w:color w:val="000000"/>
              </w:rPr>
              <w:t>member</w:t>
            </w:r>
            <w:r w:rsidR="001C1754">
              <w:rPr>
                <w:rFonts w:ascii="Arial" w:eastAsia="Times New Roman" w:hAnsi="Arial" w:cs="Arial"/>
                <w:color w:val="000000"/>
              </w:rPr>
              <w:t>ship</w:t>
            </w:r>
            <w:r w:rsidRPr="00F01848">
              <w:rPr>
                <w:rFonts w:ascii="Arial" w:eastAsia="Times New Roman" w:hAnsi="Arial" w:cs="Arial"/>
                <w:color w:val="000000"/>
              </w:rPr>
              <w:t xml:space="preserve"> and its overall </w:t>
            </w:r>
            <w:r w:rsidR="00F01848" w:rsidRPr="00F01848">
              <w:rPr>
                <w:rFonts w:ascii="Arial" w:eastAsia="Times New Roman" w:hAnsi="Arial" w:cs="Arial"/>
                <w:color w:val="000000"/>
              </w:rPr>
              <w:t>workforce;</w:t>
            </w:r>
            <w:r w:rsidRPr="00F01848">
              <w:rPr>
                <w:rFonts w:ascii="Arial" w:eastAsia="Times New Roman" w:hAnsi="Arial" w:cs="Arial"/>
                <w:color w:val="000000"/>
              </w:rPr>
              <w:t xml:space="preserve"> however the</w:t>
            </w:r>
            <w:r w:rsidR="001C1754">
              <w:rPr>
                <w:rFonts w:ascii="Arial" w:eastAsia="Times New Roman" w:hAnsi="Arial" w:cs="Arial"/>
                <w:color w:val="000000"/>
              </w:rPr>
              <w:t>r</w:t>
            </w:r>
            <w:r w:rsidRPr="00F01848">
              <w:rPr>
                <w:rFonts w:ascii="Arial" w:eastAsia="Times New Roman" w:hAnsi="Arial" w:cs="Arial"/>
                <w:color w:val="000000"/>
              </w:rPr>
              <w:t xml:space="preserve">e is a high percentage of board members </w:t>
            </w:r>
            <w:r w:rsidR="00F01848" w:rsidRPr="00F01848">
              <w:rPr>
                <w:rFonts w:ascii="Arial" w:eastAsia="Times New Roman" w:hAnsi="Arial" w:cs="Arial"/>
                <w:color w:val="000000"/>
              </w:rPr>
              <w:t>whose</w:t>
            </w:r>
            <w:r w:rsidRPr="00F01848">
              <w:rPr>
                <w:rFonts w:ascii="Arial" w:eastAsia="Times New Roman" w:hAnsi="Arial" w:cs="Arial"/>
                <w:color w:val="000000"/>
              </w:rPr>
              <w:t xml:space="preserve"> </w:t>
            </w:r>
            <w:r w:rsidR="00F01848" w:rsidRPr="00F01848">
              <w:rPr>
                <w:rFonts w:ascii="Arial" w:eastAsia="Times New Roman" w:hAnsi="Arial" w:cs="Arial"/>
                <w:color w:val="000000"/>
              </w:rPr>
              <w:t>disability</w:t>
            </w:r>
            <w:r w:rsidRPr="00F01848">
              <w:rPr>
                <w:rFonts w:ascii="Arial" w:eastAsia="Times New Roman" w:hAnsi="Arial" w:cs="Arial"/>
                <w:color w:val="000000"/>
              </w:rPr>
              <w:t xml:space="preserve"> </w:t>
            </w:r>
            <w:r w:rsidR="00F01848" w:rsidRPr="00F01848">
              <w:rPr>
                <w:rFonts w:ascii="Arial" w:eastAsia="Times New Roman" w:hAnsi="Arial" w:cs="Arial"/>
                <w:color w:val="000000"/>
              </w:rPr>
              <w:t>status</w:t>
            </w:r>
            <w:r w:rsidRPr="00F01848">
              <w:rPr>
                <w:rFonts w:ascii="Arial" w:eastAsia="Times New Roman" w:hAnsi="Arial" w:cs="Arial"/>
                <w:color w:val="000000"/>
              </w:rPr>
              <w:t xml:space="preserve"> is unknown.</w:t>
            </w:r>
          </w:p>
          <w:p w:rsidR="00DA6B8A" w:rsidRPr="00DA6B8A" w:rsidRDefault="00DA6B8A" w:rsidP="00DA6B8A">
            <w:pPr>
              <w:rPr>
                <w:rFonts w:ascii="Arial" w:eastAsia="Times New Roman" w:hAnsi="Arial" w:cs="Arial"/>
                <w:color w:val="000000"/>
              </w:rPr>
            </w:pPr>
          </w:p>
          <w:p w:rsidR="001C1754" w:rsidRDefault="00B55D5E" w:rsidP="00445316">
            <w:pPr>
              <w:rPr>
                <w:rFonts w:ascii="Arial" w:eastAsia="Times New Roman" w:hAnsi="Arial" w:cs="Arial"/>
                <w:color w:val="000000"/>
              </w:rPr>
            </w:pPr>
            <w:r>
              <w:rPr>
                <w:rFonts w:ascii="Arial" w:eastAsia="Times New Roman" w:hAnsi="Arial" w:cs="Arial"/>
                <w:color w:val="000000"/>
              </w:rPr>
              <w:t xml:space="preserve">As this is the first year Trusts have been required to report WDES data the WDES </w:t>
            </w:r>
            <w:r w:rsidRPr="00B55D5E">
              <w:rPr>
                <w:rFonts w:ascii="Arial" w:eastAsia="Times New Roman" w:hAnsi="Arial" w:cs="Arial"/>
                <w:color w:val="000000"/>
              </w:rPr>
              <w:t>National Report 2019 is being drafted based on the emerging data analysis where comparisons on a national, regional, t</w:t>
            </w:r>
            <w:r>
              <w:rPr>
                <w:rFonts w:ascii="Arial" w:eastAsia="Times New Roman" w:hAnsi="Arial" w:cs="Arial"/>
                <w:color w:val="000000"/>
              </w:rPr>
              <w:t>rust type and trust size basis are being made and is a</w:t>
            </w:r>
            <w:r w:rsidRPr="00B55D5E">
              <w:rPr>
                <w:rFonts w:ascii="Arial" w:eastAsia="Times New Roman" w:hAnsi="Arial" w:cs="Arial"/>
                <w:color w:val="000000"/>
              </w:rPr>
              <w:t>im</w:t>
            </w:r>
            <w:r>
              <w:rPr>
                <w:rFonts w:ascii="Arial" w:eastAsia="Times New Roman" w:hAnsi="Arial" w:cs="Arial"/>
                <w:color w:val="000000"/>
              </w:rPr>
              <w:t>ed</w:t>
            </w:r>
            <w:r w:rsidRPr="00B55D5E">
              <w:rPr>
                <w:rFonts w:ascii="Arial" w:eastAsia="Times New Roman" w:hAnsi="Arial" w:cs="Arial"/>
                <w:color w:val="000000"/>
              </w:rPr>
              <w:t xml:space="preserve"> to </w:t>
            </w:r>
            <w:r>
              <w:rPr>
                <w:rFonts w:ascii="Arial" w:eastAsia="Times New Roman" w:hAnsi="Arial" w:cs="Arial"/>
                <w:color w:val="000000"/>
              </w:rPr>
              <w:t>be published</w:t>
            </w:r>
            <w:r w:rsidRPr="00B55D5E">
              <w:rPr>
                <w:rFonts w:ascii="Arial" w:eastAsia="Times New Roman" w:hAnsi="Arial" w:cs="Arial"/>
                <w:color w:val="000000"/>
              </w:rPr>
              <w:t xml:space="preserve"> in late January/early February</w:t>
            </w:r>
            <w:r>
              <w:rPr>
                <w:rFonts w:ascii="Arial" w:eastAsia="Times New Roman" w:hAnsi="Arial" w:cs="Arial"/>
                <w:color w:val="000000"/>
              </w:rPr>
              <w:t xml:space="preserve"> 2020.</w:t>
            </w:r>
            <w:r w:rsidR="00F01848">
              <w:rPr>
                <w:rFonts w:ascii="Arial" w:eastAsia="Times New Roman" w:hAnsi="Arial" w:cs="Arial"/>
                <w:color w:val="000000"/>
              </w:rPr>
              <w:t xml:space="preserve">  </w:t>
            </w:r>
          </w:p>
          <w:p w:rsidR="001C1754" w:rsidRDefault="001C1754" w:rsidP="00445316">
            <w:pPr>
              <w:rPr>
                <w:rFonts w:ascii="Arial" w:eastAsia="Times New Roman" w:hAnsi="Arial" w:cs="Arial"/>
                <w:color w:val="000000"/>
              </w:rPr>
            </w:pPr>
          </w:p>
          <w:p w:rsidR="00542566" w:rsidRDefault="00F01848" w:rsidP="00445316">
            <w:pPr>
              <w:rPr>
                <w:rFonts w:ascii="Arial" w:eastAsia="Times New Roman" w:hAnsi="Arial" w:cs="Arial"/>
                <w:color w:val="000000"/>
              </w:rPr>
            </w:pPr>
            <w:r>
              <w:rPr>
                <w:rFonts w:ascii="Arial" w:eastAsia="Times New Roman" w:hAnsi="Arial" w:cs="Arial"/>
                <w:color w:val="000000"/>
              </w:rPr>
              <w:t xml:space="preserve">However the </w:t>
            </w:r>
            <w:r w:rsidR="001C1754">
              <w:rPr>
                <w:rFonts w:ascii="Arial" w:eastAsia="Times New Roman" w:hAnsi="Arial" w:cs="Arial"/>
                <w:color w:val="000000"/>
              </w:rPr>
              <w:t>review</w:t>
            </w:r>
            <w:r>
              <w:rPr>
                <w:rFonts w:ascii="Arial" w:eastAsia="Times New Roman" w:hAnsi="Arial" w:cs="Arial"/>
                <w:color w:val="000000"/>
              </w:rPr>
              <w:t xml:space="preserve"> of the Trusts data against the ten standards</w:t>
            </w:r>
            <w:r w:rsidR="001C1754">
              <w:rPr>
                <w:rFonts w:ascii="Arial" w:eastAsia="Times New Roman" w:hAnsi="Arial" w:cs="Arial"/>
                <w:color w:val="000000"/>
              </w:rPr>
              <w:t>,</w:t>
            </w:r>
            <w:r>
              <w:rPr>
                <w:rFonts w:ascii="Arial" w:eastAsia="Times New Roman" w:hAnsi="Arial" w:cs="Arial"/>
                <w:color w:val="000000"/>
              </w:rPr>
              <w:t xml:space="preserve"> highlights actions that are required to be taken which are outlined in Appendix 1 the WDES Action Plan.</w:t>
            </w:r>
          </w:p>
          <w:p w:rsidR="00247B09" w:rsidRPr="00247B09" w:rsidRDefault="009429C7" w:rsidP="00445316">
            <w:pPr>
              <w:rPr>
                <w:rFonts w:ascii="Arial" w:hAnsi="Arial" w:cs="Arial"/>
                <w:iCs/>
                <w:color w:val="000000"/>
                <w:sz w:val="20"/>
              </w:rPr>
            </w:pPr>
            <w:r>
              <w:rPr>
                <w:rFonts w:ascii="Arial" w:eastAsia="Times New Roman" w:hAnsi="Arial" w:cs="Arial"/>
                <w:color w:val="000000"/>
              </w:rPr>
              <w:t xml:space="preserve"> </w:t>
            </w:r>
          </w:p>
        </w:tc>
      </w:tr>
      <w:tr w:rsidR="00247B09" w:rsidRPr="00840488" w:rsidTr="00247B09">
        <w:tc>
          <w:tcPr>
            <w:tcW w:w="9322" w:type="dxa"/>
            <w:gridSpan w:val="9"/>
            <w:tcBorders>
              <w:top w:val="single" w:sz="4" w:space="0" w:color="auto"/>
              <w:left w:val="nil"/>
              <w:bottom w:val="single" w:sz="4" w:space="0" w:color="auto"/>
              <w:right w:val="nil"/>
            </w:tcBorders>
            <w:shd w:val="clear" w:color="auto" w:fill="auto"/>
          </w:tcPr>
          <w:p w:rsidR="00247B09" w:rsidRPr="00247B09" w:rsidRDefault="00247B09" w:rsidP="00247B09"/>
        </w:tc>
      </w:tr>
      <w:tr w:rsidR="00247B09" w:rsidRPr="00840488" w:rsidTr="00247B09">
        <w:tc>
          <w:tcPr>
            <w:tcW w:w="9322" w:type="dxa"/>
            <w:gridSpan w:val="9"/>
            <w:tcBorders>
              <w:top w:val="single" w:sz="4" w:space="0" w:color="auto"/>
              <w:left w:val="single" w:sz="4" w:space="0" w:color="auto"/>
              <w:right w:val="single" w:sz="4" w:space="0" w:color="auto"/>
            </w:tcBorders>
            <w:shd w:val="clear" w:color="auto" w:fill="auto"/>
          </w:tcPr>
          <w:p w:rsidR="00247B09" w:rsidRPr="00247B09" w:rsidRDefault="00247B09" w:rsidP="00247B09">
            <w:pPr>
              <w:rPr>
                <w:rFonts w:ascii="Arial" w:hAnsi="Arial" w:cs="Arial"/>
                <w:b/>
                <w:i/>
              </w:rPr>
            </w:pPr>
            <w:r w:rsidRPr="00D46DB7">
              <w:rPr>
                <w:rFonts w:ascii="Arial" w:hAnsi="Arial" w:cs="Arial"/>
                <w:b/>
                <w:sz w:val="20"/>
              </w:rPr>
              <w:t>Risk</w:t>
            </w:r>
          </w:p>
        </w:tc>
      </w:tr>
      <w:tr w:rsidR="00247B09" w:rsidRPr="00840488" w:rsidTr="004D6C49">
        <w:tc>
          <w:tcPr>
            <w:tcW w:w="2216" w:type="dxa"/>
            <w:shd w:val="clear" w:color="auto" w:fill="auto"/>
          </w:tcPr>
          <w:p w:rsidR="00247B09" w:rsidRPr="00247B09" w:rsidRDefault="00247B09" w:rsidP="004D6C49">
            <w:pPr>
              <w:rPr>
                <w:rFonts w:ascii="Arial" w:eastAsia="Calibri" w:hAnsi="Arial" w:cs="Arial"/>
                <w:b/>
                <w:sz w:val="20"/>
              </w:rPr>
            </w:pPr>
            <w:r w:rsidRPr="00247B09">
              <w:rPr>
                <w:rFonts w:ascii="Arial" w:eastAsia="Calibri" w:hAnsi="Arial" w:cs="Arial"/>
                <w:b/>
                <w:sz w:val="20"/>
              </w:rPr>
              <w:t xml:space="preserve">Key Risks </w:t>
            </w:r>
          </w:p>
        </w:tc>
        <w:tc>
          <w:tcPr>
            <w:tcW w:w="7106" w:type="dxa"/>
            <w:gridSpan w:val="8"/>
            <w:shd w:val="clear" w:color="auto" w:fill="auto"/>
          </w:tcPr>
          <w:p w:rsidR="00247B09" w:rsidRPr="00445316" w:rsidRDefault="00445316" w:rsidP="00F15D98">
            <w:pPr>
              <w:rPr>
                <w:rFonts w:ascii="Arial" w:eastAsia="Calibri" w:hAnsi="Arial" w:cs="Arial"/>
                <w:sz w:val="20"/>
              </w:rPr>
            </w:pPr>
            <w:r>
              <w:rPr>
                <w:rFonts w:ascii="Arial" w:eastAsia="Calibri" w:hAnsi="Arial" w:cs="Arial"/>
                <w:sz w:val="20"/>
              </w:rPr>
              <w:t>There is a risk that we will not fully understand the needs of our patients if we do not have a workforce representative of the local population.</w:t>
            </w:r>
          </w:p>
        </w:tc>
      </w:tr>
      <w:tr w:rsidR="00247B09" w:rsidRPr="00840488" w:rsidTr="00247B09">
        <w:tc>
          <w:tcPr>
            <w:tcW w:w="2216" w:type="dxa"/>
            <w:shd w:val="clear" w:color="auto" w:fill="auto"/>
          </w:tcPr>
          <w:p w:rsidR="00247B09" w:rsidRPr="00247B09" w:rsidRDefault="00247B09" w:rsidP="00247B09">
            <w:pPr>
              <w:rPr>
                <w:rFonts w:ascii="Arial" w:eastAsia="Calibri" w:hAnsi="Arial" w:cs="Arial"/>
                <w:b/>
                <w:sz w:val="20"/>
              </w:rPr>
            </w:pPr>
            <w:r>
              <w:rPr>
                <w:rFonts w:ascii="Arial" w:eastAsia="Calibri" w:hAnsi="Arial" w:cs="Arial"/>
                <w:b/>
                <w:sz w:val="20"/>
              </w:rPr>
              <w:t>Assurance</w:t>
            </w:r>
          </w:p>
        </w:tc>
        <w:tc>
          <w:tcPr>
            <w:tcW w:w="7106" w:type="dxa"/>
            <w:gridSpan w:val="8"/>
            <w:shd w:val="clear" w:color="auto" w:fill="auto"/>
          </w:tcPr>
          <w:p w:rsidR="00247B09" w:rsidRPr="00A34F70" w:rsidRDefault="009429C7" w:rsidP="00445316">
            <w:pPr>
              <w:rPr>
                <w:rFonts w:ascii="Arial" w:eastAsia="Calibri" w:hAnsi="Arial" w:cs="Arial"/>
                <w:i/>
                <w:sz w:val="20"/>
              </w:rPr>
            </w:pPr>
            <w:r w:rsidRPr="00A34F70">
              <w:rPr>
                <w:rFonts w:ascii="Arial" w:eastAsia="Calibri" w:hAnsi="Arial" w:cs="Arial"/>
                <w:i/>
                <w:sz w:val="20"/>
              </w:rPr>
              <w:t>The data used in this report is from the 2018 Natio</w:t>
            </w:r>
            <w:r w:rsidR="005C3221" w:rsidRPr="00A34F70">
              <w:rPr>
                <w:rFonts w:ascii="Arial" w:eastAsia="Calibri" w:hAnsi="Arial" w:cs="Arial"/>
                <w:i/>
                <w:sz w:val="20"/>
              </w:rPr>
              <w:t>n</w:t>
            </w:r>
            <w:r w:rsidRPr="00A34F70">
              <w:rPr>
                <w:rFonts w:ascii="Arial" w:eastAsia="Calibri" w:hAnsi="Arial" w:cs="Arial"/>
                <w:i/>
                <w:sz w:val="20"/>
              </w:rPr>
              <w:t xml:space="preserve">al Staff Opinion </w:t>
            </w:r>
            <w:r w:rsidR="005C3221" w:rsidRPr="00A34F70">
              <w:rPr>
                <w:rFonts w:ascii="Arial" w:eastAsia="Calibri" w:hAnsi="Arial" w:cs="Arial"/>
                <w:i/>
                <w:sz w:val="20"/>
              </w:rPr>
              <w:t>S</w:t>
            </w:r>
            <w:r w:rsidRPr="00A34F70">
              <w:rPr>
                <w:rFonts w:ascii="Arial" w:eastAsia="Calibri" w:hAnsi="Arial" w:cs="Arial"/>
                <w:i/>
                <w:sz w:val="20"/>
              </w:rPr>
              <w:t xml:space="preserve">urvey and the WDES </w:t>
            </w:r>
            <w:r w:rsidR="005C3221" w:rsidRPr="00A34F70">
              <w:rPr>
                <w:rFonts w:ascii="Arial" w:eastAsia="Calibri" w:hAnsi="Arial" w:cs="Arial"/>
                <w:sz w:val="20"/>
              </w:rPr>
              <w:t xml:space="preserve">2019 </w:t>
            </w:r>
            <w:r w:rsidRPr="00A34F70">
              <w:rPr>
                <w:rFonts w:ascii="Arial" w:eastAsia="Calibri" w:hAnsi="Arial" w:cs="Arial"/>
                <w:i/>
                <w:sz w:val="20"/>
              </w:rPr>
              <w:t>reporting data.</w:t>
            </w:r>
          </w:p>
        </w:tc>
      </w:tr>
      <w:tr w:rsidR="00247B09" w:rsidRPr="00247B09" w:rsidTr="00247B09">
        <w:tc>
          <w:tcPr>
            <w:tcW w:w="2216" w:type="dxa"/>
            <w:shd w:val="clear" w:color="auto" w:fill="auto"/>
          </w:tcPr>
          <w:p w:rsidR="00247B09" w:rsidRPr="00247B09" w:rsidRDefault="00247B09" w:rsidP="00247B09">
            <w:pPr>
              <w:rPr>
                <w:rFonts w:ascii="Arial" w:eastAsia="Calibri" w:hAnsi="Arial" w:cs="Arial"/>
                <w:b/>
                <w:sz w:val="20"/>
                <w:szCs w:val="20"/>
              </w:rPr>
            </w:pPr>
            <w:r w:rsidRPr="00247B09">
              <w:rPr>
                <w:rFonts w:ascii="Arial" w:eastAsia="Calibri" w:hAnsi="Arial" w:cs="Arial"/>
                <w:b/>
                <w:sz w:val="20"/>
                <w:szCs w:val="20"/>
              </w:rPr>
              <w:t>Assurance level</w:t>
            </w:r>
          </w:p>
        </w:tc>
        <w:tc>
          <w:tcPr>
            <w:tcW w:w="1294" w:type="dxa"/>
            <w:shd w:val="clear" w:color="auto" w:fill="auto"/>
          </w:tcPr>
          <w:p w:rsidR="00247B09" w:rsidRPr="00247B09" w:rsidRDefault="00247B09" w:rsidP="00247B09">
            <w:pPr>
              <w:rPr>
                <w:rFonts w:ascii="Arial" w:eastAsia="Calibri" w:hAnsi="Arial" w:cs="Arial"/>
                <w:i/>
                <w:sz w:val="20"/>
                <w:szCs w:val="20"/>
              </w:rPr>
            </w:pPr>
            <w:r w:rsidRPr="00247B09">
              <w:rPr>
                <w:rFonts w:ascii="Arial" w:hAnsi="Arial" w:cs="Arial"/>
                <w:b/>
                <w:bCs/>
                <w:sz w:val="20"/>
                <w:szCs w:val="20"/>
              </w:rPr>
              <w:t>Significant</w:t>
            </w:r>
          </w:p>
        </w:tc>
        <w:tc>
          <w:tcPr>
            <w:tcW w:w="426" w:type="dxa"/>
            <w:shd w:val="clear" w:color="auto" w:fill="auto"/>
          </w:tcPr>
          <w:p w:rsidR="00247B09" w:rsidRPr="00247B09" w:rsidRDefault="00247B09" w:rsidP="00247B09">
            <w:pPr>
              <w:rPr>
                <w:rFonts w:ascii="Arial" w:eastAsia="Calibri" w:hAnsi="Arial" w:cs="Arial"/>
                <w:i/>
                <w:sz w:val="20"/>
                <w:szCs w:val="20"/>
              </w:rPr>
            </w:pPr>
          </w:p>
        </w:tc>
        <w:tc>
          <w:tcPr>
            <w:tcW w:w="1842" w:type="dxa"/>
            <w:shd w:val="clear" w:color="auto" w:fill="auto"/>
          </w:tcPr>
          <w:p w:rsidR="00247B09" w:rsidRPr="00247B09" w:rsidRDefault="00247B09" w:rsidP="00247B09">
            <w:pPr>
              <w:rPr>
                <w:rFonts w:ascii="Arial" w:eastAsia="Calibri" w:hAnsi="Arial" w:cs="Arial"/>
                <w:i/>
                <w:sz w:val="20"/>
                <w:szCs w:val="20"/>
              </w:rPr>
            </w:pPr>
            <w:r w:rsidRPr="00247B09">
              <w:rPr>
                <w:rFonts w:ascii="Arial" w:hAnsi="Arial" w:cs="Arial"/>
                <w:b/>
                <w:bCs/>
                <w:sz w:val="20"/>
                <w:szCs w:val="20"/>
              </w:rPr>
              <w:t>Moderate</w:t>
            </w:r>
          </w:p>
        </w:tc>
        <w:tc>
          <w:tcPr>
            <w:tcW w:w="567" w:type="dxa"/>
            <w:shd w:val="clear" w:color="auto" w:fill="auto"/>
          </w:tcPr>
          <w:p w:rsidR="00247B09" w:rsidRPr="00247B09" w:rsidRDefault="00247B09" w:rsidP="00247B09">
            <w:pPr>
              <w:rPr>
                <w:rFonts w:ascii="Arial" w:eastAsia="Calibri" w:hAnsi="Arial" w:cs="Arial"/>
                <w:i/>
                <w:sz w:val="20"/>
                <w:szCs w:val="20"/>
              </w:rPr>
            </w:pPr>
          </w:p>
        </w:tc>
        <w:tc>
          <w:tcPr>
            <w:tcW w:w="1276" w:type="dxa"/>
            <w:shd w:val="clear" w:color="auto" w:fill="auto"/>
          </w:tcPr>
          <w:p w:rsidR="00247B09" w:rsidRPr="00247B09" w:rsidRDefault="00247B09" w:rsidP="00247B09">
            <w:pPr>
              <w:rPr>
                <w:rFonts w:ascii="Arial" w:eastAsia="Calibri" w:hAnsi="Arial" w:cs="Arial"/>
                <w:i/>
                <w:sz w:val="20"/>
                <w:szCs w:val="20"/>
              </w:rPr>
            </w:pPr>
            <w:r w:rsidRPr="00247B09">
              <w:rPr>
                <w:rFonts w:ascii="Arial" w:hAnsi="Arial" w:cs="Arial"/>
                <w:b/>
                <w:bCs/>
                <w:sz w:val="20"/>
                <w:szCs w:val="20"/>
              </w:rPr>
              <w:t>Limited</w:t>
            </w:r>
          </w:p>
        </w:tc>
        <w:tc>
          <w:tcPr>
            <w:tcW w:w="425" w:type="dxa"/>
            <w:shd w:val="clear" w:color="auto" w:fill="auto"/>
          </w:tcPr>
          <w:p w:rsidR="00247B09" w:rsidRPr="00247B09" w:rsidRDefault="006D23DA" w:rsidP="00247B09">
            <w:pPr>
              <w:rPr>
                <w:rFonts w:ascii="Arial" w:eastAsia="Calibri" w:hAnsi="Arial" w:cs="Arial"/>
                <w:i/>
                <w:sz w:val="20"/>
                <w:szCs w:val="20"/>
              </w:rPr>
            </w:pPr>
            <w:r>
              <w:rPr>
                <w:rFonts w:ascii="Arial" w:eastAsia="Calibri" w:hAnsi="Arial" w:cs="Arial"/>
                <w:i/>
                <w:sz w:val="20"/>
                <w:szCs w:val="20"/>
              </w:rPr>
              <w:t>x</w:t>
            </w:r>
          </w:p>
        </w:tc>
        <w:tc>
          <w:tcPr>
            <w:tcW w:w="993" w:type="dxa"/>
            <w:shd w:val="clear" w:color="auto" w:fill="auto"/>
          </w:tcPr>
          <w:p w:rsidR="00247B09" w:rsidRPr="00247B09" w:rsidRDefault="00247B09" w:rsidP="00247B09">
            <w:pPr>
              <w:rPr>
                <w:rFonts w:ascii="Arial" w:eastAsia="Calibri" w:hAnsi="Arial" w:cs="Arial"/>
                <w:i/>
                <w:sz w:val="20"/>
                <w:szCs w:val="20"/>
              </w:rPr>
            </w:pPr>
            <w:r w:rsidRPr="00247B09">
              <w:rPr>
                <w:rFonts w:ascii="Arial" w:hAnsi="Arial" w:cs="Arial"/>
                <w:b/>
                <w:bCs/>
                <w:sz w:val="20"/>
                <w:szCs w:val="20"/>
              </w:rPr>
              <w:t>None</w:t>
            </w:r>
          </w:p>
        </w:tc>
        <w:tc>
          <w:tcPr>
            <w:tcW w:w="283" w:type="dxa"/>
            <w:shd w:val="clear" w:color="auto" w:fill="auto"/>
          </w:tcPr>
          <w:p w:rsidR="00247B09" w:rsidRPr="00247B09" w:rsidRDefault="00247B09" w:rsidP="00247B09">
            <w:pPr>
              <w:rPr>
                <w:rFonts w:ascii="Arial" w:eastAsia="Calibri" w:hAnsi="Arial" w:cs="Arial"/>
                <w:i/>
                <w:sz w:val="20"/>
                <w:szCs w:val="20"/>
              </w:rPr>
            </w:pPr>
          </w:p>
        </w:tc>
      </w:tr>
      <w:tr w:rsidR="00247B09" w:rsidRPr="00840488" w:rsidTr="004D6C49">
        <w:tc>
          <w:tcPr>
            <w:tcW w:w="2216" w:type="dxa"/>
            <w:shd w:val="clear" w:color="auto" w:fill="auto"/>
          </w:tcPr>
          <w:p w:rsidR="00247B09" w:rsidRPr="00247B09" w:rsidRDefault="00D46DB7" w:rsidP="004D6C49">
            <w:pPr>
              <w:rPr>
                <w:rFonts w:ascii="Arial" w:eastAsia="Calibri" w:hAnsi="Arial" w:cs="Arial"/>
                <w:b/>
                <w:sz w:val="20"/>
              </w:rPr>
            </w:pPr>
            <w:r>
              <w:rPr>
                <w:rFonts w:ascii="Arial" w:eastAsia="Calibri" w:hAnsi="Arial" w:cs="Arial"/>
                <w:b/>
                <w:sz w:val="20"/>
              </w:rPr>
              <w:t>Financial Risk</w:t>
            </w:r>
          </w:p>
        </w:tc>
        <w:tc>
          <w:tcPr>
            <w:tcW w:w="7106" w:type="dxa"/>
            <w:gridSpan w:val="8"/>
            <w:shd w:val="clear" w:color="auto" w:fill="auto"/>
          </w:tcPr>
          <w:p w:rsidR="00247B09" w:rsidRPr="00247B09" w:rsidRDefault="00247B09" w:rsidP="004D6C49">
            <w:pPr>
              <w:rPr>
                <w:rFonts w:ascii="Arial" w:eastAsia="Calibri" w:hAnsi="Arial" w:cs="Arial"/>
                <w:i/>
                <w:color w:val="FF0000"/>
                <w:sz w:val="20"/>
              </w:rPr>
            </w:pPr>
            <w:r w:rsidRPr="00247B09">
              <w:rPr>
                <w:rFonts w:ascii="Arial" w:eastAsia="Calibri" w:hAnsi="Arial" w:cs="Arial"/>
                <w:i/>
                <w:color w:val="FF0000"/>
                <w:sz w:val="20"/>
              </w:rPr>
              <w:t xml:space="preserve"> </w:t>
            </w:r>
            <w:r w:rsidR="00445316" w:rsidRPr="00445316">
              <w:rPr>
                <w:rFonts w:ascii="Arial" w:eastAsia="Calibri" w:hAnsi="Arial" w:cs="Arial"/>
                <w:i/>
                <w:sz w:val="20"/>
              </w:rPr>
              <w:t>None identified</w:t>
            </w:r>
          </w:p>
        </w:tc>
      </w:tr>
    </w:tbl>
    <w:p w:rsidR="00247B09" w:rsidRDefault="00247B09" w:rsidP="00362FD7">
      <w:pPr>
        <w:spacing w:after="0" w:line="240" w:lineRule="auto"/>
        <w:rPr>
          <w:rFonts w:ascii="Arial" w:hAnsi="Arial" w:cs="Arial"/>
        </w:rPr>
      </w:pPr>
    </w:p>
    <w:p w:rsidR="00247B09" w:rsidRPr="00A34F70" w:rsidRDefault="00247B09" w:rsidP="00362FD7">
      <w:pPr>
        <w:spacing w:after="0" w:line="240" w:lineRule="auto"/>
        <w:rPr>
          <w:rFonts w:ascii="Arial" w:hAnsi="Arial" w:cs="Arial"/>
          <w:b/>
        </w:rPr>
      </w:pPr>
    </w:p>
    <w:p w:rsidR="00AC452A" w:rsidRDefault="00AC452A">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242"/>
      </w:tblGrid>
      <w:tr w:rsidR="009E4466" w:rsidTr="00155731">
        <w:tc>
          <w:tcPr>
            <w:tcW w:w="9242" w:type="dxa"/>
            <w:shd w:val="clear" w:color="auto" w:fill="B6DDE8" w:themeFill="accent5" w:themeFillTint="66"/>
          </w:tcPr>
          <w:p w:rsidR="009E4466" w:rsidRPr="00083236" w:rsidRDefault="00155731" w:rsidP="00083236">
            <w:pPr>
              <w:pStyle w:val="ListParagraph"/>
              <w:numPr>
                <w:ilvl w:val="0"/>
                <w:numId w:val="14"/>
              </w:numPr>
              <w:rPr>
                <w:rFonts w:ascii="Arial" w:hAnsi="Arial" w:cs="Arial"/>
              </w:rPr>
            </w:pPr>
            <w:r w:rsidRPr="00083236">
              <w:rPr>
                <w:rFonts w:ascii="Arial" w:hAnsi="Arial" w:cs="Arial"/>
              </w:rPr>
              <w:lastRenderedPageBreak/>
              <w:t>Introduction/</w:t>
            </w:r>
            <w:r w:rsidR="009E4466" w:rsidRPr="00083236">
              <w:rPr>
                <w:rFonts w:ascii="Arial" w:hAnsi="Arial" w:cs="Arial"/>
              </w:rPr>
              <w:t>Background</w:t>
            </w:r>
          </w:p>
        </w:tc>
      </w:tr>
      <w:tr w:rsidR="009E4466" w:rsidTr="00AC452A">
        <w:tc>
          <w:tcPr>
            <w:tcW w:w="9242" w:type="dxa"/>
          </w:tcPr>
          <w:p w:rsidR="00083236" w:rsidRPr="00083236" w:rsidRDefault="00083236" w:rsidP="00083236">
            <w:pPr>
              <w:jc w:val="both"/>
              <w:rPr>
                <w:rFonts w:ascii="Arial" w:eastAsia="Times New Roman" w:hAnsi="Arial" w:cs="Arial"/>
                <w:color w:val="000000"/>
                <w:lang w:eastAsia="en-GB"/>
              </w:rPr>
            </w:pPr>
            <w:r w:rsidRPr="00083236">
              <w:rPr>
                <w:rFonts w:ascii="Arial" w:eastAsia="Times New Roman" w:hAnsi="Arial" w:cs="Arial"/>
                <w:color w:val="000000"/>
                <w:lang w:eastAsia="en-GB"/>
              </w:rPr>
              <w:t>Th</w:t>
            </w:r>
            <w:r w:rsidRPr="00083236">
              <w:rPr>
                <w:rFonts w:ascii="Arial" w:eastAsia="Times New Roman" w:hAnsi="Arial" w:cs="Arial"/>
                <w:bCs/>
                <w:color w:val="000000"/>
                <w:lang w:eastAsia="en-GB"/>
              </w:rPr>
              <w:t>e Workforce D</w:t>
            </w:r>
            <w:r w:rsidR="00867604">
              <w:rPr>
                <w:rFonts w:ascii="Arial" w:eastAsia="Times New Roman" w:hAnsi="Arial" w:cs="Arial"/>
                <w:bCs/>
                <w:color w:val="000000"/>
                <w:lang w:eastAsia="en-GB"/>
              </w:rPr>
              <w:t>isability</w:t>
            </w:r>
            <w:r w:rsidRPr="00083236">
              <w:rPr>
                <w:rFonts w:ascii="Arial" w:eastAsia="Times New Roman" w:hAnsi="Arial" w:cs="Arial"/>
                <w:bCs/>
                <w:color w:val="000000"/>
                <w:lang w:eastAsia="en-GB"/>
              </w:rPr>
              <w:t xml:space="preserve"> Equality Standard</w:t>
            </w:r>
            <w:r w:rsidRPr="00083236">
              <w:rPr>
                <w:rFonts w:ascii="Arial" w:eastAsia="Times New Roman" w:hAnsi="Arial" w:cs="Arial"/>
                <w:color w:val="000000"/>
                <w:lang w:eastAsia="en-GB"/>
              </w:rPr>
              <w:t xml:space="preserve"> (WDES) is designed to improve workplace experience and career opportunities for disabled people</w:t>
            </w:r>
            <w:r w:rsidR="00445316">
              <w:rPr>
                <w:rFonts w:ascii="Arial" w:eastAsia="Times New Roman" w:hAnsi="Arial" w:cs="Arial"/>
                <w:color w:val="000000"/>
                <w:lang w:eastAsia="en-GB"/>
              </w:rPr>
              <w:t xml:space="preserve"> either </w:t>
            </w:r>
            <w:r w:rsidRPr="00083236">
              <w:rPr>
                <w:rFonts w:ascii="Arial" w:eastAsia="Times New Roman" w:hAnsi="Arial" w:cs="Arial"/>
                <w:color w:val="000000"/>
                <w:lang w:eastAsia="en-GB"/>
              </w:rPr>
              <w:t>working, or seeking employment</w:t>
            </w:r>
            <w:r w:rsidR="00445316">
              <w:rPr>
                <w:rFonts w:ascii="Arial" w:eastAsia="Times New Roman" w:hAnsi="Arial" w:cs="Arial"/>
                <w:color w:val="000000"/>
                <w:lang w:eastAsia="en-GB"/>
              </w:rPr>
              <w:t xml:space="preserve"> within the NHS</w:t>
            </w:r>
            <w:r w:rsidRPr="00083236">
              <w:rPr>
                <w:rFonts w:ascii="Arial" w:eastAsia="Times New Roman" w:hAnsi="Arial" w:cs="Arial"/>
                <w:color w:val="000000"/>
                <w:lang w:eastAsia="en-GB"/>
              </w:rPr>
              <w:t xml:space="preserve">.  </w:t>
            </w:r>
          </w:p>
          <w:p w:rsidR="00083236" w:rsidRPr="00083236" w:rsidRDefault="00083236" w:rsidP="00083236">
            <w:pPr>
              <w:jc w:val="both"/>
              <w:rPr>
                <w:rFonts w:ascii="Arial" w:eastAsia="Times New Roman" w:hAnsi="Arial" w:cs="Arial"/>
                <w:color w:val="000000"/>
                <w:lang w:eastAsia="en-GB"/>
              </w:rPr>
            </w:pPr>
          </w:p>
          <w:p w:rsidR="00083236" w:rsidRPr="00083236" w:rsidRDefault="00083236" w:rsidP="00083236">
            <w:pPr>
              <w:jc w:val="both"/>
              <w:rPr>
                <w:rFonts w:ascii="Arial" w:eastAsia="Times New Roman" w:hAnsi="Arial" w:cs="Arial"/>
                <w:color w:val="000000"/>
                <w:lang w:eastAsia="en-GB"/>
              </w:rPr>
            </w:pPr>
            <w:r w:rsidRPr="00083236">
              <w:rPr>
                <w:rFonts w:ascii="Arial" w:eastAsia="Times New Roman" w:hAnsi="Arial" w:cs="Arial"/>
                <w:color w:val="000000"/>
                <w:lang w:eastAsia="en-GB"/>
              </w:rPr>
              <w:t xml:space="preserve">The main purpose of the WDES is to help local and national NHS organisations to review their performance against 10 </w:t>
            </w:r>
            <w:r w:rsidR="00445316">
              <w:rPr>
                <w:rFonts w:ascii="Arial" w:eastAsia="Times New Roman" w:hAnsi="Arial" w:cs="Arial"/>
                <w:color w:val="000000"/>
                <w:lang w:eastAsia="en-GB"/>
              </w:rPr>
              <w:t>key m</w:t>
            </w:r>
            <w:r w:rsidRPr="00083236">
              <w:rPr>
                <w:rFonts w:ascii="Arial" w:eastAsia="Times New Roman" w:hAnsi="Arial" w:cs="Arial"/>
                <w:color w:val="000000"/>
                <w:lang w:eastAsia="en-GB"/>
              </w:rPr>
              <w:t xml:space="preserve">etrics. </w:t>
            </w:r>
          </w:p>
          <w:p w:rsidR="00083236" w:rsidRPr="00083236" w:rsidRDefault="00083236" w:rsidP="00083236">
            <w:pPr>
              <w:jc w:val="both"/>
              <w:rPr>
                <w:rFonts w:ascii="Arial" w:eastAsia="Times New Roman" w:hAnsi="Arial" w:cs="Arial"/>
                <w:color w:val="000000"/>
                <w:lang w:eastAsia="en-GB"/>
              </w:rPr>
            </w:pPr>
          </w:p>
          <w:p w:rsidR="00083236" w:rsidRPr="00083236" w:rsidRDefault="00083236" w:rsidP="00083236">
            <w:pPr>
              <w:jc w:val="both"/>
              <w:rPr>
                <w:rFonts w:ascii="Arial" w:eastAsia="Times New Roman" w:hAnsi="Arial" w:cs="Arial"/>
                <w:color w:val="000000"/>
                <w:lang w:eastAsia="en-GB"/>
              </w:rPr>
            </w:pPr>
            <w:r w:rsidRPr="00083236">
              <w:rPr>
                <w:rFonts w:ascii="Arial" w:eastAsia="Times New Roman" w:hAnsi="Arial" w:cs="Arial"/>
                <w:color w:val="000000"/>
                <w:lang w:eastAsia="en-GB"/>
              </w:rPr>
              <w:t>The standard is intended to provide impetus to ensure ‘equality’ and for action to be taken to address inequalities where people may experience unfairness and discrimination within the health and care system as a whole. The focus is to improve the</w:t>
            </w:r>
            <w:r w:rsidR="00445316">
              <w:rPr>
                <w:rFonts w:ascii="Arial" w:eastAsia="Times New Roman" w:hAnsi="Arial" w:cs="Arial"/>
                <w:color w:val="000000"/>
                <w:lang w:eastAsia="en-GB"/>
              </w:rPr>
              <w:t xml:space="preserve"> diversity</w:t>
            </w:r>
            <w:r w:rsidRPr="00083236">
              <w:rPr>
                <w:rFonts w:ascii="Arial" w:eastAsia="Times New Roman" w:hAnsi="Arial" w:cs="Arial"/>
                <w:color w:val="000000"/>
                <w:lang w:eastAsia="en-GB"/>
              </w:rPr>
              <w:t xml:space="preserve"> of the NHS for the benefit of all staff and the delivery of health care. </w:t>
            </w:r>
          </w:p>
          <w:p w:rsidR="00083236" w:rsidRPr="00083236" w:rsidRDefault="00083236" w:rsidP="00083236">
            <w:pPr>
              <w:jc w:val="both"/>
              <w:rPr>
                <w:rFonts w:ascii="Arial" w:eastAsia="Times New Roman" w:hAnsi="Arial" w:cs="Arial"/>
                <w:color w:val="000000"/>
                <w:lang w:eastAsia="en-GB"/>
              </w:rPr>
            </w:pPr>
          </w:p>
          <w:p w:rsidR="009E4466" w:rsidRPr="00867604" w:rsidRDefault="00867604" w:rsidP="00445316">
            <w:pPr>
              <w:kinsoku w:val="0"/>
              <w:overflowPunct w:val="0"/>
              <w:contextualSpacing/>
              <w:textAlignment w:val="baseline"/>
              <w:rPr>
                <w:rFonts w:ascii="Arial" w:hAnsi="Arial" w:cs="Arial"/>
              </w:rPr>
            </w:pPr>
            <w:r>
              <w:rPr>
                <w:rFonts w:ascii="Arial" w:eastAsia="Times New Roman" w:hAnsi="Arial" w:cs="Arial"/>
                <w:color w:val="000000"/>
              </w:rPr>
              <w:t xml:space="preserve">This document provides </w:t>
            </w:r>
            <w:r w:rsidR="00445316">
              <w:rPr>
                <w:rFonts w:ascii="Arial" w:eastAsia="Times New Roman" w:hAnsi="Arial" w:cs="Arial"/>
                <w:color w:val="000000"/>
              </w:rPr>
              <w:t>our performance against the 10 key metrics</w:t>
            </w:r>
            <w:r w:rsidR="00083236" w:rsidRPr="00867604">
              <w:rPr>
                <w:rFonts w:ascii="Arial" w:eastAsia="Times New Roman" w:hAnsi="Arial" w:cs="Arial"/>
                <w:color w:val="000000"/>
              </w:rPr>
              <w:t xml:space="preserve"> and</w:t>
            </w:r>
            <w:r w:rsidR="00445316">
              <w:rPr>
                <w:rFonts w:ascii="Arial" w:eastAsia="Times New Roman" w:hAnsi="Arial" w:cs="Arial"/>
                <w:color w:val="000000"/>
              </w:rPr>
              <w:t xml:space="preserve"> details the actions that we are taking to improve our position.</w:t>
            </w:r>
            <w:r w:rsidR="00083236" w:rsidRPr="00867604">
              <w:rPr>
                <w:rFonts w:ascii="Arial" w:eastAsia="Times New Roman" w:hAnsi="Arial" w:cs="Arial"/>
                <w:color w:val="000000"/>
              </w:rPr>
              <w:t xml:space="preserve"> The plan will be developed as we learn more from our staff about what we can do </w:t>
            </w:r>
            <w:r w:rsidR="00445316">
              <w:rPr>
                <w:rFonts w:ascii="Arial" w:eastAsia="Times New Roman" w:hAnsi="Arial" w:cs="Arial"/>
                <w:color w:val="000000"/>
              </w:rPr>
              <w:t xml:space="preserve">to improve </w:t>
            </w:r>
            <w:r w:rsidR="00083236" w:rsidRPr="00867604">
              <w:rPr>
                <w:rFonts w:ascii="Arial" w:eastAsia="Times New Roman" w:hAnsi="Arial" w:cs="Arial"/>
                <w:color w:val="000000"/>
              </w:rPr>
              <w:t>as an</w:t>
            </w:r>
            <w:r>
              <w:rPr>
                <w:rFonts w:ascii="Arial" w:eastAsia="Times New Roman" w:hAnsi="Arial" w:cs="Arial"/>
                <w:color w:val="000000"/>
              </w:rPr>
              <w:t xml:space="preserve"> employer</w:t>
            </w:r>
            <w:r w:rsidR="005C3221">
              <w:rPr>
                <w:rFonts w:ascii="Arial" w:eastAsia="Times New Roman" w:hAnsi="Arial" w:cs="Arial"/>
                <w:color w:val="000000"/>
              </w:rPr>
              <w:t xml:space="preserve"> and when other Trust</w:t>
            </w:r>
            <w:r w:rsidR="00483B03">
              <w:rPr>
                <w:rFonts w:ascii="Arial" w:eastAsia="Times New Roman" w:hAnsi="Arial" w:cs="Arial"/>
                <w:color w:val="000000"/>
              </w:rPr>
              <w:t>’</w:t>
            </w:r>
            <w:r w:rsidR="005C3221">
              <w:rPr>
                <w:rFonts w:ascii="Arial" w:eastAsia="Times New Roman" w:hAnsi="Arial" w:cs="Arial"/>
                <w:color w:val="000000"/>
              </w:rPr>
              <w:t>s data is published to we can benchmark appropriately.</w:t>
            </w:r>
          </w:p>
        </w:tc>
      </w:tr>
      <w:tr w:rsidR="009E4466" w:rsidTr="00155731">
        <w:tc>
          <w:tcPr>
            <w:tcW w:w="9242" w:type="dxa"/>
            <w:shd w:val="clear" w:color="auto" w:fill="B6DDE8" w:themeFill="accent5" w:themeFillTint="66"/>
          </w:tcPr>
          <w:p w:rsidR="009E4466" w:rsidRPr="00867604" w:rsidRDefault="009E4466" w:rsidP="00867604">
            <w:pPr>
              <w:pStyle w:val="ListParagraph"/>
              <w:numPr>
                <w:ilvl w:val="0"/>
                <w:numId w:val="14"/>
              </w:numPr>
              <w:rPr>
                <w:rFonts w:ascii="Arial" w:hAnsi="Arial" w:cs="Arial"/>
              </w:rPr>
            </w:pPr>
            <w:r w:rsidRPr="00867604">
              <w:rPr>
                <w:rFonts w:ascii="Arial" w:hAnsi="Arial" w:cs="Arial"/>
              </w:rPr>
              <w:t>Issues and options</w:t>
            </w:r>
          </w:p>
        </w:tc>
      </w:tr>
      <w:tr w:rsidR="009E4466" w:rsidRPr="00155731" w:rsidTr="00AC452A">
        <w:tc>
          <w:tcPr>
            <w:tcW w:w="9242" w:type="dxa"/>
          </w:tcPr>
          <w:p w:rsidR="009E4466" w:rsidRDefault="009E4466" w:rsidP="00867604">
            <w:pPr>
              <w:kinsoku w:val="0"/>
              <w:overflowPunct w:val="0"/>
              <w:contextualSpacing/>
              <w:textAlignment w:val="baseline"/>
              <w:rPr>
                <w:rFonts w:ascii="Arial" w:hAnsi="Arial" w:cs="Arial"/>
                <w:i/>
                <w:iCs/>
                <w:color w:val="000000"/>
              </w:rPr>
            </w:pPr>
          </w:p>
          <w:p w:rsidR="00867604" w:rsidRPr="00C81972" w:rsidRDefault="00867604" w:rsidP="00867604">
            <w:pPr>
              <w:pStyle w:val="ListParagraph"/>
              <w:numPr>
                <w:ilvl w:val="1"/>
                <w:numId w:val="14"/>
              </w:numPr>
              <w:kinsoku w:val="0"/>
              <w:overflowPunct w:val="0"/>
              <w:contextualSpacing/>
              <w:textAlignment w:val="baseline"/>
              <w:rPr>
                <w:rFonts w:ascii="Arial" w:hAnsi="Arial" w:cs="Arial"/>
                <w:b/>
                <w:iCs/>
                <w:color w:val="000000"/>
                <w:sz w:val="18"/>
                <w:szCs w:val="18"/>
              </w:rPr>
            </w:pPr>
            <w:r w:rsidRPr="00C81972">
              <w:rPr>
                <w:rFonts w:ascii="Arial" w:hAnsi="Arial" w:cs="Arial"/>
                <w:b/>
                <w:iCs/>
                <w:color w:val="000000"/>
                <w:sz w:val="18"/>
                <w:szCs w:val="18"/>
              </w:rPr>
              <w:t xml:space="preserve">National and Local </w:t>
            </w:r>
            <w:r w:rsidR="005C3221" w:rsidRPr="00C81972">
              <w:rPr>
                <w:rFonts w:ascii="Arial" w:hAnsi="Arial" w:cs="Arial"/>
                <w:b/>
                <w:iCs/>
                <w:color w:val="000000"/>
                <w:sz w:val="18"/>
                <w:szCs w:val="18"/>
              </w:rPr>
              <w:t>C</w:t>
            </w:r>
            <w:r w:rsidRPr="00C81972">
              <w:rPr>
                <w:rFonts w:ascii="Arial" w:hAnsi="Arial" w:cs="Arial"/>
                <w:b/>
                <w:iCs/>
                <w:color w:val="000000"/>
                <w:sz w:val="18"/>
                <w:szCs w:val="18"/>
              </w:rPr>
              <w:t>ontexts</w:t>
            </w:r>
          </w:p>
          <w:p w:rsidR="00867604" w:rsidRPr="00C81972" w:rsidRDefault="00867604" w:rsidP="00867604">
            <w:pPr>
              <w:jc w:val="both"/>
              <w:rPr>
                <w:rFonts w:ascii="Arial" w:hAnsi="Arial" w:cs="Arial"/>
                <w:color w:val="000000"/>
              </w:rPr>
            </w:pPr>
            <w:r w:rsidRPr="00C81972">
              <w:rPr>
                <w:rFonts w:ascii="Arial" w:hAnsi="Arial" w:cs="Arial"/>
                <w:color w:val="000000"/>
              </w:rPr>
              <w:t>Definitions of disability vary across the NHS, and it should be noted within the WDES Metrics, that the term ‘</w:t>
            </w:r>
            <w:r w:rsidRPr="00C81972">
              <w:rPr>
                <w:rFonts w:ascii="Arial" w:hAnsi="Arial" w:cs="Arial"/>
                <w:i/>
                <w:color w:val="000000"/>
              </w:rPr>
              <w:t>disabled compared to non-disabled’</w:t>
            </w:r>
            <w:r w:rsidRPr="00C81972">
              <w:rPr>
                <w:rFonts w:ascii="Arial" w:hAnsi="Arial" w:cs="Arial"/>
                <w:color w:val="000000"/>
              </w:rPr>
              <w:t xml:space="preserve"> analyses the differences in experience between those staff who have responded ‘Yes’ and ‘No’ to monitoring questions about whether they have a disability. Those staff who have not answered the question, or who have indicated that they prefer not to say, are not included in the ‘No’ data. </w:t>
            </w:r>
          </w:p>
          <w:p w:rsidR="00867604" w:rsidRPr="00C81972" w:rsidRDefault="00867604" w:rsidP="00867604">
            <w:pPr>
              <w:rPr>
                <w:rFonts w:ascii="Arial" w:hAnsi="Arial" w:cs="Arial"/>
                <w:color w:val="000000"/>
              </w:rPr>
            </w:pPr>
          </w:p>
          <w:p w:rsidR="00867604" w:rsidRDefault="00867604" w:rsidP="00867604">
            <w:pPr>
              <w:autoSpaceDE w:val="0"/>
              <w:autoSpaceDN w:val="0"/>
              <w:adjustRightInd w:val="0"/>
              <w:rPr>
                <w:rFonts w:ascii="Arial" w:hAnsi="Arial" w:cs="Arial"/>
                <w:b/>
              </w:rPr>
            </w:pPr>
            <w:r w:rsidRPr="00CE6404">
              <w:rPr>
                <w:rFonts w:ascii="Arial" w:hAnsi="Arial" w:cs="Arial"/>
                <w:b/>
              </w:rPr>
              <w:t>Disability and long term health in Worcestershire populations</w:t>
            </w:r>
          </w:p>
          <w:p w:rsidR="00867604" w:rsidRDefault="00867604" w:rsidP="00867604">
            <w:pPr>
              <w:autoSpaceDE w:val="0"/>
              <w:autoSpaceDN w:val="0"/>
              <w:adjustRightInd w:val="0"/>
              <w:rPr>
                <w:rFonts w:ascii="Arial" w:hAnsi="Arial" w:cs="Arial"/>
                <w:b/>
              </w:rPr>
            </w:pPr>
          </w:p>
          <w:tbl>
            <w:tblPr>
              <w:tblW w:w="86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2123"/>
              <w:gridCol w:w="2122"/>
              <w:gridCol w:w="2123"/>
            </w:tblGrid>
            <w:tr w:rsidR="009F129B" w:rsidRPr="00CE6404" w:rsidTr="009F129B">
              <w:trPr>
                <w:trHeight w:val="747"/>
              </w:trPr>
              <w:tc>
                <w:tcPr>
                  <w:tcW w:w="2248" w:type="dxa"/>
                  <w:shd w:val="clear" w:color="auto" w:fill="D9D9D9" w:themeFill="background1" w:themeFillShade="D9"/>
                  <w:vAlign w:val="center"/>
                </w:tcPr>
                <w:p w:rsidR="009F129B" w:rsidRPr="009F129B" w:rsidRDefault="009F129B" w:rsidP="004D6C49">
                  <w:pPr>
                    <w:autoSpaceDE w:val="0"/>
                    <w:autoSpaceDN w:val="0"/>
                    <w:adjustRightInd w:val="0"/>
                    <w:rPr>
                      <w:rFonts w:ascii="Arial" w:hAnsi="Arial" w:cs="Arial"/>
                      <w:b/>
                      <w:sz w:val="18"/>
                      <w:szCs w:val="18"/>
                    </w:rPr>
                  </w:pPr>
                  <w:r w:rsidRPr="009F129B">
                    <w:rPr>
                      <w:rFonts w:ascii="Arial" w:hAnsi="Arial" w:cs="Arial"/>
                      <w:b/>
                      <w:sz w:val="18"/>
                      <w:szCs w:val="18"/>
                    </w:rPr>
                    <w:t>Area</w:t>
                  </w:r>
                </w:p>
              </w:tc>
              <w:tc>
                <w:tcPr>
                  <w:tcW w:w="2123" w:type="dxa"/>
                  <w:shd w:val="clear" w:color="auto" w:fill="D9D9D9" w:themeFill="background1" w:themeFillShade="D9"/>
                  <w:vAlign w:val="center"/>
                </w:tcPr>
                <w:p w:rsidR="009F129B" w:rsidRPr="009F129B" w:rsidRDefault="009F129B" w:rsidP="004D6C49">
                  <w:pPr>
                    <w:autoSpaceDE w:val="0"/>
                    <w:autoSpaceDN w:val="0"/>
                    <w:adjustRightInd w:val="0"/>
                    <w:rPr>
                      <w:rFonts w:ascii="Arial" w:hAnsi="Arial" w:cs="Arial"/>
                      <w:b/>
                      <w:sz w:val="18"/>
                      <w:szCs w:val="18"/>
                    </w:rPr>
                  </w:pPr>
                  <w:r w:rsidRPr="009F129B">
                    <w:rPr>
                      <w:rFonts w:ascii="Arial" w:hAnsi="Arial" w:cs="Arial"/>
                      <w:b/>
                      <w:sz w:val="18"/>
                      <w:szCs w:val="18"/>
                    </w:rPr>
                    <w:t>Day to day activities limited a lot</w:t>
                  </w:r>
                </w:p>
              </w:tc>
              <w:tc>
                <w:tcPr>
                  <w:tcW w:w="2122" w:type="dxa"/>
                  <w:shd w:val="clear" w:color="auto" w:fill="D9D9D9" w:themeFill="background1" w:themeFillShade="D9"/>
                  <w:vAlign w:val="center"/>
                </w:tcPr>
                <w:p w:rsidR="009F129B" w:rsidRPr="009F129B" w:rsidRDefault="009F129B" w:rsidP="004D6C49">
                  <w:pPr>
                    <w:autoSpaceDE w:val="0"/>
                    <w:autoSpaceDN w:val="0"/>
                    <w:adjustRightInd w:val="0"/>
                    <w:rPr>
                      <w:rFonts w:ascii="Arial" w:hAnsi="Arial" w:cs="Arial"/>
                      <w:b/>
                      <w:sz w:val="18"/>
                      <w:szCs w:val="18"/>
                    </w:rPr>
                  </w:pPr>
                  <w:r w:rsidRPr="009F129B">
                    <w:rPr>
                      <w:rFonts w:ascii="Arial" w:hAnsi="Arial" w:cs="Arial"/>
                      <w:b/>
                      <w:sz w:val="18"/>
                      <w:szCs w:val="18"/>
                    </w:rPr>
                    <w:t>Day to day activities limited a little</w:t>
                  </w:r>
                </w:p>
              </w:tc>
              <w:tc>
                <w:tcPr>
                  <w:tcW w:w="2123" w:type="dxa"/>
                  <w:shd w:val="clear" w:color="auto" w:fill="D9D9D9" w:themeFill="background1" w:themeFillShade="D9"/>
                  <w:vAlign w:val="center"/>
                </w:tcPr>
                <w:p w:rsidR="009F129B" w:rsidRPr="009F129B" w:rsidRDefault="009F129B" w:rsidP="004D6C49">
                  <w:pPr>
                    <w:autoSpaceDE w:val="0"/>
                    <w:autoSpaceDN w:val="0"/>
                    <w:adjustRightInd w:val="0"/>
                    <w:rPr>
                      <w:rFonts w:ascii="Arial" w:hAnsi="Arial" w:cs="Arial"/>
                      <w:b/>
                      <w:sz w:val="18"/>
                      <w:szCs w:val="18"/>
                    </w:rPr>
                  </w:pPr>
                  <w:r w:rsidRPr="009F129B">
                    <w:rPr>
                      <w:rFonts w:ascii="Arial" w:hAnsi="Arial" w:cs="Arial"/>
                      <w:b/>
                      <w:sz w:val="18"/>
                      <w:szCs w:val="18"/>
                    </w:rPr>
                    <w:t>Day to day activities not limited</w:t>
                  </w:r>
                </w:p>
              </w:tc>
            </w:tr>
            <w:tr w:rsidR="009F129B" w:rsidRPr="00CE6404" w:rsidTr="009F129B">
              <w:trPr>
                <w:trHeight w:val="473"/>
              </w:trPr>
              <w:tc>
                <w:tcPr>
                  <w:tcW w:w="2248" w:type="dxa"/>
                  <w:shd w:val="clear" w:color="auto" w:fill="F2F2F2" w:themeFill="background1" w:themeFillShade="F2"/>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br w:type="page"/>
                    <w:t>Worcestershire</w:t>
                  </w:r>
                </w:p>
                <w:p w:rsidR="009F129B" w:rsidRPr="009F129B" w:rsidRDefault="009F129B" w:rsidP="004D6C49">
                  <w:pPr>
                    <w:autoSpaceDE w:val="0"/>
                    <w:autoSpaceDN w:val="0"/>
                    <w:adjustRightInd w:val="0"/>
                    <w:rPr>
                      <w:rFonts w:ascii="Arial" w:hAnsi="Arial" w:cs="Arial"/>
                      <w:sz w:val="18"/>
                      <w:szCs w:val="18"/>
                    </w:rPr>
                  </w:pPr>
                </w:p>
              </w:tc>
              <w:tc>
                <w:tcPr>
                  <w:tcW w:w="2123" w:type="dxa"/>
                  <w:shd w:val="clear" w:color="auto" w:fill="F2F2F2" w:themeFill="background1" w:themeFillShade="F2"/>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8.1%</w:t>
                  </w:r>
                </w:p>
              </w:tc>
              <w:tc>
                <w:tcPr>
                  <w:tcW w:w="2122" w:type="dxa"/>
                  <w:shd w:val="clear" w:color="auto" w:fill="F2F2F2" w:themeFill="background1" w:themeFillShade="F2"/>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9.8%</w:t>
                  </w:r>
                </w:p>
              </w:tc>
              <w:tc>
                <w:tcPr>
                  <w:tcW w:w="2123" w:type="dxa"/>
                  <w:shd w:val="clear" w:color="auto" w:fill="F2F2F2" w:themeFill="background1" w:themeFillShade="F2"/>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82.1%</w:t>
                  </w:r>
                </w:p>
              </w:tc>
            </w:tr>
            <w:tr w:rsidR="009F129B" w:rsidRPr="00CE6404" w:rsidTr="009F129B">
              <w:trPr>
                <w:trHeight w:val="473"/>
              </w:trPr>
              <w:tc>
                <w:tcPr>
                  <w:tcW w:w="2248" w:type="dxa"/>
                  <w:shd w:val="clear" w:color="auto" w:fill="E5DFEC" w:themeFill="accent4" w:themeFillTint="33"/>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West Midlands</w:t>
                  </w:r>
                </w:p>
              </w:tc>
              <w:tc>
                <w:tcPr>
                  <w:tcW w:w="2123" w:type="dxa"/>
                  <w:shd w:val="clear" w:color="auto" w:fill="E5DFEC" w:themeFill="accent4" w:themeFillTint="33"/>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9.1%</w:t>
                  </w:r>
                </w:p>
              </w:tc>
              <w:tc>
                <w:tcPr>
                  <w:tcW w:w="2122" w:type="dxa"/>
                  <w:shd w:val="clear" w:color="auto" w:fill="E5DFEC" w:themeFill="accent4" w:themeFillTint="33"/>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9.9%</w:t>
                  </w:r>
                </w:p>
              </w:tc>
              <w:tc>
                <w:tcPr>
                  <w:tcW w:w="2123" w:type="dxa"/>
                  <w:shd w:val="clear" w:color="auto" w:fill="E5DFEC" w:themeFill="accent4" w:themeFillTint="33"/>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81.3%</w:t>
                  </w:r>
                </w:p>
              </w:tc>
            </w:tr>
            <w:tr w:rsidR="009F129B" w:rsidRPr="00CE6404" w:rsidTr="009F129B">
              <w:trPr>
                <w:trHeight w:val="473"/>
              </w:trPr>
              <w:tc>
                <w:tcPr>
                  <w:tcW w:w="2248" w:type="dxa"/>
                  <w:shd w:val="clear" w:color="auto" w:fill="DAEEF3" w:themeFill="accent5" w:themeFillTint="33"/>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England</w:t>
                  </w:r>
                </w:p>
              </w:tc>
              <w:tc>
                <w:tcPr>
                  <w:tcW w:w="2123" w:type="dxa"/>
                  <w:shd w:val="clear" w:color="auto" w:fill="DAEEF3" w:themeFill="accent5" w:themeFillTint="33"/>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8.3%</w:t>
                  </w:r>
                </w:p>
              </w:tc>
              <w:tc>
                <w:tcPr>
                  <w:tcW w:w="2122" w:type="dxa"/>
                  <w:shd w:val="clear" w:color="auto" w:fill="DAEEF3" w:themeFill="accent5" w:themeFillTint="33"/>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9.3%</w:t>
                  </w:r>
                </w:p>
              </w:tc>
              <w:tc>
                <w:tcPr>
                  <w:tcW w:w="2123" w:type="dxa"/>
                  <w:shd w:val="clear" w:color="auto" w:fill="DAEEF3" w:themeFill="accent5" w:themeFillTint="33"/>
                </w:tcPr>
                <w:p w:rsidR="009F129B" w:rsidRPr="009F129B" w:rsidRDefault="009F129B" w:rsidP="004D6C49">
                  <w:pPr>
                    <w:autoSpaceDE w:val="0"/>
                    <w:autoSpaceDN w:val="0"/>
                    <w:adjustRightInd w:val="0"/>
                    <w:rPr>
                      <w:rFonts w:ascii="Arial" w:hAnsi="Arial" w:cs="Arial"/>
                      <w:sz w:val="18"/>
                      <w:szCs w:val="18"/>
                    </w:rPr>
                  </w:pPr>
                  <w:r w:rsidRPr="009F129B">
                    <w:rPr>
                      <w:rFonts w:ascii="Arial" w:hAnsi="Arial" w:cs="Arial"/>
                      <w:sz w:val="18"/>
                      <w:szCs w:val="18"/>
                    </w:rPr>
                    <w:t>82.4%</w:t>
                  </w:r>
                </w:p>
              </w:tc>
            </w:tr>
          </w:tbl>
          <w:p w:rsidR="009F129B" w:rsidRPr="00CE6404" w:rsidRDefault="009F129B" w:rsidP="009F129B">
            <w:pPr>
              <w:autoSpaceDE w:val="0"/>
              <w:autoSpaceDN w:val="0"/>
              <w:adjustRightInd w:val="0"/>
              <w:rPr>
                <w:rFonts w:ascii="Arial" w:hAnsi="Arial" w:cs="Arial"/>
                <w:sz w:val="20"/>
              </w:rPr>
            </w:pPr>
            <w:r w:rsidRPr="00CE6404">
              <w:rPr>
                <w:rFonts w:ascii="Arial" w:hAnsi="Arial" w:cs="Arial"/>
                <w:sz w:val="20"/>
              </w:rPr>
              <w:t>Source: ONS - Census 2011</w:t>
            </w:r>
          </w:p>
          <w:p w:rsidR="00867604" w:rsidRDefault="00867604" w:rsidP="00867604">
            <w:pPr>
              <w:autoSpaceDE w:val="0"/>
              <w:autoSpaceDN w:val="0"/>
              <w:adjustRightInd w:val="0"/>
              <w:rPr>
                <w:rFonts w:ascii="Arial" w:hAnsi="Arial" w:cs="Arial"/>
                <w:b/>
              </w:rPr>
            </w:pPr>
          </w:p>
          <w:p w:rsidR="009F129B" w:rsidRPr="00C81972" w:rsidRDefault="009D5E9D" w:rsidP="00867604">
            <w:pPr>
              <w:autoSpaceDE w:val="0"/>
              <w:autoSpaceDN w:val="0"/>
              <w:adjustRightInd w:val="0"/>
              <w:rPr>
                <w:rFonts w:ascii="Arial" w:hAnsi="Arial" w:cs="Arial"/>
                <w:b/>
              </w:rPr>
            </w:pPr>
            <w:r>
              <w:rPr>
                <w:rFonts w:ascii="Arial" w:hAnsi="Arial" w:cs="Arial"/>
                <w:b/>
              </w:rPr>
              <w:t>2</w:t>
            </w:r>
            <w:bookmarkStart w:id="0" w:name="_GoBack"/>
            <w:bookmarkEnd w:id="0"/>
            <w:r w:rsidR="009F129B" w:rsidRPr="00C81972">
              <w:rPr>
                <w:rFonts w:ascii="Arial" w:hAnsi="Arial" w:cs="Arial"/>
                <w:b/>
              </w:rPr>
              <w:t>.2 Workforce Disability Equality Standard 2019 – WAHT Data</w:t>
            </w:r>
          </w:p>
          <w:p w:rsidR="009F129B" w:rsidRPr="00C81972" w:rsidRDefault="009F129B" w:rsidP="00867604">
            <w:pPr>
              <w:autoSpaceDE w:val="0"/>
              <w:autoSpaceDN w:val="0"/>
              <w:adjustRightInd w:val="0"/>
              <w:rPr>
                <w:rFonts w:ascii="Arial" w:hAnsi="Arial" w:cs="Arial"/>
                <w:b/>
              </w:rPr>
            </w:pPr>
          </w:p>
          <w:p w:rsidR="009F129B" w:rsidRPr="00C81972" w:rsidRDefault="009F129B" w:rsidP="009F129B">
            <w:pPr>
              <w:autoSpaceDE w:val="0"/>
              <w:autoSpaceDN w:val="0"/>
              <w:adjustRightInd w:val="0"/>
              <w:rPr>
                <w:rFonts w:ascii="Arial" w:hAnsi="Arial" w:cs="Arial"/>
              </w:rPr>
            </w:pPr>
            <w:r w:rsidRPr="00C81972">
              <w:rPr>
                <w:rFonts w:ascii="Arial" w:hAnsi="Arial" w:cs="Arial"/>
              </w:rPr>
              <w:t>Below is the data and information in response to the Workforce Disability Equality Standard for Worcestershire Acute Hospitals NHS Trust (WA</w:t>
            </w:r>
            <w:r w:rsidR="005C3221" w:rsidRPr="00C81972">
              <w:rPr>
                <w:rFonts w:ascii="Arial" w:hAnsi="Arial" w:cs="Arial"/>
              </w:rPr>
              <w:t>H</w:t>
            </w:r>
            <w:r w:rsidRPr="00C81972">
              <w:rPr>
                <w:rFonts w:ascii="Arial" w:hAnsi="Arial" w:cs="Arial"/>
              </w:rPr>
              <w:t xml:space="preserve">T).   </w:t>
            </w:r>
          </w:p>
          <w:p w:rsidR="009F129B" w:rsidRPr="00C81972" w:rsidRDefault="009F129B" w:rsidP="009F129B">
            <w:pPr>
              <w:autoSpaceDE w:val="0"/>
              <w:autoSpaceDN w:val="0"/>
              <w:adjustRightInd w:val="0"/>
              <w:rPr>
                <w:rFonts w:ascii="Arial" w:hAnsi="Arial" w:cs="Arial"/>
              </w:rPr>
            </w:pPr>
          </w:p>
          <w:p w:rsidR="009F129B" w:rsidRPr="00C81972" w:rsidRDefault="009F129B" w:rsidP="009F129B">
            <w:pPr>
              <w:autoSpaceDE w:val="0"/>
              <w:autoSpaceDN w:val="0"/>
              <w:adjustRightInd w:val="0"/>
              <w:rPr>
                <w:rFonts w:ascii="Arial" w:hAnsi="Arial" w:cs="Arial"/>
              </w:rPr>
            </w:pPr>
            <w:r w:rsidRPr="00C81972">
              <w:rPr>
                <w:rFonts w:ascii="Arial" w:hAnsi="Arial" w:cs="Arial"/>
              </w:rPr>
              <w:t xml:space="preserve">There are ten </w:t>
            </w:r>
            <w:r w:rsidR="00483B03" w:rsidRPr="00C81972">
              <w:rPr>
                <w:rFonts w:ascii="Arial" w:hAnsi="Arial" w:cs="Arial"/>
              </w:rPr>
              <w:t>metrics</w:t>
            </w:r>
            <w:r w:rsidRPr="00C81972">
              <w:rPr>
                <w:rFonts w:ascii="Arial" w:hAnsi="Arial" w:cs="Arial"/>
              </w:rPr>
              <w:t>.  Three of the indicators are specific to our Trust’s workforce data, five are based on data from the national staff survey, one relating to Board profile and one metric focuses on the voices of disabled staff.</w:t>
            </w:r>
          </w:p>
          <w:p w:rsidR="009F129B" w:rsidRPr="00C81972" w:rsidRDefault="009F129B" w:rsidP="009F129B">
            <w:pPr>
              <w:tabs>
                <w:tab w:val="left" w:pos="1139"/>
              </w:tabs>
              <w:autoSpaceDE w:val="0"/>
              <w:autoSpaceDN w:val="0"/>
              <w:adjustRightInd w:val="0"/>
              <w:rPr>
                <w:rFonts w:ascii="Arial" w:hAnsi="Arial" w:cs="Arial"/>
              </w:rPr>
            </w:pPr>
            <w:r w:rsidRPr="00C81972">
              <w:rPr>
                <w:rFonts w:ascii="Arial" w:hAnsi="Arial" w:cs="Arial"/>
              </w:rPr>
              <w:lastRenderedPageBreak/>
              <w:tab/>
            </w:r>
          </w:p>
          <w:p w:rsidR="009F129B" w:rsidRPr="00C81972" w:rsidRDefault="00483B03" w:rsidP="009F129B">
            <w:pPr>
              <w:autoSpaceDE w:val="0"/>
              <w:autoSpaceDN w:val="0"/>
              <w:adjustRightInd w:val="0"/>
              <w:rPr>
                <w:rFonts w:ascii="Arial" w:hAnsi="Arial" w:cs="Arial"/>
              </w:rPr>
            </w:pPr>
            <w:r w:rsidRPr="00C81972">
              <w:rPr>
                <w:rFonts w:ascii="Arial" w:hAnsi="Arial" w:cs="Arial"/>
              </w:rPr>
              <w:t>The standard</w:t>
            </w:r>
            <w:r w:rsidR="009F129B" w:rsidRPr="00C81972">
              <w:rPr>
                <w:rFonts w:ascii="Arial" w:hAnsi="Arial" w:cs="Arial"/>
              </w:rPr>
              <w:t xml:space="preserve"> highlight</w:t>
            </w:r>
            <w:r w:rsidRPr="00C81972">
              <w:rPr>
                <w:rFonts w:ascii="Arial" w:hAnsi="Arial" w:cs="Arial"/>
              </w:rPr>
              <w:t>s the</w:t>
            </w:r>
            <w:r w:rsidR="009F129B" w:rsidRPr="00C81972">
              <w:rPr>
                <w:rFonts w:ascii="Arial" w:hAnsi="Arial" w:cs="Arial"/>
              </w:rPr>
              <w:t xml:space="preserve"> differences between the experience of treatment of disabled staff and staff who do not have a disability.</w:t>
            </w:r>
          </w:p>
          <w:p w:rsidR="009F129B" w:rsidRPr="00C81972" w:rsidRDefault="009F129B" w:rsidP="009F129B">
            <w:pPr>
              <w:autoSpaceDE w:val="0"/>
              <w:autoSpaceDN w:val="0"/>
              <w:adjustRightInd w:val="0"/>
              <w:rPr>
                <w:rFonts w:ascii="Arial" w:hAnsi="Arial" w:cs="Arial"/>
                <w:sz w:val="18"/>
                <w:szCs w:val="18"/>
              </w:rPr>
            </w:pPr>
          </w:p>
          <w:p w:rsidR="009F129B" w:rsidRPr="00C81972" w:rsidRDefault="009F129B" w:rsidP="009F129B">
            <w:pPr>
              <w:autoSpaceDE w:val="0"/>
              <w:autoSpaceDN w:val="0"/>
              <w:adjustRightInd w:val="0"/>
              <w:rPr>
                <w:rFonts w:ascii="Arial" w:hAnsi="Arial" w:cs="Arial"/>
              </w:rPr>
            </w:pPr>
            <w:r w:rsidRPr="00C81972">
              <w:rPr>
                <w:rFonts w:ascii="Arial" w:hAnsi="Arial" w:cs="Arial"/>
              </w:rPr>
              <w:t>Data provide</w:t>
            </w:r>
            <w:r w:rsidR="00483B03" w:rsidRPr="00C81972">
              <w:rPr>
                <w:rFonts w:ascii="Arial" w:hAnsi="Arial" w:cs="Arial"/>
              </w:rPr>
              <w:t>d in this document is based on the</w:t>
            </w:r>
            <w:r w:rsidRPr="00C81972">
              <w:rPr>
                <w:rFonts w:ascii="Arial" w:hAnsi="Arial" w:cs="Arial"/>
              </w:rPr>
              <w:t xml:space="preserve"> financial year from 1st April 2018 to 31st March 2019. </w:t>
            </w:r>
          </w:p>
          <w:p w:rsidR="009F129B" w:rsidRPr="00C81972" w:rsidRDefault="009F129B" w:rsidP="009F129B">
            <w:pPr>
              <w:autoSpaceDE w:val="0"/>
              <w:autoSpaceDN w:val="0"/>
              <w:adjustRightInd w:val="0"/>
              <w:rPr>
                <w:rFonts w:ascii="Arial" w:hAnsi="Arial" w:cs="Arial"/>
              </w:rPr>
            </w:pPr>
          </w:p>
          <w:p w:rsidR="009F129B" w:rsidRPr="00C81972" w:rsidRDefault="009F129B" w:rsidP="009F129B">
            <w:pPr>
              <w:autoSpaceDE w:val="0"/>
              <w:autoSpaceDN w:val="0"/>
              <w:adjustRightInd w:val="0"/>
              <w:rPr>
                <w:rFonts w:ascii="Arial" w:hAnsi="Arial" w:cs="Arial"/>
              </w:rPr>
            </w:pPr>
            <w:r w:rsidRPr="00C81972">
              <w:rPr>
                <w:rFonts w:ascii="Arial" w:hAnsi="Arial" w:cs="Arial"/>
              </w:rPr>
              <w:t xml:space="preserve">Where appropriate figures have been rounded to 2 decimal places and for this reason, aggregated percentages may not add to 100.  </w:t>
            </w:r>
          </w:p>
          <w:p w:rsidR="009F129B" w:rsidRPr="009F129B" w:rsidRDefault="009F129B" w:rsidP="00867604">
            <w:pPr>
              <w:autoSpaceDE w:val="0"/>
              <w:autoSpaceDN w:val="0"/>
              <w:adjustRightInd w:val="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
              <w:gridCol w:w="8612"/>
            </w:tblGrid>
            <w:tr w:rsidR="009F129B" w:rsidRPr="00234E38" w:rsidTr="004D6C49">
              <w:trPr>
                <w:trHeight w:val="423"/>
              </w:trPr>
              <w:tc>
                <w:tcPr>
                  <w:tcW w:w="534" w:type="dxa"/>
                  <w:tcBorders>
                    <w:right w:val="nil"/>
                  </w:tcBorders>
                  <w:shd w:val="clear" w:color="auto" w:fill="0070C0"/>
                </w:tcPr>
                <w:p w:rsidR="009F129B" w:rsidRDefault="009F129B" w:rsidP="004D6C49">
                  <w:pPr>
                    <w:rPr>
                      <w:rFonts w:ascii="Arial" w:hAnsi="Arial" w:cs="Arial"/>
                      <w:color w:val="FFFFFF"/>
                    </w:rPr>
                  </w:pPr>
                </w:p>
                <w:p w:rsidR="009F129B" w:rsidRPr="00234E38" w:rsidRDefault="009F129B" w:rsidP="004D6C49">
                  <w:pPr>
                    <w:rPr>
                      <w:rFonts w:ascii="Arial" w:hAnsi="Arial" w:cs="Arial"/>
                      <w:color w:val="FFFFFF"/>
                    </w:rPr>
                  </w:pPr>
                </w:p>
              </w:tc>
              <w:tc>
                <w:tcPr>
                  <w:tcW w:w="13640" w:type="dxa"/>
                  <w:tcBorders>
                    <w:left w:val="nil"/>
                  </w:tcBorders>
                  <w:shd w:val="clear" w:color="auto" w:fill="0070C0"/>
                </w:tcPr>
                <w:p w:rsidR="009F129B" w:rsidRPr="0045126E" w:rsidRDefault="009F129B" w:rsidP="009F129B">
                  <w:pPr>
                    <w:pStyle w:val="Heading1"/>
                    <w:numPr>
                      <w:ilvl w:val="0"/>
                      <w:numId w:val="15"/>
                    </w:numPr>
                    <w:spacing w:before="120"/>
                    <w:rPr>
                      <w:rFonts w:ascii="Arial" w:hAnsi="Arial" w:cs="Arial"/>
                      <w:bCs/>
                      <w:color w:val="FFFFFF"/>
                      <w:sz w:val="18"/>
                      <w:szCs w:val="18"/>
                    </w:rPr>
                  </w:pPr>
                  <w:bookmarkStart w:id="1" w:name="_Toc430853547"/>
                  <w:bookmarkStart w:id="2" w:name="_Toc430857080"/>
                  <w:r w:rsidRPr="0045126E">
                    <w:rPr>
                      <w:rFonts w:ascii="Arial" w:hAnsi="Arial" w:cs="Arial"/>
                      <w:bCs/>
                      <w:color w:val="FFFFFF"/>
                      <w:sz w:val="18"/>
                      <w:szCs w:val="18"/>
                    </w:rPr>
                    <w:t xml:space="preserve">Percentage of staff in AfC  paybands or medical and dental subgroups and very senior managers (including Executive Board members) compared with the percentage of staff in the overall workforce. </w:t>
                  </w:r>
                  <w:bookmarkEnd w:id="1"/>
                  <w:bookmarkEnd w:id="2"/>
                  <w:r w:rsidRPr="0045126E">
                    <w:rPr>
                      <w:rFonts w:ascii="Arial" w:hAnsi="Arial" w:cs="Arial"/>
                      <w:bCs/>
                      <w:color w:val="FFFFFF"/>
                      <w:sz w:val="18"/>
                      <w:szCs w:val="18"/>
                    </w:rPr>
                    <w:t xml:space="preserve"> </w:t>
                  </w:r>
                  <w:r w:rsidRPr="0045126E">
                    <w:rPr>
                      <w:rFonts w:ascii="Arial" w:hAnsi="Arial" w:cs="Arial"/>
                      <w:color w:val="FFFFFF" w:themeColor="background1"/>
                      <w:sz w:val="18"/>
                      <w:szCs w:val="18"/>
                    </w:rPr>
                    <w:t>Organisations should undertake this calculation separately for non-clinical and for clinical staff</w:t>
                  </w:r>
                </w:p>
              </w:tc>
            </w:tr>
          </w:tbl>
          <w:p w:rsidR="009F129B" w:rsidRDefault="009F129B" w:rsidP="00867604">
            <w:pPr>
              <w:autoSpaceDE w:val="0"/>
              <w:autoSpaceDN w:val="0"/>
              <w:adjustRightInd w:val="0"/>
              <w:rPr>
                <w:rFonts w:ascii="Arial" w:hAnsi="Arial" w:cs="Arial"/>
                <w:b/>
              </w:rPr>
            </w:pPr>
          </w:p>
          <w:p w:rsidR="009F129B" w:rsidRPr="009F129B" w:rsidRDefault="009F129B" w:rsidP="00867604">
            <w:pPr>
              <w:autoSpaceDE w:val="0"/>
              <w:autoSpaceDN w:val="0"/>
              <w:adjustRightInd w:val="0"/>
              <w:rPr>
                <w:rFonts w:ascii="Arial" w:hAnsi="Arial" w:cs="Arial"/>
              </w:rPr>
            </w:pPr>
            <w:r w:rsidRPr="009F129B">
              <w:rPr>
                <w:rFonts w:ascii="Arial" w:hAnsi="Arial" w:cs="Arial"/>
              </w:rPr>
              <w:t xml:space="preserve">Recommendation: The Trust to encourage staff to provide their disability status with a view to reducing and ideally eliminating the number of unknown responses.                    </w:t>
            </w:r>
          </w:p>
          <w:p w:rsidR="009F129B" w:rsidRPr="009F129B" w:rsidRDefault="009F129B" w:rsidP="00867604">
            <w:pPr>
              <w:autoSpaceDE w:val="0"/>
              <w:autoSpaceDN w:val="0"/>
              <w:adjustRightInd w:val="0"/>
              <w:rPr>
                <w:rFonts w:ascii="Arial" w:hAnsi="Arial" w:cs="Arial"/>
              </w:rPr>
            </w:pPr>
          </w:p>
          <w:tbl>
            <w:tblPr>
              <w:tblW w:w="9016" w:type="dxa"/>
              <w:jc w:val="center"/>
              <w:tblLook w:val="04A0" w:firstRow="1" w:lastRow="0" w:firstColumn="1" w:lastColumn="0" w:noHBand="0" w:noVBand="1"/>
            </w:tblPr>
            <w:tblGrid>
              <w:gridCol w:w="2399"/>
              <w:gridCol w:w="1132"/>
              <w:gridCol w:w="1000"/>
              <w:gridCol w:w="960"/>
              <w:gridCol w:w="877"/>
              <w:gridCol w:w="877"/>
              <w:gridCol w:w="894"/>
              <w:gridCol w:w="877"/>
            </w:tblGrid>
            <w:tr w:rsidR="009F129B" w:rsidRPr="002101E3" w:rsidTr="009F129B">
              <w:trPr>
                <w:trHeight w:val="300"/>
                <w:jc w:val="center"/>
              </w:trPr>
              <w:tc>
                <w:tcPr>
                  <w:tcW w:w="2399" w:type="dxa"/>
                  <w:tcBorders>
                    <w:top w:val="nil"/>
                    <w:left w:val="nil"/>
                    <w:bottom w:val="single" w:sz="4" w:space="0" w:color="auto"/>
                    <w:right w:val="nil"/>
                  </w:tcBorders>
                  <w:shd w:val="clear" w:color="auto" w:fill="auto"/>
                  <w:noWrap/>
                  <w:vAlign w:val="bottom"/>
                  <w:hideMark/>
                </w:tcPr>
                <w:p w:rsidR="009F129B" w:rsidRPr="002101E3" w:rsidRDefault="009F129B" w:rsidP="004D6C49">
                  <w:pPr>
                    <w:rPr>
                      <w:rFonts w:ascii="Calibri" w:hAnsi="Calibri" w:cs="Calibri"/>
                      <w:b/>
                      <w:bCs/>
                      <w:color w:val="000000"/>
                    </w:rPr>
                  </w:pPr>
                </w:p>
              </w:tc>
              <w:tc>
                <w:tcPr>
                  <w:tcW w:w="1132" w:type="dxa"/>
                  <w:tcBorders>
                    <w:top w:val="single" w:sz="8" w:space="0" w:color="auto"/>
                    <w:left w:val="single" w:sz="8" w:space="0" w:color="auto"/>
                    <w:bottom w:val="nil"/>
                    <w:right w:val="nil"/>
                  </w:tcBorders>
                  <w:shd w:val="clear" w:color="auto" w:fill="auto"/>
                  <w:noWrap/>
                  <w:vAlign w:val="bottom"/>
                  <w:hideMark/>
                </w:tcPr>
                <w:p w:rsidR="009F129B" w:rsidRPr="009F129B" w:rsidRDefault="009F129B" w:rsidP="004D6C49">
                  <w:pPr>
                    <w:jc w:val="center"/>
                    <w:rPr>
                      <w:rFonts w:ascii="Calibri" w:hAnsi="Calibri" w:cs="Calibri"/>
                      <w:color w:val="000000"/>
                      <w:sz w:val="18"/>
                      <w:szCs w:val="18"/>
                    </w:rPr>
                  </w:pPr>
                  <w:r w:rsidRPr="009F129B">
                    <w:rPr>
                      <w:rFonts w:ascii="Calibri" w:hAnsi="Calibri" w:cs="Calibri"/>
                      <w:color w:val="000000"/>
                      <w:sz w:val="18"/>
                      <w:szCs w:val="18"/>
                    </w:rPr>
                    <w:t>Disabled</w:t>
                  </w:r>
                </w:p>
              </w:tc>
              <w:tc>
                <w:tcPr>
                  <w:tcW w:w="1000" w:type="dxa"/>
                  <w:tcBorders>
                    <w:top w:val="single" w:sz="8" w:space="0" w:color="auto"/>
                    <w:left w:val="nil"/>
                    <w:bottom w:val="nil"/>
                    <w:right w:val="single" w:sz="8" w:space="0" w:color="auto"/>
                  </w:tcBorders>
                  <w:shd w:val="clear" w:color="auto" w:fill="auto"/>
                  <w:noWrap/>
                  <w:vAlign w:val="bottom"/>
                  <w:hideMark/>
                </w:tcPr>
                <w:p w:rsidR="009F129B" w:rsidRPr="009F129B" w:rsidRDefault="009F129B" w:rsidP="004D6C49">
                  <w:pPr>
                    <w:jc w:val="center"/>
                    <w:rPr>
                      <w:rFonts w:ascii="Calibri" w:hAnsi="Calibri" w:cs="Calibri"/>
                      <w:color w:val="000000"/>
                      <w:sz w:val="18"/>
                      <w:szCs w:val="18"/>
                    </w:rPr>
                  </w:pPr>
                </w:p>
              </w:tc>
              <w:tc>
                <w:tcPr>
                  <w:tcW w:w="1837" w:type="dxa"/>
                  <w:gridSpan w:val="2"/>
                  <w:tcBorders>
                    <w:top w:val="single" w:sz="8" w:space="0" w:color="auto"/>
                    <w:left w:val="single" w:sz="8" w:space="0" w:color="auto"/>
                    <w:bottom w:val="nil"/>
                    <w:right w:val="single" w:sz="8" w:space="0" w:color="000000"/>
                  </w:tcBorders>
                  <w:shd w:val="clear" w:color="auto" w:fill="auto"/>
                  <w:noWrap/>
                  <w:vAlign w:val="bottom"/>
                  <w:hideMark/>
                </w:tcPr>
                <w:p w:rsidR="009F129B" w:rsidRPr="009F129B" w:rsidRDefault="009F129B" w:rsidP="004D6C49">
                  <w:pPr>
                    <w:jc w:val="center"/>
                    <w:rPr>
                      <w:rFonts w:ascii="Calibri" w:hAnsi="Calibri" w:cs="Calibri"/>
                      <w:color w:val="000000"/>
                      <w:sz w:val="18"/>
                      <w:szCs w:val="18"/>
                    </w:rPr>
                  </w:pPr>
                  <w:r w:rsidRPr="009F129B">
                    <w:rPr>
                      <w:rFonts w:ascii="Calibri" w:hAnsi="Calibri" w:cs="Calibri"/>
                      <w:color w:val="000000"/>
                      <w:sz w:val="18"/>
                      <w:szCs w:val="18"/>
                    </w:rPr>
                    <w:t>Non Disabled</w:t>
                  </w:r>
                </w:p>
              </w:tc>
              <w:tc>
                <w:tcPr>
                  <w:tcW w:w="1771" w:type="dxa"/>
                  <w:gridSpan w:val="2"/>
                  <w:tcBorders>
                    <w:top w:val="single" w:sz="8" w:space="0" w:color="auto"/>
                    <w:left w:val="single" w:sz="8" w:space="0" w:color="auto"/>
                    <w:bottom w:val="nil"/>
                    <w:right w:val="single" w:sz="8" w:space="0" w:color="000000"/>
                  </w:tcBorders>
                  <w:shd w:val="clear" w:color="auto" w:fill="auto"/>
                  <w:noWrap/>
                  <w:vAlign w:val="bottom"/>
                  <w:hideMark/>
                </w:tcPr>
                <w:p w:rsidR="009F129B" w:rsidRPr="009F129B" w:rsidRDefault="009F129B" w:rsidP="004D6C49">
                  <w:pPr>
                    <w:jc w:val="center"/>
                    <w:rPr>
                      <w:rFonts w:ascii="Calibri" w:hAnsi="Calibri" w:cs="Calibri"/>
                      <w:color w:val="000000"/>
                      <w:sz w:val="18"/>
                      <w:szCs w:val="18"/>
                    </w:rPr>
                  </w:pPr>
                  <w:r w:rsidRPr="009F129B">
                    <w:rPr>
                      <w:rFonts w:ascii="Calibri" w:hAnsi="Calibri" w:cs="Calibri"/>
                      <w:color w:val="000000"/>
                      <w:sz w:val="18"/>
                      <w:szCs w:val="18"/>
                    </w:rPr>
                    <w:t>Not stated/ Unknown</w:t>
                  </w:r>
                </w:p>
              </w:tc>
              <w:tc>
                <w:tcPr>
                  <w:tcW w:w="877" w:type="dxa"/>
                  <w:tcBorders>
                    <w:top w:val="single" w:sz="8" w:space="0" w:color="auto"/>
                    <w:left w:val="nil"/>
                    <w:bottom w:val="nil"/>
                    <w:right w:val="single" w:sz="8" w:space="0" w:color="auto"/>
                  </w:tcBorders>
                  <w:shd w:val="clear" w:color="auto" w:fill="auto"/>
                  <w:noWrap/>
                  <w:vAlign w:val="bottom"/>
                  <w:hideMark/>
                </w:tcPr>
                <w:p w:rsidR="009F129B" w:rsidRPr="009F129B" w:rsidRDefault="009F129B" w:rsidP="004D6C49">
                  <w:pPr>
                    <w:jc w:val="center"/>
                    <w:rPr>
                      <w:rFonts w:ascii="Calibri" w:hAnsi="Calibri" w:cs="Calibri"/>
                      <w:color w:val="000000"/>
                      <w:sz w:val="18"/>
                      <w:szCs w:val="18"/>
                    </w:rPr>
                  </w:pPr>
                  <w:r w:rsidRPr="009F129B">
                    <w:rPr>
                      <w:rFonts w:ascii="Calibri" w:hAnsi="Calibri" w:cs="Calibri"/>
                      <w:color w:val="000000"/>
                      <w:sz w:val="18"/>
                      <w:szCs w:val="18"/>
                    </w:rPr>
                    <w:t>Total staff</w:t>
                  </w:r>
                </w:p>
              </w:tc>
            </w:tr>
            <w:tr w:rsidR="009F129B" w:rsidRPr="002101E3" w:rsidTr="009F129B">
              <w:trPr>
                <w:trHeight w:val="765"/>
                <w:jc w:val="center"/>
              </w:trPr>
              <w:tc>
                <w:tcPr>
                  <w:tcW w:w="2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29B" w:rsidRPr="009F129B" w:rsidRDefault="009F129B" w:rsidP="004D6C49">
                  <w:pPr>
                    <w:rPr>
                      <w:rFonts w:ascii="Calibri" w:hAnsi="Calibri" w:cs="Calibri"/>
                      <w:b/>
                      <w:bCs/>
                      <w:color w:val="000000"/>
                      <w:sz w:val="18"/>
                      <w:szCs w:val="18"/>
                    </w:rPr>
                  </w:pPr>
                  <w:r w:rsidRPr="009F129B">
                    <w:rPr>
                      <w:rFonts w:ascii="Calibri" w:hAnsi="Calibri" w:cs="Calibri"/>
                      <w:b/>
                      <w:bCs/>
                      <w:color w:val="000000"/>
                      <w:sz w:val="18"/>
                      <w:szCs w:val="18"/>
                    </w:rPr>
                    <w:t>Staff in Non Clinical Roles</w:t>
                  </w:r>
                </w:p>
              </w:tc>
              <w:tc>
                <w:tcPr>
                  <w:tcW w:w="1132"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9F129B" w:rsidRPr="009F129B" w:rsidRDefault="009F129B" w:rsidP="004D6C49">
                  <w:pPr>
                    <w:jc w:val="center"/>
                    <w:rPr>
                      <w:rFonts w:ascii="Arial" w:hAnsi="Arial" w:cs="Arial"/>
                      <w:b/>
                      <w:bCs/>
                      <w:color w:val="FFFFFF"/>
                      <w:sz w:val="18"/>
                      <w:szCs w:val="18"/>
                    </w:rPr>
                  </w:pPr>
                  <w:r w:rsidRPr="009F129B">
                    <w:rPr>
                      <w:rFonts w:ascii="Arial" w:hAnsi="Arial" w:cs="Arial"/>
                      <w:b/>
                      <w:bCs/>
                      <w:color w:val="FFFFFF"/>
                      <w:sz w:val="18"/>
                      <w:szCs w:val="18"/>
                    </w:rPr>
                    <w:t>Verified data</w:t>
                  </w:r>
                </w:p>
              </w:tc>
              <w:tc>
                <w:tcPr>
                  <w:tcW w:w="1000" w:type="dxa"/>
                  <w:tcBorders>
                    <w:top w:val="single" w:sz="4" w:space="0" w:color="auto"/>
                    <w:left w:val="nil"/>
                    <w:bottom w:val="single" w:sz="4" w:space="0" w:color="auto"/>
                    <w:right w:val="single" w:sz="8" w:space="0" w:color="auto"/>
                  </w:tcBorders>
                  <w:shd w:val="clear" w:color="000000" w:fill="7030A0"/>
                  <w:vAlign w:val="center"/>
                  <w:hideMark/>
                </w:tcPr>
                <w:p w:rsidR="009F129B" w:rsidRPr="009F129B" w:rsidRDefault="009F129B" w:rsidP="004D6C49">
                  <w:pPr>
                    <w:jc w:val="center"/>
                    <w:rPr>
                      <w:rFonts w:ascii="Arial" w:hAnsi="Arial" w:cs="Arial"/>
                      <w:b/>
                      <w:bCs/>
                      <w:color w:val="FFFFFF"/>
                      <w:sz w:val="18"/>
                      <w:szCs w:val="18"/>
                    </w:rPr>
                  </w:pPr>
                  <w:r w:rsidRPr="009F129B">
                    <w:rPr>
                      <w:rFonts w:ascii="Arial" w:hAnsi="Arial" w:cs="Arial"/>
                      <w:b/>
                      <w:bCs/>
                      <w:color w:val="FFFFFF"/>
                      <w:sz w:val="18"/>
                      <w:szCs w:val="18"/>
                    </w:rPr>
                    <w:t>Verified data</w:t>
                  </w:r>
                </w:p>
              </w:tc>
              <w:tc>
                <w:tcPr>
                  <w:tcW w:w="960" w:type="dxa"/>
                  <w:tcBorders>
                    <w:top w:val="single" w:sz="4" w:space="0" w:color="auto"/>
                    <w:left w:val="nil"/>
                    <w:bottom w:val="single" w:sz="4" w:space="0" w:color="auto"/>
                    <w:right w:val="single" w:sz="4" w:space="0" w:color="auto"/>
                  </w:tcBorders>
                  <w:shd w:val="clear" w:color="000000" w:fill="7030A0"/>
                  <w:vAlign w:val="center"/>
                  <w:hideMark/>
                </w:tcPr>
                <w:p w:rsidR="009F129B" w:rsidRPr="009F129B" w:rsidRDefault="009F129B" w:rsidP="004D6C49">
                  <w:pPr>
                    <w:jc w:val="center"/>
                    <w:rPr>
                      <w:rFonts w:ascii="Arial" w:hAnsi="Arial" w:cs="Arial"/>
                      <w:b/>
                      <w:bCs/>
                      <w:color w:val="FFFFFF"/>
                      <w:sz w:val="18"/>
                      <w:szCs w:val="18"/>
                    </w:rPr>
                  </w:pPr>
                  <w:r w:rsidRPr="009F129B">
                    <w:rPr>
                      <w:rFonts w:ascii="Arial" w:hAnsi="Arial" w:cs="Arial"/>
                      <w:b/>
                      <w:bCs/>
                      <w:color w:val="FFFFFF"/>
                      <w:sz w:val="18"/>
                      <w:szCs w:val="18"/>
                    </w:rPr>
                    <w:t>Verified data</w:t>
                  </w:r>
                </w:p>
              </w:tc>
              <w:tc>
                <w:tcPr>
                  <w:tcW w:w="877" w:type="dxa"/>
                  <w:tcBorders>
                    <w:top w:val="single" w:sz="4" w:space="0" w:color="auto"/>
                    <w:left w:val="nil"/>
                    <w:bottom w:val="single" w:sz="4" w:space="0" w:color="auto"/>
                    <w:right w:val="single" w:sz="8" w:space="0" w:color="auto"/>
                  </w:tcBorders>
                  <w:shd w:val="clear" w:color="000000" w:fill="7030A0"/>
                  <w:vAlign w:val="center"/>
                  <w:hideMark/>
                </w:tcPr>
                <w:p w:rsidR="009F129B" w:rsidRPr="009F129B" w:rsidRDefault="009F129B" w:rsidP="004D6C49">
                  <w:pPr>
                    <w:jc w:val="center"/>
                    <w:rPr>
                      <w:rFonts w:ascii="Arial" w:hAnsi="Arial" w:cs="Arial"/>
                      <w:b/>
                      <w:bCs/>
                      <w:color w:val="FFFFFF"/>
                      <w:sz w:val="18"/>
                      <w:szCs w:val="18"/>
                    </w:rPr>
                  </w:pPr>
                  <w:r w:rsidRPr="009F129B">
                    <w:rPr>
                      <w:rFonts w:ascii="Arial" w:hAnsi="Arial" w:cs="Arial"/>
                      <w:b/>
                      <w:bCs/>
                      <w:color w:val="FFFFFF"/>
                      <w:sz w:val="18"/>
                      <w:szCs w:val="18"/>
                    </w:rPr>
                    <w:t>Verified data</w:t>
                  </w:r>
                </w:p>
              </w:tc>
              <w:tc>
                <w:tcPr>
                  <w:tcW w:w="877" w:type="dxa"/>
                  <w:tcBorders>
                    <w:top w:val="single" w:sz="4" w:space="0" w:color="auto"/>
                    <w:left w:val="nil"/>
                    <w:bottom w:val="single" w:sz="4" w:space="0" w:color="auto"/>
                    <w:right w:val="single" w:sz="4" w:space="0" w:color="auto"/>
                  </w:tcBorders>
                  <w:shd w:val="clear" w:color="000000" w:fill="7030A0"/>
                  <w:vAlign w:val="center"/>
                  <w:hideMark/>
                </w:tcPr>
                <w:p w:rsidR="009F129B" w:rsidRPr="009F129B" w:rsidRDefault="009F129B" w:rsidP="004D6C49">
                  <w:pPr>
                    <w:jc w:val="center"/>
                    <w:rPr>
                      <w:rFonts w:ascii="Arial" w:hAnsi="Arial" w:cs="Arial"/>
                      <w:b/>
                      <w:bCs/>
                      <w:color w:val="FFFFFF"/>
                      <w:sz w:val="18"/>
                      <w:szCs w:val="18"/>
                    </w:rPr>
                  </w:pPr>
                  <w:r w:rsidRPr="009F129B">
                    <w:rPr>
                      <w:rFonts w:ascii="Arial" w:hAnsi="Arial" w:cs="Arial"/>
                      <w:b/>
                      <w:bCs/>
                      <w:color w:val="FFFFFF"/>
                      <w:sz w:val="18"/>
                      <w:szCs w:val="18"/>
                    </w:rPr>
                    <w:t>Verified data</w:t>
                  </w:r>
                </w:p>
              </w:tc>
              <w:tc>
                <w:tcPr>
                  <w:tcW w:w="894" w:type="dxa"/>
                  <w:tcBorders>
                    <w:top w:val="single" w:sz="4" w:space="0" w:color="auto"/>
                    <w:left w:val="nil"/>
                    <w:bottom w:val="single" w:sz="4" w:space="0" w:color="auto"/>
                    <w:right w:val="single" w:sz="8" w:space="0" w:color="auto"/>
                  </w:tcBorders>
                  <w:shd w:val="clear" w:color="000000" w:fill="7030A0"/>
                  <w:vAlign w:val="center"/>
                  <w:hideMark/>
                </w:tcPr>
                <w:p w:rsidR="009F129B" w:rsidRPr="009F129B" w:rsidRDefault="009F129B" w:rsidP="004D6C49">
                  <w:pPr>
                    <w:jc w:val="center"/>
                    <w:rPr>
                      <w:rFonts w:ascii="Arial" w:hAnsi="Arial" w:cs="Arial"/>
                      <w:b/>
                      <w:bCs/>
                      <w:color w:val="FFFFFF"/>
                      <w:sz w:val="18"/>
                      <w:szCs w:val="18"/>
                    </w:rPr>
                  </w:pPr>
                  <w:r w:rsidRPr="009F129B">
                    <w:rPr>
                      <w:rFonts w:ascii="Arial" w:hAnsi="Arial" w:cs="Arial"/>
                      <w:b/>
                      <w:bCs/>
                      <w:color w:val="FFFFFF"/>
                      <w:sz w:val="18"/>
                      <w:szCs w:val="18"/>
                    </w:rPr>
                    <w:t>Verified data</w:t>
                  </w:r>
                </w:p>
              </w:tc>
              <w:tc>
                <w:tcPr>
                  <w:tcW w:w="877" w:type="dxa"/>
                  <w:tcBorders>
                    <w:top w:val="single" w:sz="4" w:space="0" w:color="auto"/>
                    <w:left w:val="nil"/>
                    <w:bottom w:val="single" w:sz="4" w:space="0" w:color="auto"/>
                    <w:right w:val="single" w:sz="8" w:space="0" w:color="auto"/>
                  </w:tcBorders>
                  <w:shd w:val="clear" w:color="000000" w:fill="7030A0"/>
                  <w:vAlign w:val="center"/>
                  <w:hideMark/>
                </w:tcPr>
                <w:p w:rsidR="009F129B" w:rsidRPr="009F129B" w:rsidRDefault="009F129B" w:rsidP="004D6C49">
                  <w:pPr>
                    <w:jc w:val="center"/>
                    <w:rPr>
                      <w:rFonts w:ascii="Arial" w:hAnsi="Arial" w:cs="Arial"/>
                      <w:b/>
                      <w:bCs/>
                      <w:color w:val="FFFFFF"/>
                      <w:sz w:val="18"/>
                      <w:szCs w:val="18"/>
                    </w:rPr>
                  </w:pPr>
                  <w:r w:rsidRPr="009F129B">
                    <w:rPr>
                      <w:rFonts w:ascii="Arial" w:hAnsi="Arial" w:cs="Arial"/>
                      <w:b/>
                      <w:bCs/>
                      <w:color w:val="FFFFFF"/>
                      <w:sz w:val="18"/>
                      <w:szCs w:val="18"/>
                    </w:rPr>
                    <w:t>Verified data</w:t>
                  </w:r>
                </w:p>
              </w:tc>
            </w:tr>
            <w:tr w:rsidR="009F129B" w:rsidRPr="002101E3" w:rsidTr="009F129B">
              <w:trPr>
                <w:trHeight w:val="300"/>
                <w:jc w:val="center"/>
              </w:trPr>
              <w:tc>
                <w:tcPr>
                  <w:tcW w:w="2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129B" w:rsidRPr="009F129B" w:rsidRDefault="009F129B" w:rsidP="004D6C49">
                  <w:pPr>
                    <w:rPr>
                      <w:rFonts w:ascii="Arial" w:hAnsi="Arial" w:cs="Arial"/>
                      <w:color w:val="000000"/>
                      <w:sz w:val="18"/>
                      <w:szCs w:val="18"/>
                    </w:rPr>
                  </w:pPr>
                  <w:r w:rsidRPr="009F129B">
                    <w:rPr>
                      <w:rFonts w:ascii="Arial" w:hAnsi="Arial" w:cs="Arial"/>
                      <w:color w:val="000000"/>
                      <w:sz w:val="18"/>
                      <w:szCs w:val="18"/>
                    </w:rPr>
                    <w:t>Cluster 1 (Bands 1 - 4)</w:t>
                  </w:r>
                </w:p>
              </w:tc>
              <w:tc>
                <w:tcPr>
                  <w:tcW w:w="1132" w:type="dxa"/>
                  <w:tcBorders>
                    <w:top w:val="nil"/>
                    <w:left w:val="single" w:sz="4" w:space="0" w:color="auto"/>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12</w:t>
                  </w:r>
                </w:p>
              </w:tc>
              <w:tc>
                <w:tcPr>
                  <w:tcW w:w="1000"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1%</w:t>
                  </w:r>
                </w:p>
              </w:tc>
              <w:tc>
                <w:tcPr>
                  <w:tcW w:w="960" w:type="dxa"/>
                  <w:tcBorders>
                    <w:top w:val="nil"/>
                    <w:left w:val="nil"/>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617</w:t>
                  </w:r>
                </w:p>
              </w:tc>
              <w:tc>
                <w:tcPr>
                  <w:tcW w:w="877"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52%</w:t>
                  </w:r>
                </w:p>
              </w:tc>
              <w:tc>
                <w:tcPr>
                  <w:tcW w:w="877" w:type="dxa"/>
                  <w:tcBorders>
                    <w:top w:val="nil"/>
                    <w:left w:val="nil"/>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555</w:t>
                  </w:r>
                </w:p>
              </w:tc>
              <w:tc>
                <w:tcPr>
                  <w:tcW w:w="894"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47%</w:t>
                  </w:r>
                </w:p>
              </w:tc>
              <w:tc>
                <w:tcPr>
                  <w:tcW w:w="877"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1184</w:t>
                  </w:r>
                </w:p>
              </w:tc>
            </w:tr>
            <w:tr w:rsidR="009F129B" w:rsidRPr="002101E3" w:rsidTr="009F129B">
              <w:trPr>
                <w:trHeight w:val="300"/>
                <w:jc w:val="center"/>
              </w:trPr>
              <w:tc>
                <w:tcPr>
                  <w:tcW w:w="2399" w:type="dxa"/>
                  <w:tcBorders>
                    <w:top w:val="nil"/>
                    <w:left w:val="single" w:sz="4" w:space="0" w:color="auto"/>
                    <w:bottom w:val="single" w:sz="4" w:space="0" w:color="auto"/>
                    <w:right w:val="nil"/>
                  </w:tcBorders>
                  <w:shd w:val="clear" w:color="000000" w:fill="FFFFFF"/>
                  <w:vAlign w:val="center"/>
                  <w:hideMark/>
                </w:tcPr>
                <w:p w:rsidR="009F129B" w:rsidRPr="009F129B" w:rsidRDefault="009F129B" w:rsidP="004D6C49">
                  <w:pPr>
                    <w:rPr>
                      <w:rFonts w:ascii="Arial" w:hAnsi="Arial" w:cs="Arial"/>
                      <w:color w:val="000000"/>
                      <w:sz w:val="18"/>
                      <w:szCs w:val="18"/>
                    </w:rPr>
                  </w:pPr>
                  <w:r w:rsidRPr="009F129B">
                    <w:rPr>
                      <w:rFonts w:ascii="Arial" w:hAnsi="Arial" w:cs="Arial"/>
                      <w:color w:val="000000"/>
                      <w:sz w:val="18"/>
                      <w:szCs w:val="18"/>
                    </w:rPr>
                    <w:t>Cluster 2 (Band 5 - 7)</w:t>
                  </w:r>
                </w:p>
              </w:tc>
              <w:tc>
                <w:tcPr>
                  <w:tcW w:w="1132" w:type="dxa"/>
                  <w:tcBorders>
                    <w:top w:val="nil"/>
                    <w:left w:val="single" w:sz="8" w:space="0" w:color="auto"/>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2</w:t>
                  </w:r>
                </w:p>
              </w:tc>
              <w:tc>
                <w:tcPr>
                  <w:tcW w:w="1000"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1%</w:t>
                  </w:r>
                </w:p>
              </w:tc>
              <w:tc>
                <w:tcPr>
                  <w:tcW w:w="960" w:type="dxa"/>
                  <w:tcBorders>
                    <w:top w:val="nil"/>
                    <w:left w:val="nil"/>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141</w:t>
                  </w:r>
                </w:p>
              </w:tc>
              <w:tc>
                <w:tcPr>
                  <w:tcW w:w="877"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56%</w:t>
                  </w:r>
                </w:p>
              </w:tc>
              <w:tc>
                <w:tcPr>
                  <w:tcW w:w="877" w:type="dxa"/>
                  <w:tcBorders>
                    <w:top w:val="nil"/>
                    <w:left w:val="nil"/>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108</w:t>
                  </w:r>
                </w:p>
              </w:tc>
              <w:tc>
                <w:tcPr>
                  <w:tcW w:w="894"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43%</w:t>
                  </w:r>
                </w:p>
              </w:tc>
              <w:tc>
                <w:tcPr>
                  <w:tcW w:w="877"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251</w:t>
                  </w:r>
                </w:p>
              </w:tc>
            </w:tr>
            <w:tr w:rsidR="009F129B" w:rsidRPr="002101E3" w:rsidTr="009F129B">
              <w:trPr>
                <w:trHeight w:val="300"/>
                <w:jc w:val="center"/>
              </w:trPr>
              <w:tc>
                <w:tcPr>
                  <w:tcW w:w="2399" w:type="dxa"/>
                  <w:tcBorders>
                    <w:top w:val="nil"/>
                    <w:left w:val="single" w:sz="4" w:space="0" w:color="auto"/>
                    <w:bottom w:val="single" w:sz="4" w:space="0" w:color="auto"/>
                    <w:right w:val="nil"/>
                  </w:tcBorders>
                  <w:shd w:val="clear" w:color="000000" w:fill="FFFFFF"/>
                  <w:vAlign w:val="center"/>
                  <w:hideMark/>
                </w:tcPr>
                <w:p w:rsidR="009F129B" w:rsidRPr="009F129B" w:rsidRDefault="009F129B" w:rsidP="004D6C49">
                  <w:pPr>
                    <w:rPr>
                      <w:rFonts w:ascii="Arial" w:hAnsi="Arial" w:cs="Arial"/>
                      <w:color w:val="000000"/>
                      <w:sz w:val="18"/>
                      <w:szCs w:val="18"/>
                    </w:rPr>
                  </w:pPr>
                  <w:r w:rsidRPr="009F129B">
                    <w:rPr>
                      <w:rFonts w:ascii="Arial" w:hAnsi="Arial" w:cs="Arial"/>
                      <w:color w:val="000000"/>
                      <w:sz w:val="18"/>
                      <w:szCs w:val="18"/>
                    </w:rPr>
                    <w:t>Cluster 3 (Bands 8a - 8b)</w:t>
                  </w:r>
                </w:p>
              </w:tc>
              <w:tc>
                <w:tcPr>
                  <w:tcW w:w="1132" w:type="dxa"/>
                  <w:tcBorders>
                    <w:top w:val="nil"/>
                    <w:left w:val="single" w:sz="8" w:space="0" w:color="auto"/>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0</w:t>
                  </w:r>
                </w:p>
              </w:tc>
              <w:tc>
                <w:tcPr>
                  <w:tcW w:w="1000"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0%</w:t>
                  </w:r>
                </w:p>
              </w:tc>
              <w:tc>
                <w:tcPr>
                  <w:tcW w:w="960" w:type="dxa"/>
                  <w:tcBorders>
                    <w:top w:val="nil"/>
                    <w:left w:val="nil"/>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27</w:t>
                  </w:r>
                </w:p>
              </w:tc>
              <w:tc>
                <w:tcPr>
                  <w:tcW w:w="877"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51%</w:t>
                  </w:r>
                </w:p>
              </w:tc>
              <w:tc>
                <w:tcPr>
                  <w:tcW w:w="877" w:type="dxa"/>
                  <w:tcBorders>
                    <w:top w:val="nil"/>
                    <w:left w:val="nil"/>
                    <w:bottom w:val="single" w:sz="4"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26</w:t>
                  </w:r>
                </w:p>
              </w:tc>
              <w:tc>
                <w:tcPr>
                  <w:tcW w:w="894"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49%</w:t>
                  </w:r>
                </w:p>
              </w:tc>
              <w:tc>
                <w:tcPr>
                  <w:tcW w:w="877" w:type="dxa"/>
                  <w:tcBorders>
                    <w:top w:val="nil"/>
                    <w:left w:val="nil"/>
                    <w:bottom w:val="single" w:sz="4"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53</w:t>
                  </w:r>
                </w:p>
              </w:tc>
            </w:tr>
            <w:tr w:rsidR="009F129B" w:rsidRPr="002101E3" w:rsidTr="009F129B">
              <w:trPr>
                <w:trHeight w:val="315"/>
                <w:jc w:val="center"/>
              </w:trPr>
              <w:tc>
                <w:tcPr>
                  <w:tcW w:w="2399" w:type="dxa"/>
                  <w:tcBorders>
                    <w:top w:val="nil"/>
                    <w:left w:val="single" w:sz="4" w:space="0" w:color="auto"/>
                    <w:bottom w:val="single" w:sz="4" w:space="0" w:color="auto"/>
                    <w:right w:val="nil"/>
                  </w:tcBorders>
                  <w:shd w:val="clear" w:color="000000" w:fill="FFFFFF"/>
                  <w:vAlign w:val="center"/>
                  <w:hideMark/>
                </w:tcPr>
                <w:p w:rsidR="009F129B" w:rsidRPr="009F129B" w:rsidRDefault="009F129B" w:rsidP="004D6C49">
                  <w:pPr>
                    <w:rPr>
                      <w:rFonts w:ascii="Arial" w:hAnsi="Arial" w:cs="Arial"/>
                      <w:color w:val="000000"/>
                      <w:sz w:val="18"/>
                      <w:szCs w:val="18"/>
                    </w:rPr>
                  </w:pPr>
                  <w:r w:rsidRPr="009F129B">
                    <w:rPr>
                      <w:rFonts w:ascii="Arial" w:hAnsi="Arial" w:cs="Arial"/>
                      <w:color w:val="000000"/>
                      <w:sz w:val="18"/>
                      <w:szCs w:val="18"/>
                    </w:rPr>
                    <w:t>Cluster 4 (Bands 8c - 9 &amp; VSM)</w:t>
                  </w:r>
                </w:p>
              </w:tc>
              <w:tc>
                <w:tcPr>
                  <w:tcW w:w="1132" w:type="dxa"/>
                  <w:tcBorders>
                    <w:top w:val="nil"/>
                    <w:left w:val="single" w:sz="8" w:space="0" w:color="auto"/>
                    <w:bottom w:val="single" w:sz="8"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0</w:t>
                  </w:r>
                </w:p>
              </w:tc>
              <w:tc>
                <w:tcPr>
                  <w:tcW w:w="1000" w:type="dxa"/>
                  <w:tcBorders>
                    <w:top w:val="nil"/>
                    <w:left w:val="nil"/>
                    <w:bottom w:val="single" w:sz="8"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0%</w:t>
                  </w:r>
                </w:p>
              </w:tc>
              <w:tc>
                <w:tcPr>
                  <w:tcW w:w="960" w:type="dxa"/>
                  <w:tcBorders>
                    <w:top w:val="nil"/>
                    <w:left w:val="nil"/>
                    <w:bottom w:val="single" w:sz="8"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29</w:t>
                  </w:r>
                </w:p>
              </w:tc>
              <w:tc>
                <w:tcPr>
                  <w:tcW w:w="877" w:type="dxa"/>
                  <w:tcBorders>
                    <w:top w:val="nil"/>
                    <w:left w:val="nil"/>
                    <w:bottom w:val="single" w:sz="8"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73%</w:t>
                  </w:r>
                </w:p>
              </w:tc>
              <w:tc>
                <w:tcPr>
                  <w:tcW w:w="877" w:type="dxa"/>
                  <w:tcBorders>
                    <w:top w:val="nil"/>
                    <w:left w:val="nil"/>
                    <w:bottom w:val="single" w:sz="8" w:space="0" w:color="auto"/>
                    <w:right w:val="single" w:sz="4"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11</w:t>
                  </w:r>
                </w:p>
              </w:tc>
              <w:tc>
                <w:tcPr>
                  <w:tcW w:w="894" w:type="dxa"/>
                  <w:tcBorders>
                    <w:top w:val="nil"/>
                    <w:left w:val="nil"/>
                    <w:bottom w:val="single" w:sz="8"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28%</w:t>
                  </w:r>
                </w:p>
              </w:tc>
              <w:tc>
                <w:tcPr>
                  <w:tcW w:w="877" w:type="dxa"/>
                  <w:tcBorders>
                    <w:top w:val="nil"/>
                    <w:left w:val="nil"/>
                    <w:bottom w:val="single" w:sz="8" w:space="0" w:color="auto"/>
                    <w:right w:val="single" w:sz="8" w:space="0" w:color="auto"/>
                  </w:tcBorders>
                  <w:shd w:val="clear" w:color="000000" w:fill="E4DFEC"/>
                  <w:vAlign w:val="center"/>
                  <w:hideMark/>
                </w:tcPr>
                <w:p w:rsidR="009F129B" w:rsidRPr="009F129B" w:rsidRDefault="009F129B" w:rsidP="004D6C49">
                  <w:pPr>
                    <w:jc w:val="center"/>
                    <w:rPr>
                      <w:rFonts w:ascii="Arial" w:hAnsi="Arial" w:cs="Arial"/>
                      <w:sz w:val="18"/>
                      <w:szCs w:val="18"/>
                    </w:rPr>
                  </w:pPr>
                  <w:r w:rsidRPr="009F129B">
                    <w:rPr>
                      <w:rFonts w:ascii="Arial" w:hAnsi="Arial" w:cs="Arial"/>
                      <w:sz w:val="18"/>
                      <w:szCs w:val="18"/>
                    </w:rPr>
                    <w:t>40</w:t>
                  </w:r>
                </w:p>
              </w:tc>
            </w:tr>
          </w:tbl>
          <w:p w:rsidR="009F129B" w:rsidRDefault="009F129B" w:rsidP="00867604">
            <w:pPr>
              <w:autoSpaceDE w:val="0"/>
              <w:autoSpaceDN w:val="0"/>
              <w:adjustRightInd w:val="0"/>
              <w:rPr>
                <w:rFonts w:ascii="Arial" w:hAnsi="Arial" w:cs="Arial"/>
                <w:b/>
              </w:rPr>
            </w:pPr>
          </w:p>
          <w:p w:rsidR="0045126E" w:rsidRPr="00C81972" w:rsidRDefault="00A76674" w:rsidP="00867604">
            <w:pPr>
              <w:autoSpaceDE w:val="0"/>
              <w:autoSpaceDN w:val="0"/>
              <w:adjustRightInd w:val="0"/>
              <w:rPr>
                <w:rFonts w:ascii="Arial" w:hAnsi="Arial" w:cs="Arial"/>
                <w:sz w:val="24"/>
                <w:szCs w:val="24"/>
              </w:rPr>
            </w:pPr>
            <w:r w:rsidRPr="00C81972">
              <w:rPr>
                <w:rFonts w:ascii="Arial" w:hAnsi="Arial" w:cs="Arial"/>
                <w:sz w:val="24"/>
                <w:szCs w:val="24"/>
              </w:rPr>
              <w:t xml:space="preserve">This shows the Trust has only 1% of staff in Bands 1 to 4 and </w:t>
            </w:r>
            <w:r w:rsidR="00F01848" w:rsidRPr="00C81972">
              <w:rPr>
                <w:rFonts w:ascii="Arial" w:hAnsi="Arial" w:cs="Arial"/>
                <w:sz w:val="24"/>
                <w:szCs w:val="24"/>
              </w:rPr>
              <w:t>band</w:t>
            </w:r>
            <w:r w:rsidR="0043528F">
              <w:rPr>
                <w:rFonts w:ascii="Arial" w:hAnsi="Arial" w:cs="Arial"/>
                <w:sz w:val="24"/>
                <w:szCs w:val="24"/>
              </w:rPr>
              <w:t>s</w:t>
            </w:r>
            <w:r w:rsidRPr="00C81972">
              <w:rPr>
                <w:rFonts w:ascii="Arial" w:hAnsi="Arial" w:cs="Arial"/>
                <w:sz w:val="24"/>
                <w:szCs w:val="24"/>
              </w:rPr>
              <w:t xml:space="preserve"> 5 to 7 who have stated they consider themselves to be disabled and no staff in all other bands consider themselves to be disabled, however </w:t>
            </w:r>
            <w:r w:rsidR="004771DD" w:rsidRPr="00C81972">
              <w:rPr>
                <w:rFonts w:ascii="Arial" w:hAnsi="Arial" w:cs="Arial"/>
                <w:sz w:val="24"/>
                <w:szCs w:val="24"/>
              </w:rPr>
              <w:t>46%</w:t>
            </w:r>
            <w:r w:rsidR="0043528F">
              <w:rPr>
                <w:rFonts w:ascii="Arial" w:hAnsi="Arial" w:cs="Arial"/>
                <w:sz w:val="24"/>
                <w:szCs w:val="24"/>
              </w:rPr>
              <w:t xml:space="preserve"> </w:t>
            </w:r>
            <w:r w:rsidR="004771DD" w:rsidRPr="00C81972">
              <w:rPr>
                <w:rFonts w:ascii="Arial" w:hAnsi="Arial" w:cs="Arial"/>
                <w:sz w:val="24"/>
                <w:szCs w:val="24"/>
              </w:rPr>
              <w:t xml:space="preserve">of </w:t>
            </w:r>
            <w:r w:rsidR="00F01848" w:rsidRPr="00C81972">
              <w:rPr>
                <w:rFonts w:ascii="Arial" w:hAnsi="Arial" w:cs="Arial"/>
                <w:sz w:val="24"/>
                <w:szCs w:val="24"/>
              </w:rPr>
              <w:t>staff</w:t>
            </w:r>
            <w:r w:rsidRPr="00C81972">
              <w:rPr>
                <w:rFonts w:ascii="Arial" w:hAnsi="Arial" w:cs="Arial"/>
                <w:sz w:val="24"/>
                <w:szCs w:val="24"/>
              </w:rPr>
              <w:t xml:space="preserve"> in non-clinical roles have an unknown disability status.</w:t>
            </w:r>
          </w:p>
          <w:p w:rsidR="0045126E" w:rsidRPr="00A76674" w:rsidRDefault="0045126E" w:rsidP="00867604">
            <w:pPr>
              <w:autoSpaceDE w:val="0"/>
              <w:autoSpaceDN w:val="0"/>
              <w:adjustRightInd w:val="0"/>
              <w:rPr>
                <w:rFonts w:ascii="Arial" w:hAnsi="Arial" w:cs="Arial"/>
              </w:rPr>
            </w:pPr>
          </w:p>
          <w:p w:rsidR="0045126E" w:rsidRDefault="0045126E" w:rsidP="00867604">
            <w:pPr>
              <w:autoSpaceDE w:val="0"/>
              <w:autoSpaceDN w:val="0"/>
              <w:adjustRightInd w:val="0"/>
              <w:rPr>
                <w:rFonts w:ascii="Arial" w:hAnsi="Arial" w:cs="Arial"/>
                <w:b/>
              </w:rPr>
            </w:pPr>
          </w:p>
          <w:tbl>
            <w:tblPr>
              <w:tblW w:w="8860" w:type="dxa"/>
              <w:jc w:val="center"/>
              <w:tblInd w:w="156" w:type="dxa"/>
              <w:tblLook w:val="04A0" w:firstRow="1" w:lastRow="0" w:firstColumn="1" w:lastColumn="0" w:noHBand="0" w:noVBand="1"/>
            </w:tblPr>
            <w:tblGrid>
              <w:gridCol w:w="2317"/>
              <w:gridCol w:w="995"/>
              <w:gridCol w:w="997"/>
              <w:gridCol w:w="1043"/>
              <w:gridCol w:w="877"/>
              <w:gridCol w:w="877"/>
              <w:gridCol w:w="877"/>
              <w:gridCol w:w="877"/>
            </w:tblGrid>
            <w:tr w:rsidR="0045126E" w:rsidRPr="00CA27B9" w:rsidTr="0045126E">
              <w:trPr>
                <w:trHeight w:val="300"/>
                <w:jc w:val="center"/>
              </w:trPr>
              <w:tc>
                <w:tcPr>
                  <w:tcW w:w="2319" w:type="dxa"/>
                  <w:tcBorders>
                    <w:top w:val="nil"/>
                    <w:left w:val="nil"/>
                    <w:bottom w:val="nil"/>
                    <w:right w:val="nil"/>
                  </w:tcBorders>
                  <w:shd w:val="clear" w:color="auto" w:fill="auto"/>
                  <w:noWrap/>
                  <w:vAlign w:val="bottom"/>
                  <w:hideMark/>
                </w:tcPr>
                <w:p w:rsidR="0045126E" w:rsidRPr="00CA27B9" w:rsidRDefault="0045126E" w:rsidP="004D6C49">
                  <w:pPr>
                    <w:rPr>
                      <w:rFonts w:ascii="Calibri" w:hAnsi="Calibri" w:cs="Calibri"/>
                      <w:color w:val="000000"/>
                    </w:rPr>
                  </w:pPr>
                </w:p>
              </w:tc>
              <w:tc>
                <w:tcPr>
                  <w:tcW w:w="996" w:type="dxa"/>
                  <w:tcBorders>
                    <w:top w:val="single" w:sz="8" w:space="0" w:color="auto"/>
                    <w:left w:val="single" w:sz="8" w:space="0" w:color="auto"/>
                    <w:bottom w:val="nil"/>
                    <w:right w:val="nil"/>
                  </w:tcBorders>
                  <w:shd w:val="clear" w:color="auto" w:fill="auto"/>
                  <w:noWrap/>
                  <w:vAlign w:val="bottom"/>
                  <w:hideMark/>
                </w:tcPr>
                <w:p w:rsidR="0045126E" w:rsidRPr="00CA27B9" w:rsidRDefault="0045126E" w:rsidP="004D6C49">
                  <w:pPr>
                    <w:rPr>
                      <w:rFonts w:ascii="Calibri" w:hAnsi="Calibri" w:cs="Calibri"/>
                      <w:color w:val="000000"/>
                    </w:rPr>
                  </w:pPr>
                  <w:r w:rsidRPr="00CA27B9">
                    <w:rPr>
                      <w:rFonts w:ascii="Calibri" w:hAnsi="Calibri" w:cs="Calibri"/>
                      <w:color w:val="000000"/>
                    </w:rPr>
                    <w:t>Disabled</w:t>
                  </w:r>
                </w:p>
              </w:tc>
              <w:tc>
                <w:tcPr>
                  <w:tcW w:w="997" w:type="dxa"/>
                  <w:tcBorders>
                    <w:top w:val="single" w:sz="8" w:space="0" w:color="auto"/>
                    <w:left w:val="nil"/>
                    <w:bottom w:val="nil"/>
                    <w:right w:val="single" w:sz="8" w:space="0" w:color="auto"/>
                  </w:tcBorders>
                  <w:shd w:val="clear" w:color="auto" w:fill="auto"/>
                  <w:noWrap/>
                  <w:vAlign w:val="bottom"/>
                  <w:hideMark/>
                </w:tcPr>
                <w:p w:rsidR="0045126E" w:rsidRPr="00CA27B9" w:rsidRDefault="0045126E" w:rsidP="004D6C49">
                  <w:pPr>
                    <w:rPr>
                      <w:rFonts w:ascii="Calibri" w:hAnsi="Calibri" w:cs="Calibri"/>
                      <w:color w:val="000000"/>
                    </w:rPr>
                  </w:pPr>
                  <w:r w:rsidRPr="00CA27B9">
                    <w:rPr>
                      <w:rFonts w:ascii="Calibri" w:hAnsi="Calibri" w:cs="Calibri"/>
                      <w:color w:val="000000"/>
                    </w:rPr>
                    <w:t> </w:t>
                  </w:r>
                </w:p>
              </w:tc>
              <w:tc>
                <w:tcPr>
                  <w:tcW w:w="1920" w:type="dxa"/>
                  <w:gridSpan w:val="2"/>
                  <w:tcBorders>
                    <w:top w:val="single" w:sz="8" w:space="0" w:color="auto"/>
                    <w:left w:val="single" w:sz="8" w:space="0" w:color="auto"/>
                    <w:bottom w:val="nil"/>
                    <w:right w:val="single" w:sz="8" w:space="0" w:color="000000"/>
                  </w:tcBorders>
                  <w:shd w:val="clear" w:color="auto" w:fill="auto"/>
                  <w:noWrap/>
                  <w:vAlign w:val="bottom"/>
                  <w:hideMark/>
                </w:tcPr>
                <w:p w:rsidR="0045126E" w:rsidRPr="00CA27B9" w:rsidRDefault="0045126E" w:rsidP="004D6C49">
                  <w:pPr>
                    <w:rPr>
                      <w:rFonts w:ascii="Calibri" w:hAnsi="Calibri" w:cs="Calibri"/>
                      <w:color w:val="000000"/>
                    </w:rPr>
                  </w:pPr>
                  <w:r w:rsidRPr="00CA27B9">
                    <w:rPr>
                      <w:rFonts w:ascii="Calibri" w:hAnsi="Calibri" w:cs="Calibri"/>
                      <w:color w:val="000000"/>
                    </w:rPr>
                    <w:t>Non Disabled</w:t>
                  </w:r>
                </w:p>
              </w:tc>
              <w:tc>
                <w:tcPr>
                  <w:tcW w:w="1752" w:type="dxa"/>
                  <w:gridSpan w:val="2"/>
                  <w:tcBorders>
                    <w:top w:val="single" w:sz="8" w:space="0" w:color="auto"/>
                    <w:left w:val="single" w:sz="8" w:space="0" w:color="auto"/>
                    <w:bottom w:val="nil"/>
                    <w:right w:val="single" w:sz="8" w:space="0" w:color="000000"/>
                  </w:tcBorders>
                  <w:shd w:val="clear" w:color="auto" w:fill="auto"/>
                  <w:noWrap/>
                  <w:vAlign w:val="bottom"/>
                  <w:hideMark/>
                </w:tcPr>
                <w:p w:rsidR="0045126E" w:rsidRPr="00CA27B9" w:rsidRDefault="0045126E" w:rsidP="004D6C49">
                  <w:pPr>
                    <w:rPr>
                      <w:rFonts w:ascii="Calibri" w:hAnsi="Calibri" w:cs="Calibri"/>
                      <w:color w:val="000000"/>
                    </w:rPr>
                  </w:pPr>
                  <w:r w:rsidRPr="00CA27B9">
                    <w:rPr>
                      <w:rFonts w:ascii="Calibri" w:hAnsi="Calibri" w:cs="Calibri"/>
                      <w:color w:val="000000"/>
                    </w:rPr>
                    <w:t>Not stated/Unknown</w:t>
                  </w:r>
                </w:p>
              </w:tc>
              <w:tc>
                <w:tcPr>
                  <w:tcW w:w="876" w:type="dxa"/>
                  <w:tcBorders>
                    <w:top w:val="single" w:sz="8" w:space="0" w:color="auto"/>
                    <w:left w:val="nil"/>
                    <w:bottom w:val="nil"/>
                    <w:right w:val="single" w:sz="8" w:space="0" w:color="auto"/>
                  </w:tcBorders>
                  <w:shd w:val="clear" w:color="auto" w:fill="auto"/>
                  <w:noWrap/>
                  <w:vAlign w:val="bottom"/>
                  <w:hideMark/>
                </w:tcPr>
                <w:p w:rsidR="0045126E" w:rsidRPr="00CA27B9" w:rsidRDefault="0045126E" w:rsidP="004D6C49">
                  <w:pPr>
                    <w:rPr>
                      <w:rFonts w:ascii="Calibri" w:hAnsi="Calibri" w:cs="Calibri"/>
                      <w:color w:val="000000"/>
                    </w:rPr>
                  </w:pPr>
                  <w:r w:rsidRPr="00CA27B9">
                    <w:rPr>
                      <w:rFonts w:ascii="Calibri" w:hAnsi="Calibri" w:cs="Calibri"/>
                      <w:color w:val="000000"/>
                    </w:rPr>
                    <w:t>Total staff</w:t>
                  </w:r>
                </w:p>
              </w:tc>
            </w:tr>
            <w:tr w:rsidR="0045126E" w:rsidRPr="00CA27B9" w:rsidTr="0045126E">
              <w:trPr>
                <w:trHeight w:val="510"/>
                <w:jc w:val="center"/>
              </w:trPr>
              <w:tc>
                <w:tcPr>
                  <w:tcW w:w="2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26E" w:rsidRPr="0045126E" w:rsidRDefault="0045126E" w:rsidP="004D6C49">
                  <w:pPr>
                    <w:rPr>
                      <w:rFonts w:ascii="Calibri" w:hAnsi="Calibri" w:cs="Calibri"/>
                      <w:b/>
                      <w:bCs/>
                      <w:color w:val="000000"/>
                      <w:sz w:val="18"/>
                      <w:szCs w:val="18"/>
                    </w:rPr>
                  </w:pPr>
                  <w:r w:rsidRPr="0045126E">
                    <w:rPr>
                      <w:rFonts w:ascii="Calibri" w:hAnsi="Calibri" w:cs="Calibri"/>
                      <w:b/>
                      <w:bCs/>
                      <w:color w:val="000000"/>
                      <w:sz w:val="18"/>
                      <w:szCs w:val="18"/>
                    </w:rPr>
                    <w:t>Staff in Clinical Roles</w:t>
                  </w:r>
                </w:p>
              </w:tc>
              <w:tc>
                <w:tcPr>
                  <w:tcW w:w="996" w:type="dxa"/>
                  <w:tcBorders>
                    <w:top w:val="single" w:sz="4" w:space="0" w:color="auto"/>
                    <w:left w:val="nil"/>
                    <w:bottom w:val="single" w:sz="4" w:space="0" w:color="auto"/>
                    <w:right w:val="single" w:sz="4" w:space="0" w:color="auto"/>
                  </w:tcBorders>
                  <w:shd w:val="clear" w:color="000000" w:fill="7030A0"/>
                  <w:vAlign w:val="center"/>
                  <w:hideMark/>
                </w:tcPr>
                <w:p w:rsidR="0045126E" w:rsidRPr="0045126E" w:rsidRDefault="0045126E" w:rsidP="004D6C49">
                  <w:pPr>
                    <w:jc w:val="center"/>
                    <w:rPr>
                      <w:rFonts w:ascii="Arial" w:hAnsi="Arial" w:cs="Arial"/>
                      <w:b/>
                      <w:bCs/>
                      <w:color w:val="FFFFFF"/>
                      <w:sz w:val="18"/>
                      <w:szCs w:val="18"/>
                    </w:rPr>
                  </w:pPr>
                  <w:r w:rsidRPr="0045126E">
                    <w:rPr>
                      <w:rFonts w:ascii="Arial" w:hAnsi="Arial" w:cs="Arial"/>
                      <w:b/>
                      <w:bCs/>
                      <w:color w:val="FFFFFF"/>
                      <w:sz w:val="18"/>
                      <w:szCs w:val="18"/>
                    </w:rPr>
                    <w:t>Verified data</w:t>
                  </w:r>
                </w:p>
              </w:tc>
              <w:tc>
                <w:tcPr>
                  <w:tcW w:w="997" w:type="dxa"/>
                  <w:tcBorders>
                    <w:top w:val="single" w:sz="4" w:space="0" w:color="auto"/>
                    <w:left w:val="nil"/>
                    <w:bottom w:val="single" w:sz="4" w:space="0" w:color="auto"/>
                    <w:right w:val="single" w:sz="8" w:space="0" w:color="auto"/>
                  </w:tcBorders>
                  <w:shd w:val="clear" w:color="000000" w:fill="7030A0"/>
                  <w:vAlign w:val="center"/>
                  <w:hideMark/>
                </w:tcPr>
                <w:p w:rsidR="0045126E" w:rsidRPr="0045126E" w:rsidRDefault="0045126E" w:rsidP="004D6C49">
                  <w:pPr>
                    <w:jc w:val="center"/>
                    <w:rPr>
                      <w:rFonts w:ascii="Arial" w:hAnsi="Arial" w:cs="Arial"/>
                      <w:b/>
                      <w:bCs/>
                      <w:color w:val="FFFFFF"/>
                      <w:sz w:val="18"/>
                      <w:szCs w:val="18"/>
                    </w:rPr>
                  </w:pPr>
                  <w:r w:rsidRPr="0045126E">
                    <w:rPr>
                      <w:rFonts w:ascii="Arial" w:hAnsi="Arial" w:cs="Arial"/>
                      <w:b/>
                      <w:bCs/>
                      <w:color w:val="FFFFFF"/>
                      <w:sz w:val="18"/>
                      <w:szCs w:val="18"/>
                    </w:rPr>
                    <w:t>Verified data</w:t>
                  </w:r>
                </w:p>
              </w:tc>
              <w:tc>
                <w:tcPr>
                  <w:tcW w:w="1044" w:type="dxa"/>
                  <w:tcBorders>
                    <w:top w:val="single" w:sz="4" w:space="0" w:color="auto"/>
                    <w:left w:val="nil"/>
                    <w:bottom w:val="single" w:sz="4" w:space="0" w:color="auto"/>
                    <w:right w:val="single" w:sz="4" w:space="0" w:color="auto"/>
                  </w:tcBorders>
                  <w:shd w:val="clear" w:color="000000" w:fill="7030A0"/>
                  <w:vAlign w:val="center"/>
                  <w:hideMark/>
                </w:tcPr>
                <w:p w:rsidR="0045126E" w:rsidRPr="0045126E" w:rsidRDefault="0045126E" w:rsidP="004D6C49">
                  <w:pPr>
                    <w:jc w:val="center"/>
                    <w:rPr>
                      <w:rFonts w:ascii="Arial" w:hAnsi="Arial" w:cs="Arial"/>
                      <w:b/>
                      <w:bCs/>
                      <w:color w:val="FFFFFF"/>
                      <w:sz w:val="18"/>
                      <w:szCs w:val="18"/>
                    </w:rPr>
                  </w:pPr>
                  <w:r w:rsidRPr="0045126E">
                    <w:rPr>
                      <w:rFonts w:ascii="Arial" w:hAnsi="Arial" w:cs="Arial"/>
                      <w:b/>
                      <w:bCs/>
                      <w:color w:val="FFFFFF"/>
                      <w:sz w:val="18"/>
                      <w:szCs w:val="18"/>
                    </w:rPr>
                    <w:t>Verified data</w:t>
                  </w:r>
                </w:p>
              </w:tc>
              <w:tc>
                <w:tcPr>
                  <w:tcW w:w="876" w:type="dxa"/>
                  <w:tcBorders>
                    <w:top w:val="single" w:sz="4" w:space="0" w:color="auto"/>
                    <w:left w:val="nil"/>
                    <w:bottom w:val="single" w:sz="4" w:space="0" w:color="auto"/>
                    <w:right w:val="single" w:sz="8" w:space="0" w:color="auto"/>
                  </w:tcBorders>
                  <w:shd w:val="clear" w:color="000000" w:fill="7030A0"/>
                  <w:vAlign w:val="center"/>
                  <w:hideMark/>
                </w:tcPr>
                <w:p w:rsidR="0045126E" w:rsidRPr="0045126E" w:rsidRDefault="0045126E" w:rsidP="004D6C49">
                  <w:pPr>
                    <w:jc w:val="center"/>
                    <w:rPr>
                      <w:rFonts w:ascii="Arial" w:hAnsi="Arial" w:cs="Arial"/>
                      <w:b/>
                      <w:bCs/>
                      <w:color w:val="FFFFFF"/>
                      <w:sz w:val="18"/>
                      <w:szCs w:val="18"/>
                    </w:rPr>
                  </w:pPr>
                  <w:r w:rsidRPr="0045126E">
                    <w:rPr>
                      <w:rFonts w:ascii="Arial" w:hAnsi="Arial" w:cs="Arial"/>
                      <w:b/>
                      <w:bCs/>
                      <w:color w:val="FFFFFF"/>
                      <w:sz w:val="18"/>
                      <w:szCs w:val="18"/>
                    </w:rPr>
                    <w:t>Verified data</w:t>
                  </w:r>
                </w:p>
              </w:tc>
              <w:tc>
                <w:tcPr>
                  <w:tcW w:w="876" w:type="dxa"/>
                  <w:tcBorders>
                    <w:top w:val="single" w:sz="4" w:space="0" w:color="auto"/>
                    <w:left w:val="nil"/>
                    <w:bottom w:val="single" w:sz="4" w:space="0" w:color="auto"/>
                    <w:right w:val="single" w:sz="4" w:space="0" w:color="auto"/>
                  </w:tcBorders>
                  <w:shd w:val="clear" w:color="000000" w:fill="7030A0"/>
                  <w:vAlign w:val="center"/>
                  <w:hideMark/>
                </w:tcPr>
                <w:p w:rsidR="0045126E" w:rsidRPr="0045126E" w:rsidRDefault="0045126E" w:rsidP="004D6C49">
                  <w:pPr>
                    <w:jc w:val="center"/>
                    <w:rPr>
                      <w:rFonts w:ascii="Arial" w:hAnsi="Arial" w:cs="Arial"/>
                      <w:b/>
                      <w:bCs/>
                      <w:color w:val="FFFFFF"/>
                      <w:sz w:val="18"/>
                      <w:szCs w:val="18"/>
                    </w:rPr>
                  </w:pPr>
                  <w:r w:rsidRPr="0045126E">
                    <w:rPr>
                      <w:rFonts w:ascii="Arial" w:hAnsi="Arial" w:cs="Arial"/>
                      <w:b/>
                      <w:bCs/>
                      <w:color w:val="FFFFFF"/>
                      <w:sz w:val="18"/>
                      <w:szCs w:val="18"/>
                    </w:rPr>
                    <w:t>Verified data</w:t>
                  </w:r>
                </w:p>
              </w:tc>
              <w:tc>
                <w:tcPr>
                  <w:tcW w:w="876" w:type="dxa"/>
                  <w:tcBorders>
                    <w:top w:val="single" w:sz="4" w:space="0" w:color="auto"/>
                    <w:left w:val="nil"/>
                    <w:bottom w:val="single" w:sz="4" w:space="0" w:color="auto"/>
                    <w:right w:val="single" w:sz="8" w:space="0" w:color="auto"/>
                  </w:tcBorders>
                  <w:shd w:val="clear" w:color="000000" w:fill="7030A0"/>
                  <w:vAlign w:val="center"/>
                  <w:hideMark/>
                </w:tcPr>
                <w:p w:rsidR="0045126E" w:rsidRPr="0045126E" w:rsidRDefault="0045126E" w:rsidP="004D6C49">
                  <w:pPr>
                    <w:jc w:val="center"/>
                    <w:rPr>
                      <w:rFonts w:ascii="Arial" w:hAnsi="Arial" w:cs="Arial"/>
                      <w:b/>
                      <w:bCs/>
                      <w:color w:val="FFFFFF"/>
                      <w:sz w:val="18"/>
                      <w:szCs w:val="18"/>
                    </w:rPr>
                  </w:pPr>
                  <w:r w:rsidRPr="0045126E">
                    <w:rPr>
                      <w:rFonts w:ascii="Arial" w:hAnsi="Arial" w:cs="Arial"/>
                      <w:b/>
                      <w:bCs/>
                      <w:color w:val="FFFFFF"/>
                      <w:sz w:val="18"/>
                      <w:szCs w:val="18"/>
                    </w:rPr>
                    <w:t>Verified data</w:t>
                  </w:r>
                </w:p>
              </w:tc>
              <w:tc>
                <w:tcPr>
                  <w:tcW w:w="876" w:type="dxa"/>
                  <w:tcBorders>
                    <w:top w:val="single" w:sz="4" w:space="0" w:color="auto"/>
                    <w:left w:val="nil"/>
                    <w:bottom w:val="single" w:sz="4" w:space="0" w:color="auto"/>
                    <w:right w:val="single" w:sz="8" w:space="0" w:color="auto"/>
                  </w:tcBorders>
                  <w:shd w:val="clear" w:color="000000" w:fill="7030A0"/>
                  <w:vAlign w:val="center"/>
                  <w:hideMark/>
                </w:tcPr>
                <w:p w:rsidR="0045126E" w:rsidRPr="0045126E" w:rsidRDefault="0045126E" w:rsidP="004D6C49">
                  <w:pPr>
                    <w:jc w:val="center"/>
                    <w:rPr>
                      <w:rFonts w:ascii="Arial" w:hAnsi="Arial" w:cs="Arial"/>
                      <w:b/>
                      <w:bCs/>
                      <w:color w:val="FFFFFF"/>
                      <w:sz w:val="18"/>
                      <w:szCs w:val="18"/>
                    </w:rPr>
                  </w:pPr>
                  <w:r w:rsidRPr="0045126E">
                    <w:rPr>
                      <w:rFonts w:ascii="Arial" w:hAnsi="Arial" w:cs="Arial"/>
                      <w:b/>
                      <w:bCs/>
                      <w:color w:val="FFFFFF"/>
                      <w:sz w:val="18"/>
                      <w:szCs w:val="18"/>
                    </w:rPr>
                    <w:t>Verified data</w:t>
                  </w:r>
                </w:p>
              </w:tc>
            </w:tr>
            <w:tr w:rsidR="0045126E" w:rsidRPr="00CA27B9" w:rsidTr="0045126E">
              <w:trPr>
                <w:trHeight w:val="300"/>
                <w:jc w:val="center"/>
              </w:trPr>
              <w:tc>
                <w:tcPr>
                  <w:tcW w:w="2319" w:type="dxa"/>
                  <w:tcBorders>
                    <w:top w:val="nil"/>
                    <w:left w:val="single" w:sz="4" w:space="0" w:color="auto"/>
                    <w:bottom w:val="single" w:sz="4" w:space="0" w:color="auto"/>
                    <w:right w:val="nil"/>
                  </w:tcBorders>
                  <w:shd w:val="clear" w:color="000000" w:fill="FFFFFF"/>
                  <w:vAlign w:val="center"/>
                  <w:hideMark/>
                </w:tcPr>
                <w:p w:rsidR="0045126E" w:rsidRPr="0045126E" w:rsidRDefault="0045126E" w:rsidP="004D6C49">
                  <w:pPr>
                    <w:rPr>
                      <w:rFonts w:ascii="Arial" w:hAnsi="Arial" w:cs="Arial"/>
                      <w:color w:val="000000"/>
                      <w:sz w:val="18"/>
                      <w:szCs w:val="18"/>
                    </w:rPr>
                  </w:pPr>
                  <w:r w:rsidRPr="0045126E">
                    <w:rPr>
                      <w:rFonts w:ascii="Arial" w:hAnsi="Arial" w:cs="Arial"/>
                      <w:color w:val="000000"/>
                      <w:sz w:val="18"/>
                      <w:szCs w:val="18"/>
                    </w:rPr>
                    <w:t>Cluster 1 (Bands 1 - 4)</w:t>
                  </w:r>
                </w:p>
              </w:tc>
              <w:tc>
                <w:tcPr>
                  <w:tcW w:w="996" w:type="dxa"/>
                  <w:tcBorders>
                    <w:top w:val="nil"/>
                    <w:left w:val="single" w:sz="8" w:space="0" w:color="auto"/>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13</w:t>
                  </w:r>
                </w:p>
              </w:tc>
              <w:tc>
                <w:tcPr>
                  <w:tcW w:w="997"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w:t>
                  </w:r>
                </w:p>
              </w:tc>
              <w:tc>
                <w:tcPr>
                  <w:tcW w:w="1044"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818</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68%</w:t>
                  </w:r>
                </w:p>
              </w:tc>
              <w:tc>
                <w:tcPr>
                  <w:tcW w:w="876"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365</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31%</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1196</w:t>
                  </w:r>
                </w:p>
              </w:tc>
            </w:tr>
            <w:tr w:rsidR="0045126E" w:rsidRPr="00CA27B9" w:rsidTr="0045126E">
              <w:trPr>
                <w:trHeight w:val="300"/>
                <w:jc w:val="center"/>
              </w:trPr>
              <w:tc>
                <w:tcPr>
                  <w:tcW w:w="2319" w:type="dxa"/>
                  <w:tcBorders>
                    <w:top w:val="nil"/>
                    <w:left w:val="single" w:sz="4" w:space="0" w:color="auto"/>
                    <w:bottom w:val="single" w:sz="4" w:space="0" w:color="auto"/>
                    <w:right w:val="nil"/>
                  </w:tcBorders>
                  <w:shd w:val="clear" w:color="000000" w:fill="FFFFFF"/>
                  <w:vAlign w:val="center"/>
                  <w:hideMark/>
                </w:tcPr>
                <w:p w:rsidR="0045126E" w:rsidRPr="0045126E" w:rsidRDefault="0045126E" w:rsidP="004D6C49">
                  <w:pPr>
                    <w:rPr>
                      <w:rFonts w:ascii="Arial" w:hAnsi="Arial" w:cs="Arial"/>
                      <w:color w:val="000000"/>
                      <w:sz w:val="18"/>
                      <w:szCs w:val="18"/>
                    </w:rPr>
                  </w:pPr>
                  <w:r w:rsidRPr="0045126E">
                    <w:rPr>
                      <w:rFonts w:ascii="Arial" w:hAnsi="Arial" w:cs="Arial"/>
                      <w:color w:val="000000"/>
                      <w:sz w:val="18"/>
                      <w:szCs w:val="18"/>
                    </w:rPr>
                    <w:lastRenderedPageBreak/>
                    <w:t>Cluster 2 (Band 5 - 7)</w:t>
                  </w:r>
                </w:p>
              </w:tc>
              <w:tc>
                <w:tcPr>
                  <w:tcW w:w="996" w:type="dxa"/>
                  <w:tcBorders>
                    <w:top w:val="nil"/>
                    <w:left w:val="single" w:sz="8" w:space="0" w:color="auto"/>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27</w:t>
                  </w:r>
                </w:p>
              </w:tc>
              <w:tc>
                <w:tcPr>
                  <w:tcW w:w="997"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w:t>
                  </w:r>
                </w:p>
              </w:tc>
              <w:tc>
                <w:tcPr>
                  <w:tcW w:w="1044"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1532</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58%</w:t>
                  </w:r>
                </w:p>
              </w:tc>
              <w:tc>
                <w:tcPr>
                  <w:tcW w:w="876"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1084</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41%</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2643</w:t>
                  </w:r>
                </w:p>
              </w:tc>
            </w:tr>
            <w:tr w:rsidR="0045126E" w:rsidRPr="00CA27B9" w:rsidTr="0045126E">
              <w:trPr>
                <w:trHeight w:val="300"/>
                <w:jc w:val="center"/>
              </w:trPr>
              <w:tc>
                <w:tcPr>
                  <w:tcW w:w="2319" w:type="dxa"/>
                  <w:tcBorders>
                    <w:top w:val="nil"/>
                    <w:left w:val="single" w:sz="4" w:space="0" w:color="auto"/>
                    <w:bottom w:val="single" w:sz="4" w:space="0" w:color="auto"/>
                    <w:right w:val="nil"/>
                  </w:tcBorders>
                  <w:shd w:val="clear" w:color="000000" w:fill="FFFFFF"/>
                  <w:vAlign w:val="center"/>
                  <w:hideMark/>
                </w:tcPr>
                <w:p w:rsidR="0045126E" w:rsidRPr="0045126E" w:rsidRDefault="0045126E" w:rsidP="004D6C49">
                  <w:pPr>
                    <w:rPr>
                      <w:rFonts w:ascii="Arial" w:hAnsi="Arial" w:cs="Arial"/>
                      <w:color w:val="000000"/>
                      <w:sz w:val="18"/>
                      <w:szCs w:val="18"/>
                    </w:rPr>
                  </w:pPr>
                  <w:r w:rsidRPr="0045126E">
                    <w:rPr>
                      <w:rFonts w:ascii="Arial" w:hAnsi="Arial" w:cs="Arial"/>
                      <w:color w:val="000000"/>
                      <w:sz w:val="18"/>
                      <w:szCs w:val="18"/>
                    </w:rPr>
                    <w:t>Cluster 3 (Bands 8a - 8b)</w:t>
                  </w:r>
                </w:p>
              </w:tc>
              <w:tc>
                <w:tcPr>
                  <w:tcW w:w="996" w:type="dxa"/>
                  <w:tcBorders>
                    <w:top w:val="nil"/>
                    <w:left w:val="single" w:sz="8" w:space="0" w:color="auto"/>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997"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1044"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69</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46%</w:t>
                  </w:r>
                </w:p>
              </w:tc>
              <w:tc>
                <w:tcPr>
                  <w:tcW w:w="876"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82</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54%</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151</w:t>
                  </w:r>
                </w:p>
              </w:tc>
            </w:tr>
            <w:tr w:rsidR="0045126E" w:rsidRPr="00CA27B9" w:rsidTr="0045126E">
              <w:trPr>
                <w:trHeight w:val="300"/>
                <w:jc w:val="center"/>
              </w:trPr>
              <w:tc>
                <w:tcPr>
                  <w:tcW w:w="2319" w:type="dxa"/>
                  <w:tcBorders>
                    <w:top w:val="nil"/>
                    <w:left w:val="single" w:sz="4" w:space="0" w:color="auto"/>
                    <w:bottom w:val="single" w:sz="4" w:space="0" w:color="auto"/>
                    <w:right w:val="nil"/>
                  </w:tcBorders>
                  <w:shd w:val="clear" w:color="000000" w:fill="FFFFFF"/>
                  <w:vAlign w:val="center"/>
                  <w:hideMark/>
                </w:tcPr>
                <w:p w:rsidR="0045126E" w:rsidRPr="0045126E" w:rsidRDefault="0045126E" w:rsidP="004D6C49">
                  <w:pPr>
                    <w:rPr>
                      <w:rFonts w:ascii="Arial" w:hAnsi="Arial" w:cs="Arial"/>
                      <w:color w:val="000000"/>
                      <w:sz w:val="18"/>
                      <w:szCs w:val="18"/>
                    </w:rPr>
                  </w:pPr>
                  <w:r w:rsidRPr="0045126E">
                    <w:rPr>
                      <w:rFonts w:ascii="Arial" w:hAnsi="Arial" w:cs="Arial"/>
                      <w:color w:val="000000"/>
                      <w:sz w:val="18"/>
                      <w:szCs w:val="18"/>
                    </w:rPr>
                    <w:t>Cluster 4 (Bands 8c - 9 &amp; VSM)</w:t>
                  </w:r>
                </w:p>
              </w:tc>
              <w:tc>
                <w:tcPr>
                  <w:tcW w:w="996" w:type="dxa"/>
                  <w:tcBorders>
                    <w:top w:val="nil"/>
                    <w:left w:val="single" w:sz="8" w:space="0" w:color="auto"/>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997"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1044"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11</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69%</w:t>
                  </w:r>
                </w:p>
              </w:tc>
              <w:tc>
                <w:tcPr>
                  <w:tcW w:w="876"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5</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31%</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16</w:t>
                  </w:r>
                </w:p>
              </w:tc>
            </w:tr>
            <w:tr w:rsidR="0045126E" w:rsidRPr="00CA27B9" w:rsidTr="0045126E">
              <w:trPr>
                <w:trHeight w:val="570"/>
                <w:jc w:val="center"/>
              </w:trPr>
              <w:tc>
                <w:tcPr>
                  <w:tcW w:w="2319" w:type="dxa"/>
                  <w:tcBorders>
                    <w:top w:val="nil"/>
                    <w:left w:val="single" w:sz="4" w:space="0" w:color="auto"/>
                    <w:bottom w:val="single" w:sz="4" w:space="0" w:color="auto"/>
                    <w:right w:val="nil"/>
                  </w:tcBorders>
                  <w:shd w:val="clear" w:color="000000" w:fill="FFFFFF"/>
                  <w:vAlign w:val="center"/>
                  <w:hideMark/>
                </w:tcPr>
                <w:p w:rsidR="0045126E" w:rsidRPr="0045126E" w:rsidRDefault="0045126E" w:rsidP="004D6C49">
                  <w:pPr>
                    <w:rPr>
                      <w:rFonts w:ascii="Arial" w:hAnsi="Arial" w:cs="Arial"/>
                      <w:color w:val="000000"/>
                      <w:sz w:val="18"/>
                      <w:szCs w:val="18"/>
                    </w:rPr>
                  </w:pPr>
                  <w:r w:rsidRPr="0045126E">
                    <w:rPr>
                      <w:rFonts w:ascii="Arial" w:hAnsi="Arial" w:cs="Arial"/>
                      <w:color w:val="000000"/>
                      <w:sz w:val="18"/>
                      <w:szCs w:val="18"/>
                    </w:rPr>
                    <w:t>Cluster 5 (Medical &amp; Dental Staff, Consultants)</w:t>
                  </w:r>
                </w:p>
              </w:tc>
              <w:tc>
                <w:tcPr>
                  <w:tcW w:w="996" w:type="dxa"/>
                  <w:tcBorders>
                    <w:top w:val="nil"/>
                    <w:left w:val="single" w:sz="8" w:space="0" w:color="auto"/>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997"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1044"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176</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59%</w:t>
                  </w:r>
                </w:p>
              </w:tc>
              <w:tc>
                <w:tcPr>
                  <w:tcW w:w="876"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123</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41%</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299</w:t>
                  </w:r>
                </w:p>
              </w:tc>
            </w:tr>
            <w:tr w:rsidR="0045126E" w:rsidRPr="00CA27B9" w:rsidTr="0045126E">
              <w:trPr>
                <w:trHeight w:val="570"/>
                <w:jc w:val="center"/>
              </w:trPr>
              <w:tc>
                <w:tcPr>
                  <w:tcW w:w="2319" w:type="dxa"/>
                  <w:tcBorders>
                    <w:top w:val="nil"/>
                    <w:left w:val="single" w:sz="4" w:space="0" w:color="auto"/>
                    <w:bottom w:val="single" w:sz="4" w:space="0" w:color="auto"/>
                    <w:right w:val="nil"/>
                  </w:tcBorders>
                  <w:shd w:val="clear" w:color="000000" w:fill="FFFFFF"/>
                  <w:vAlign w:val="center"/>
                  <w:hideMark/>
                </w:tcPr>
                <w:p w:rsidR="0045126E" w:rsidRPr="0045126E" w:rsidRDefault="0045126E" w:rsidP="004D6C49">
                  <w:pPr>
                    <w:rPr>
                      <w:rFonts w:ascii="Arial" w:hAnsi="Arial" w:cs="Arial"/>
                      <w:color w:val="000000"/>
                      <w:sz w:val="18"/>
                      <w:szCs w:val="18"/>
                    </w:rPr>
                  </w:pPr>
                  <w:r w:rsidRPr="0045126E">
                    <w:rPr>
                      <w:rFonts w:ascii="Arial" w:hAnsi="Arial" w:cs="Arial"/>
                      <w:color w:val="000000"/>
                      <w:sz w:val="18"/>
                      <w:szCs w:val="18"/>
                    </w:rPr>
                    <w:t>Cluster 6 (Medical &amp; Dental Staff, Non-Consultants career grade)</w:t>
                  </w:r>
                </w:p>
              </w:tc>
              <w:tc>
                <w:tcPr>
                  <w:tcW w:w="996" w:type="dxa"/>
                  <w:tcBorders>
                    <w:top w:val="nil"/>
                    <w:left w:val="single" w:sz="8" w:space="0" w:color="auto"/>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997"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1044"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77</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63%</w:t>
                  </w:r>
                </w:p>
              </w:tc>
              <w:tc>
                <w:tcPr>
                  <w:tcW w:w="876" w:type="dxa"/>
                  <w:tcBorders>
                    <w:top w:val="nil"/>
                    <w:left w:val="nil"/>
                    <w:bottom w:val="single" w:sz="4"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45</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37%</w:t>
                  </w:r>
                </w:p>
              </w:tc>
              <w:tc>
                <w:tcPr>
                  <w:tcW w:w="876" w:type="dxa"/>
                  <w:tcBorders>
                    <w:top w:val="nil"/>
                    <w:left w:val="nil"/>
                    <w:bottom w:val="single" w:sz="4"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122</w:t>
                  </w:r>
                </w:p>
              </w:tc>
            </w:tr>
            <w:tr w:rsidR="0045126E" w:rsidRPr="00CA27B9" w:rsidTr="0045126E">
              <w:trPr>
                <w:trHeight w:val="585"/>
                <w:jc w:val="center"/>
              </w:trPr>
              <w:tc>
                <w:tcPr>
                  <w:tcW w:w="2319" w:type="dxa"/>
                  <w:tcBorders>
                    <w:top w:val="nil"/>
                    <w:left w:val="single" w:sz="4" w:space="0" w:color="auto"/>
                    <w:bottom w:val="single" w:sz="4" w:space="0" w:color="auto"/>
                    <w:right w:val="nil"/>
                  </w:tcBorders>
                  <w:shd w:val="clear" w:color="000000" w:fill="FFFFFF"/>
                  <w:vAlign w:val="center"/>
                  <w:hideMark/>
                </w:tcPr>
                <w:p w:rsidR="0045126E" w:rsidRPr="0045126E" w:rsidRDefault="0045126E" w:rsidP="004D6C49">
                  <w:pPr>
                    <w:rPr>
                      <w:rFonts w:ascii="Arial" w:hAnsi="Arial" w:cs="Arial"/>
                      <w:color w:val="000000"/>
                      <w:sz w:val="18"/>
                      <w:szCs w:val="18"/>
                    </w:rPr>
                  </w:pPr>
                  <w:r w:rsidRPr="0045126E">
                    <w:rPr>
                      <w:rFonts w:ascii="Arial" w:hAnsi="Arial" w:cs="Arial"/>
                      <w:color w:val="000000"/>
                      <w:sz w:val="18"/>
                      <w:szCs w:val="18"/>
                    </w:rPr>
                    <w:t>Cluster 7 (Medical &amp; Dental Staff, Medical and dental trainee grades)</w:t>
                  </w:r>
                </w:p>
              </w:tc>
              <w:tc>
                <w:tcPr>
                  <w:tcW w:w="996" w:type="dxa"/>
                  <w:tcBorders>
                    <w:top w:val="nil"/>
                    <w:left w:val="single" w:sz="8" w:space="0" w:color="auto"/>
                    <w:bottom w:val="single" w:sz="8"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997" w:type="dxa"/>
                  <w:tcBorders>
                    <w:top w:val="nil"/>
                    <w:left w:val="nil"/>
                    <w:bottom w:val="single" w:sz="8"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0%</w:t>
                  </w:r>
                </w:p>
              </w:tc>
              <w:tc>
                <w:tcPr>
                  <w:tcW w:w="1044" w:type="dxa"/>
                  <w:tcBorders>
                    <w:top w:val="nil"/>
                    <w:left w:val="nil"/>
                    <w:bottom w:val="single" w:sz="8"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202</w:t>
                  </w:r>
                </w:p>
              </w:tc>
              <w:tc>
                <w:tcPr>
                  <w:tcW w:w="876" w:type="dxa"/>
                  <w:tcBorders>
                    <w:top w:val="nil"/>
                    <w:left w:val="nil"/>
                    <w:bottom w:val="single" w:sz="8"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89%</w:t>
                  </w:r>
                </w:p>
              </w:tc>
              <w:tc>
                <w:tcPr>
                  <w:tcW w:w="876" w:type="dxa"/>
                  <w:tcBorders>
                    <w:top w:val="nil"/>
                    <w:left w:val="nil"/>
                    <w:bottom w:val="single" w:sz="8" w:space="0" w:color="auto"/>
                    <w:right w:val="single" w:sz="4"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24</w:t>
                  </w:r>
                </w:p>
              </w:tc>
              <w:tc>
                <w:tcPr>
                  <w:tcW w:w="876" w:type="dxa"/>
                  <w:tcBorders>
                    <w:top w:val="nil"/>
                    <w:left w:val="nil"/>
                    <w:bottom w:val="single" w:sz="8"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11%</w:t>
                  </w:r>
                </w:p>
              </w:tc>
              <w:tc>
                <w:tcPr>
                  <w:tcW w:w="876" w:type="dxa"/>
                  <w:tcBorders>
                    <w:top w:val="nil"/>
                    <w:left w:val="nil"/>
                    <w:bottom w:val="single" w:sz="8" w:space="0" w:color="auto"/>
                    <w:right w:val="single" w:sz="8" w:space="0" w:color="auto"/>
                  </w:tcBorders>
                  <w:shd w:val="clear" w:color="000000" w:fill="E4DFEC"/>
                  <w:vAlign w:val="center"/>
                  <w:hideMark/>
                </w:tcPr>
                <w:p w:rsidR="0045126E" w:rsidRPr="0045126E" w:rsidRDefault="0045126E" w:rsidP="004D6C49">
                  <w:pPr>
                    <w:jc w:val="center"/>
                    <w:rPr>
                      <w:rFonts w:ascii="Arial" w:hAnsi="Arial" w:cs="Arial"/>
                      <w:sz w:val="18"/>
                      <w:szCs w:val="18"/>
                    </w:rPr>
                  </w:pPr>
                  <w:r w:rsidRPr="0045126E">
                    <w:rPr>
                      <w:rFonts w:ascii="Arial" w:hAnsi="Arial" w:cs="Arial"/>
                      <w:sz w:val="18"/>
                      <w:szCs w:val="18"/>
                    </w:rPr>
                    <w:t>226</w:t>
                  </w:r>
                </w:p>
              </w:tc>
            </w:tr>
          </w:tbl>
          <w:p w:rsidR="00C81972" w:rsidRDefault="00C81972" w:rsidP="00867604">
            <w:pPr>
              <w:autoSpaceDE w:val="0"/>
              <w:autoSpaceDN w:val="0"/>
              <w:adjustRightInd w:val="0"/>
              <w:rPr>
                <w:rFonts w:ascii="Arial" w:hAnsi="Arial" w:cs="Arial"/>
              </w:rPr>
            </w:pPr>
          </w:p>
          <w:p w:rsidR="0045126E" w:rsidRPr="00C81972" w:rsidRDefault="00A76674" w:rsidP="00867604">
            <w:pPr>
              <w:autoSpaceDE w:val="0"/>
              <w:autoSpaceDN w:val="0"/>
              <w:adjustRightInd w:val="0"/>
              <w:rPr>
                <w:rFonts w:ascii="Arial" w:hAnsi="Arial" w:cs="Arial"/>
                <w:b/>
              </w:rPr>
            </w:pPr>
            <w:r w:rsidRPr="00C81972">
              <w:rPr>
                <w:rFonts w:ascii="Arial" w:hAnsi="Arial" w:cs="Arial"/>
              </w:rPr>
              <w:t xml:space="preserve">This shows the Trust has only 1% of staff in Bands 1 to 4 and </w:t>
            </w:r>
            <w:r w:rsidR="00F01848" w:rsidRPr="00C81972">
              <w:rPr>
                <w:rFonts w:ascii="Arial" w:hAnsi="Arial" w:cs="Arial"/>
              </w:rPr>
              <w:t>band</w:t>
            </w:r>
            <w:r w:rsidR="0043528F">
              <w:rPr>
                <w:rFonts w:ascii="Arial" w:hAnsi="Arial" w:cs="Arial"/>
              </w:rPr>
              <w:t>s</w:t>
            </w:r>
            <w:r w:rsidRPr="00C81972">
              <w:rPr>
                <w:rFonts w:ascii="Arial" w:hAnsi="Arial" w:cs="Arial"/>
              </w:rPr>
              <w:t xml:space="preserve"> 5 to 7  in clinical roles who have stated they consider themselves to be disabled and no staff in all other bands consider themselves to be disabled, however </w:t>
            </w:r>
            <w:r w:rsidR="00457FFC" w:rsidRPr="00C81972">
              <w:rPr>
                <w:rFonts w:ascii="Arial" w:hAnsi="Arial" w:cs="Arial"/>
              </w:rPr>
              <w:t xml:space="preserve">37% </w:t>
            </w:r>
            <w:r w:rsidRPr="00C81972">
              <w:rPr>
                <w:rFonts w:ascii="Arial" w:hAnsi="Arial" w:cs="Arial"/>
              </w:rPr>
              <w:t xml:space="preserve">of </w:t>
            </w:r>
            <w:r w:rsidR="00F01848" w:rsidRPr="00C81972">
              <w:rPr>
                <w:rFonts w:ascii="Arial" w:hAnsi="Arial" w:cs="Arial"/>
              </w:rPr>
              <w:t>staff</w:t>
            </w:r>
            <w:r w:rsidR="00457FFC" w:rsidRPr="00C81972">
              <w:rPr>
                <w:rFonts w:ascii="Arial" w:hAnsi="Arial" w:cs="Arial"/>
              </w:rPr>
              <w:t xml:space="preserve"> in </w:t>
            </w:r>
            <w:r w:rsidRPr="00C81972">
              <w:rPr>
                <w:rFonts w:ascii="Arial" w:hAnsi="Arial" w:cs="Arial"/>
              </w:rPr>
              <w:t>clinical roles have an unknown disability status</w:t>
            </w:r>
          </w:p>
          <w:p w:rsidR="0045126E" w:rsidRDefault="0045126E" w:rsidP="00867604">
            <w:pPr>
              <w:autoSpaceDE w:val="0"/>
              <w:autoSpaceDN w:val="0"/>
              <w:adjustRightInd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8609"/>
            </w:tblGrid>
            <w:tr w:rsidR="0045126E" w:rsidRPr="00234E38" w:rsidTr="004D6C49">
              <w:tc>
                <w:tcPr>
                  <w:tcW w:w="534" w:type="dxa"/>
                  <w:tcBorders>
                    <w:right w:val="nil"/>
                  </w:tcBorders>
                  <w:shd w:val="clear" w:color="auto" w:fill="0070C0"/>
                </w:tcPr>
                <w:p w:rsidR="0045126E" w:rsidRPr="00234E38" w:rsidRDefault="0045126E" w:rsidP="004D6C49">
                  <w:pPr>
                    <w:rPr>
                      <w:color w:val="FFFFFF"/>
                      <w:sz w:val="28"/>
                      <w:szCs w:val="28"/>
                    </w:rPr>
                  </w:pPr>
                </w:p>
              </w:tc>
              <w:tc>
                <w:tcPr>
                  <w:tcW w:w="13640" w:type="dxa"/>
                  <w:tcBorders>
                    <w:left w:val="nil"/>
                  </w:tcBorders>
                  <w:shd w:val="clear" w:color="auto" w:fill="0070C0"/>
                </w:tcPr>
                <w:p w:rsidR="0045126E" w:rsidRPr="0045126E" w:rsidRDefault="0045126E" w:rsidP="0045126E">
                  <w:pPr>
                    <w:pStyle w:val="Heading1"/>
                    <w:numPr>
                      <w:ilvl w:val="0"/>
                      <w:numId w:val="15"/>
                    </w:numPr>
                    <w:spacing w:before="120"/>
                    <w:rPr>
                      <w:rFonts w:ascii="Arial" w:hAnsi="Arial" w:cs="Arial"/>
                      <w:bCs/>
                      <w:color w:val="FFFFFF"/>
                      <w:sz w:val="18"/>
                      <w:szCs w:val="18"/>
                    </w:rPr>
                  </w:pPr>
                  <w:r w:rsidRPr="0045126E">
                    <w:rPr>
                      <w:rFonts w:ascii="Arial" w:hAnsi="Arial" w:cs="Arial"/>
                      <w:bCs/>
                      <w:color w:val="FFFFFF"/>
                      <w:sz w:val="18"/>
                      <w:szCs w:val="18"/>
                    </w:rPr>
                    <w:t>Relative likelihood of Disabled staff compared to non-disabled staff being appointed from shortlisting across all posts.</w:t>
                  </w:r>
                </w:p>
              </w:tc>
            </w:tr>
          </w:tbl>
          <w:p w:rsidR="0045126E" w:rsidRDefault="0045126E" w:rsidP="00867604">
            <w:pPr>
              <w:autoSpaceDE w:val="0"/>
              <w:autoSpaceDN w:val="0"/>
              <w:adjustRightInd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8"/>
              <w:gridCol w:w="2520"/>
              <w:gridCol w:w="2868"/>
            </w:tblGrid>
            <w:tr w:rsidR="0045126E" w:rsidRPr="00B7606E" w:rsidTr="004D6C49">
              <w:tc>
                <w:tcPr>
                  <w:tcW w:w="5148" w:type="dxa"/>
                  <w:shd w:val="clear" w:color="auto" w:fill="0070C0"/>
                </w:tcPr>
                <w:p w:rsidR="0045126E" w:rsidRPr="0045126E" w:rsidRDefault="0045126E" w:rsidP="004D6C49">
                  <w:pPr>
                    <w:rPr>
                      <w:rFonts w:ascii="Arial" w:hAnsi="Arial" w:cs="Arial"/>
                      <w:b/>
                      <w:color w:val="FFFFFF"/>
                      <w:sz w:val="18"/>
                      <w:szCs w:val="18"/>
                    </w:rPr>
                  </w:pPr>
                  <w:r w:rsidRPr="0045126E">
                    <w:rPr>
                      <w:rFonts w:ascii="Arial" w:hAnsi="Arial" w:cs="Arial"/>
                      <w:b/>
                      <w:color w:val="FFFFFF"/>
                      <w:sz w:val="18"/>
                      <w:szCs w:val="18"/>
                    </w:rPr>
                    <w:t>Descriptor – Disabled?</w:t>
                  </w:r>
                </w:p>
              </w:tc>
              <w:tc>
                <w:tcPr>
                  <w:tcW w:w="4140" w:type="dxa"/>
                  <w:shd w:val="clear" w:color="auto" w:fill="0070C0"/>
                </w:tcPr>
                <w:p w:rsidR="0045126E" w:rsidRPr="0045126E" w:rsidRDefault="0045126E" w:rsidP="004D6C49">
                  <w:pPr>
                    <w:rPr>
                      <w:rFonts w:ascii="Arial" w:hAnsi="Arial" w:cs="Arial"/>
                      <w:b/>
                      <w:color w:val="FFFFFF"/>
                      <w:sz w:val="18"/>
                      <w:szCs w:val="18"/>
                    </w:rPr>
                  </w:pPr>
                  <w:r w:rsidRPr="0045126E">
                    <w:rPr>
                      <w:rFonts w:ascii="Arial" w:hAnsi="Arial" w:cs="Arial"/>
                      <w:b/>
                      <w:color w:val="FFFFFF"/>
                      <w:sz w:val="18"/>
                      <w:szCs w:val="18"/>
                    </w:rPr>
                    <w:t>NO</w:t>
                  </w:r>
                </w:p>
              </w:tc>
              <w:tc>
                <w:tcPr>
                  <w:tcW w:w="4886" w:type="dxa"/>
                  <w:shd w:val="clear" w:color="auto" w:fill="0070C0"/>
                </w:tcPr>
                <w:p w:rsidR="0045126E" w:rsidRPr="0045126E" w:rsidRDefault="0045126E" w:rsidP="004D6C49">
                  <w:pPr>
                    <w:rPr>
                      <w:rFonts w:ascii="Arial" w:hAnsi="Arial" w:cs="Arial"/>
                      <w:b/>
                      <w:color w:val="FFFFFF"/>
                      <w:sz w:val="18"/>
                      <w:szCs w:val="18"/>
                    </w:rPr>
                  </w:pPr>
                  <w:r w:rsidRPr="0045126E">
                    <w:rPr>
                      <w:rFonts w:ascii="Arial" w:hAnsi="Arial" w:cs="Arial"/>
                      <w:b/>
                      <w:color w:val="FFFFFF"/>
                      <w:sz w:val="18"/>
                      <w:szCs w:val="18"/>
                    </w:rPr>
                    <w:t>YES</w:t>
                  </w:r>
                </w:p>
              </w:tc>
            </w:tr>
            <w:tr w:rsidR="0045126E" w:rsidRPr="00B7606E" w:rsidTr="004D6C49">
              <w:tc>
                <w:tcPr>
                  <w:tcW w:w="5148" w:type="dxa"/>
                </w:tcPr>
                <w:p w:rsidR="0045126E" w:rsidRPr="0045126E" w:rsidRDefault="0045126E" w:rsidP="004D6C49">
                  <w:pPr>
                    <w:rPr>
                      <w:rFonts w:ascii="Arial" w:hAnsi="Arial" w:cs="Arial"/>
                      <w:sz w:val="18"/>
                      <w:szCs w:val="18"/>
                    </w:rPr>
                  </w:pPr>
                  <w:r w:rsidRPr="0045126E">
                    <w:rPr>
                      <w:rFonts w:ascii="Arial" w:hAnsi="Arial" w:cs="Arial"/>
                      <w:sz w:val="18"/>
                      <w:szCs w:val="18"/>
                    </w:rPr>
                    <w:t>Number of shortlisted applicants</w:t>
                  </w:r>
                </w:p>
              </w:tc>
              <w:tc>
                <w:tcPr>
                  <w:tcW w:w="4140" w:type="dxa"/>
                </w:tcPr>
                <w:p w:rsidR="0045126E" w:rsidRPr="0045126E" w:rsidRDefault="0045126E" w:rsidP="004D6C49">
                  <w:pPr>
                    <w:rPr>
                      <w:rFonts w:ascii="Arial" w:hAnsi="Arial" w:cs="Arial"/>
                      <w:sz w:val="18"/>
                      <w:szCs w:val="18"/>
                    </w:rPr>
                  </w:pPr>
                  <w:r w:rsidRPr="0045126E">
                    <w:rPr>
                      <w:rFonts w:ascii="Arial" w:hAnsi="Arial" w:cs="Arial"/>
                      <w:sz w:val="18"/>
                      <w:szCs w:val="18"/>
                    </w:rPr>
                    <w:t>5,362</w:t>
                  </w:r>
                </w:p>
              </w:tc>
              <w:tc>
                <w:tcPr>
                  <w:tcW w:w="4886" w:type="dxa"/>
                </w:tcPr>
                <w:p w:rsidR="0045126E" w:rsidRPr="0045126E" w:rsidRDefault="0045126E" w:rsidP="004D6C49">
                  <w:pPr>
                    <w:rPr>
                      <w:rFonts w:ascii="Arial" w:hAnsi="Arial" w:cs="Arial"/>
                      <w:sz w:val="18"/>
                      <w:szCs w:val="18"/>
                    </w:rPr>
                  </w:pPr>
                  <w:r w:rsidRPr="0045126E">
                    <w:rPr>
                      <w:rFonts w:ascii="Arial" w:hAnsi="Arial" w:cs="Arial"/>
                      <w:sz w:val="18"/>
                      <w:szCs w:val="18"/>
                    </w:rPr>
                    <w:t>210</w:t>
                  </w:r>
                </w:p>
              </w:tc>
            </w:tr>
            <w:tr w:rsidR="0045126E" w:rsidRPr="00B7606E" w:rsidTr="004D6C49">
              <w:tc>
                <w:tcPr>
                  <w:tcW w:w="5148" w:type="dxa"/>
                </w:tcPr>
                <w:p w:rsidR="0045126E" w:rsidRPr="0045126E" w:rsidRDefault="0045126E" w:rsidP="004D6C49">
                  <w:pPr>
                    <w:rPr>
                      <w:rFonts w:ascii="Arial" w:hAnsi="Arial" w:cs="Arial"/>
                      <w:sz w:val="18"/>
                      <w:szCs w:val="18"/>
                    </w:rPr>
                  </w:pPr>
                  <w:r w:rsidRPr="0045126E">
                    <w:rPr>
                      <w:rFonts w:ascii="Arial" w:hAnsi="Arial" w:cs="Arial"/>
                      <w:sz w:val="18"/>
                      <w:szCs w:val="18"/>
                    </w:rPr>
                    <w:t>Number of appointed from shortlisting</w:t>
                  </w:r>
                </w:p>
              </w:tc>
              <w:tc>
                <w:tcPr>
                  <w:tcW w:w="4140" w:type="dxa"/>
                </w:tcPr>
                <w:p w:rsidR="0045126E" w:rsidRPr="0045126E" w:rsidRDefault="0045126E" w:rsidP="004D6C49">
                  <w:pPr>
                    <w:rPr>
                      <w:rFonts w:ascii="Arial" w:hAnsi="Arial" w:cs="Arial"/>
                      <w:sz w:val="18"/>
                      <w:szCs w:val="18"/>
                    </w:rPr>
                  </w:pPr>
                  <w:r w:rsidRPr="0045126E">
                    <w:rPr>
                      <w:rFonts w:ascii="Arial" w:hAnsi="Arial" w:cs="Arial"/>
                      <w:sz w:val="18"/>
                      <w:szCs w:val="18"/>
                    </w:rPr>
                    <w:t xml:space="preserve">   878</w:t>
                  </w:r>
                </w:p>
              </w:tc>
              <w:tc>
                <w:tcPr>
                  <w:tcW w:w="4886" w:type="dxa"/>
                </w:tcPr>
                <w:p w:rsidR="0045126E" w:rsidRPr="0045126E" w:rsidRDefault="0045126E" w:rsidP="004D6C49">
                  <w:pPr>
                    <w:rPr>
                      <w:rFonts w:ascii="Arial" w:hAnsi="Arial" w:cs="Arial"/>
                      <w:sz w:val="18"/>
                      <w:szCs w:val="18"/>
                    </w:rPr>
                  </w:pPr>
                  <w:r w:rsidRPr="0045126E">
                    <w:rPr>
                      <w:rFonts w:ascii="Arial" w:hAnsi="Arial" w:cs="Arial"/>
                      <w:sz w:val="18"/>
                      <w:szCs w:val="18"/>
                    </w:rPr>
                    <w:t>5</w:t>
                  </w:r>
                </w:p>
              </w:tc>
            </w:tr>
            <w:tr w:rsidR="0045126E" w:rsidRPr="00B7606E" w:rsidTr="004D6C49">
              <w:tc>
                <w:tcPr>
                  <w:tcW w:w="5148" w:type="dxa"/>
                </w:tcPr>
                <w:p w:rsidR="0045126E" w:rsidRPr="0045126E" w:rsidRDefault="0045126E" w:rsidP="004D6C49">
                  <w:pPr>
                    <w:rPr>
                      <w:rFonts w:ascii="Arial" w:hAnsi="Arial" w:cs="Arial"/>
                      <w:sz w:val="18"/>
                      <w:szCs w:val="18"/>
                    </w:rPr>
                  </w:pPr>
                  <w:r w:rsidRPr="0045126E">
                    <w:rPr>
                      <w:rFonts w:ascii="Arial" w:hAnsi="Arial" w:cs="Arial"/>
                      <w:sz w:val="18"/>
                      <w:szCs w:val="18"/>
                    </w:rPr>
                    <w:t xml:space="preserve">Ratio shortlisting/appointed </w:t>
                  </w:r>
                </w:p>
              </w:tc>
              <w:tc>
                <w:tcPr>
                  <w:tcW w:w="4140" w:type="dxa"/>
                </w:tcPr>
                <w:p w:rsidR="0045126E" w:rsidRPr="0045126E" w:rsidRDefault="0045126E" w:rsidP="004D6C49">
                  <w:pPr>
                    <w:rPr>
                      <w:rFonts w:ascii="Arial" w:hAnsi="Arial" w:cs="Arial"/>
                      <w:sz w:val="18"/>
                      <w:szCs w:val="18"/>
                    </w:rPr>
                  </w:pPr>
                  <w:r w:rsidRPr="0045126E">
                    <w:rPr>
                      <w:rFonts w:ascii="Arial" w:hAnsi="Arial" w:cs="Arial"/>
                      <w:sz w:val="18"/>
                      <w:szCs w:val="18"/>
                    </w:rPr>
                    <w:t>0.16 (16%)</w:t>
                  </w:r>
                </w:p>
              </w:tc>
              <w:tc>
                <w:tcPr>
                  <w:tcW w:w="4886" w:type="dxa"/>
                </w:tcPr>
                <w:p w:rsidR="0045126E" w:rsidRPr="0045126E" w:rsidRDefault="0045126E" w:rsidP="004D6C49">
                  <w:pPr>
                    <w:rPr>
                      <w:rFonts w:ascii="Arial" w:hAnsi="Arial" w:cs="Arial"/>
                      <w:sz w:val="18"/>
                      <w:szCs w:val="18"/>
                    </w:rPr>
                  </w:pPr>
                  <w:r w:rsidRPr="0045126E">
                    <w:rPr>
                      <w:rFonts w:ascii="Arial" w:hAnsi="Arial" w:cs="Arial"/>
                      <w:sz w:val="18"/>
                      <w:szCs w:val="18"/>
                    </w:rPr>
                    <w:t>0.02 (2%)</w:t>
                  </w:r>
                </w:p>
              </w:tc>
            </w:tr>
          </w:tbl>
          <w:p w:rsidR="0045126E" w:rsidRDefault="0045126E" w:rsidP="00867604">
            <w:pPr>
              <w:autoSpaceDE w:val="0"/>
              <w:autoSpaceDN w:val="0"/>
              <w:adjustRightInd w:val="0"/>
              <w:rPr>
                <w:rFonts w:ascii="Arial" w:hAnsi="Arial" w:cs="Arial"/>
                <w:b/>
              </w:rPr>
            </w:pPr>
          </w:p>
          <w:p w:rsidR="00A22AE7" w:rsidRDefault="006C2F86" w:rsidP="00867604">
            <w:pPr>
              <w:autoSpaceDE w:val="0"/>
              <w:autoSpaceDN w:val="0"/>
              <w:adjustRightInd w:val="0"/>
              <w:rPr>
                <w:rFonts w:ascii="Arial" w:hAnsi="Arial" w:cs="Arial"/>
              </w:rPr>
            </w:pPr>
            <w:r>
              <w:rPr>
                <w:rFonts w:ascii="Arial" w:hAnsi="Arial" w:cs="Arial"/>
              </w:rPr>
              <w:t xml:space="preserve">This </w:t>
            </w:r>
            <w:r w:rsidR="009D5E9D">
              <w:rPr>
                <w:rFonts w:ascii="Arial" w:hAnsi="Arial" w:cs="Arial"/>
              </w:rPr>
              <w:t>data suggests</w:t>
            </w:r>
            <w:r>
              <w:rPr>
                <w:rFonts w:ascii="Arial" w:hAnsi="Arial" w:cs="Arial"/>
              </w:rPr>
              <w:t xml:space="preserve"> that o</w:t>
            </w:r>
            <w:r w:rsidR="00A22AE7">
              <w:rPr>
                <w:rFonts w:ascii="Arial" w:hAnsi="Arial" w:cs="Arial"/>
              </w:rPr>
              <w:t xml:space="preserve">nly 2% of disabled </w:t>
            </w:r>
            <w:r w:rsidR="00F01848">
              <w:rPr>
                <w:rFonts w:ascii="Arial" w:hAnsi="Arial" w:cs="Arial"/>
              </w:rPr>
              <w:t>applicants</w:t>
            </w:r>
            <w:r w:rsidR="00A22AE7">
              <w:rPr>
                <w:rFonts w:ascii="Arial" w:hAnsi="Arial" w:cs="Arial"/>
              </w:rPr>
              <w:t xml:space="preserve"> shortlisted are appointed into posts across the Trust.</w:t>
            </w:r>
          </w:p>
          <w:p w:rsidR="00F01848" w:rsidRDefault="00F01848" w:rsidP="00867604">
            <w:pPr>
              <w:autoSpaceDE w:val="0"/>
              <w:autoSpaceDN w:val="0"/>
              <w:adjustRightInd w:val="0"/>
              <w:rPr>
                <w:rFonts w:ascii="Arial" w:hAnsi="Arial" w:cs="Arial"/>
              </w:rPr>
            </w:pPr>
          </w:p>
          <w:p w:rsidR="00A22AE7" w:rsidRDefault="00A22AE7" w:rsidP="00867604">
            <w:pPr>
              <w:autoSpaceDE w:val="0"/>
              <w:autoSpaceDN w:val="0"/>
              <w:adjustRightInd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
              <w:gridCol w:w="8525"/>
            </w:tblGrid>
            <w:tr w:rsidR="0045126E" w:rsidRPr="00234E38" w:rsidTr="004D6C49">
              <w:tc>
                <w:tcPr>
                  <w:tcW w:w="675" w:type="dxa"/>
                  <w:tcBorders>
                    <w:right w:val="nil"/>
                  </w:tcBorders>
                  <w:shd w:val="clear" w:color="auto" w:fill="0070C0"/>
                </w:tcPr>
                <w:p w:rsidR="0045126E" w:rsidRPr="00234E38" w:rsidRDefault="0045126E" w:rsidP="004D6C49">
                  <w:pPr>
                    <w:rPr>
                      <w:color w:val="FFFFFF"/>
                      <w:sz w:val="28"/>
                      <w:szCs w:val="28"/>
                    </w:rPr>
                  </w:pPr>
                  <w:r>
                    <w:rPr>
                      <w:rFonts w:ascii="Arial" w:hAnsi="Arial" w:cs="Arial"/>
                    </w:rPr>
                    <w:br w:type="page"/>
                  </w:r>
                  <w:r>
                    <w:rPr>
                      <w:rFonts w:ascii="Arial" w:hAnsi="Arial" w:cs="Arial"/>
                    </w:rPr>
                    <w:br w:type="page"/>
                  </w:r>
                  <w:r w:rsidRPr="00234E38">
                    <w:rPr>
                      <w:color w:val="FFFFFF"/>
                    </w:rPr>
                    <w:br w:type="page"/>
                  </w:r>
                </w:p>
              </w:tc>
              <w:tc>
                <w:tcPr>
                  <w:tcW w:w="13499" w:type="dxa"/>
                  <w:tcBorders>
                    <w:left w:val="nil"/>
                  </w:tcBorders>
                  <w:shd w:val="clear" w:color="auto" w:fill="0070C0"/>
                </w:tcPr>
                <w:p w:rsidR="0045126E" w:rsidRPr="0045126E" w:rsidRDefault="0045126E" w:rsidP="0045126E">
                  <w:pPr>
                    <w:pStyle w:val="Heading1"/>
                    <w:numPr>
                      <w:ilvl w:val="0"/>
                      <w:numId w:val="15"/>
                    </w:numPr>
                    <w:spacing w:before="120"/>
                    <w:rPr>
                      <w:rFonts w:ascii="Arial" w:hAnsi="Arial" w:cs="Arial"/>
                      <w:bCs/>
                      <w:color w:val="FFFFFF"/>
                      <w:sz w:val="18"/>
                      <w:szCs w:val="18"/>
                    </w:rPr>
                  </w:pPr>
                  <w:r w:rsidRPr="0045126E">
                    <w:rPr>
                      <w:rFonts w:ascii="Arial" w:hAnsi="Arial" w:cs="Arial"/>
                      <w:bCs/>
                      <w:color w:val="FFFFFF"/>
                      <w:sz w:val="18"/>
                      <w:szCs w:val="18"/>
                    </w:rPr>
                    <w:t>Relative likelihood of Disabled staff compared to non-disabled staff entering the formal capability process, as measured by entry into the formal capability procedure.</w:t>
                  </w:r>
                </w:p>
              </w:tc>
            </w:tr>
          </w:tbl>
          <w:p w:rsidR="0045126E" w:rsidRDefault="0045126E" w:rsidP="00867604">
            <w:pPr>
              <w:autoSpaceDE w:val="0"/>
              <w:autoSpaceDN w:val="0"/>
              <w:adjustRightInd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2471"/>
              <w:gridCol w:w="2859"/>
            </w:tblGrid>
            <w:tr w:rsidR="004D6C49" w:rsidRPr="00B7606E" w:rsidTr="004D6C49">
              <w:tc>
                <w:tcPr>
                  <w:tcW w:w="5148" w:type="dxa"/>
                  <w:shd w:val="clear" w:color="auto" w:fill="0070C0"/>
                </w:tcPr>
                <w:p w:rsidR="004D6C49" w:rsidRPr="004D6C49" w:rsidRDefault="004D6C49" w:rsidP="004D6C49">
                  <w:pPr>
                    <w:rPr>
                      <w:rFonts w:ascii="Arial" w:hAnsi="Arial" w:cs="Arial"/>
                      <w:b/>
                      <w:color w:val="FFFFFF"/>
                      <w:sz w:val="18"/>
                      <w:szCs w:val="18"/>
                    </w:rPr>
                  </w:pPr>
                  <w:r w:rsidRPr="004D6C49">
                    <w:rPr>
                      <w:rFonts w:ascii="Arial" w:hAnsi="Arial" w:cs="Arial"/>
                      <w:b/>
                      <w:color w:val="FFFFFF"/>
                      <w:sz w:val="18"/>
                      <w:szCs w:val="18"/>
                    </w:rPr>
                    <w:t>Descriptor – Disabled?</w:t>
                  </w:r>
                </w:p>
              </w:tc>
              <w:tc>
                <w:tcPr>
                  <w:tcW w:w="4140" w:type="dxa"/>
                  <w:shd w:val="clear" w:color="auto" w:fill="0070C0"/>
                </w:tcPr>
                <w:p w:rsidR="004D6C49" w:rsidRPr="004D6C49" w:rsidRDefault="004D6C49" w:rsidP="004D6C49">
                  <w:pPr>
                    <w:rPr>
                      <w:rFonts w:ascii="Arial" w:hAnsi="Arial" w:cs="Arial"/>
                      <w:b/>
                      <w:color w:val="FFFFFF"/>
                      <w:sz w:val="18"/>
                      <w:szCs w:val="18"/>
                    </w:rPr>
                  </w:pPr>
                  <w:r w:rsidRPr="004D6C49">
                    <w:rPr>
                      <w:rFonts w:ascii="Arial" w:hAnsi="Arial" w:cs="Arial"/>
                      <w:b/>
                      <w:color w:val="FFFFFF"/>
                      <w:sz w:val="18"/>
                      <w:szCs w:val="18"/>
                    </w:rPr>
                    <w:t>NO</w:t>
                  </w:r>
                </w:p>
              </w:tc>
              <w:tc>
                <w:tcPr>
                  <w:tcW w:w="4886" w:type="dxa"/>
                  <w:shd w:val="clear" w:color="auto" w:fill="0070C0"/>
                </w:tcPr>
                <w:p w:rsidR="004D6C49" w:rsidRPr="004D6C49" w:rsidRDefault="004D6C49" w:rsidP="004D6C49">
                  <w:pPr>
                    <w:rPr>
                      <w:rFonts w:ascii="Arial" w:hAnsi="Arial" w:cs="Arial"/>
                      <w:b/>
                      <w:color w:val="FFFFFF"/>
                      <w:sz w:val="18"/>
                      <w:szCs w:val="18"/>
                    </w:rPr>
                  </w:pPr>
                  <w:r w:rsidRPr="004D6C49">
                    <w:rPr>
                      <w:rFonts w:ascii="Arial" w:hAnsi="Arial" w:cs="Arial"/>
                      <w:b/>
                      <w:color w:val="FFFFFF"/>
                      <w:sz w:val="18"/>
                      <w:szCs w:val="18"/>
                    </w:rPr>
                    <w:t>YES</w:t>
                  </w:r>
                </w:p>
              </w:tc>
            </w:tr>
            <w:tr w:rsidR="004D6C49" w:rsidRPr="00B7606E" w:rsidTr="004D6C49">
              <w:tc>
                <w:tcPr>
                  <w:tcW w:w="5148" w:type="dxa"/>
                </w:tcPr>
                <w:p w:rsidR="004D6C49" w:rsidRPr="004D6C49" w:rsidRDefault="004D6C49" w:rsidP="004D6C49">
                  <w:pPr>
                    <w:rPr>
                      <w:rFonts w:ascii="Arial" w:hAnsi="Arial" w:cs="Arial"/>
                      <w:b/>
                      <w:sz w:val="18"/>
                      <w:szCs w:val="18"/>
                    </w:rPr>
                  </w:pPr>
                  <w:r w:rsidRPr="004D6C49">
                    <w:rPr>
                      <w:rFonts w:ascii="Arial" w:hAnsi="Arial" w:cs="Arial"/>
                      <w:b/>
                      <w:sz w:val="18"/>
                      <w:szCs w:val="18"/>
                    </w:rPr>
                    <w:t>Number of staff in workforce</w:t>
                  </w:r>
                </w:p>
              </w:tc>
              <w:tc>
                <w:tcPr>
                  <w:tcW w:w="4140" w:type="dxa"/>
                </w:tcPr>
                <w:p w:rsidR="004D6C49" w:rsidRPr="004D6C49" w:rsidRDefault="004D6C49" w:rsidP="004D6C49">
                  <w:pPr>
                    <w:rPr>
                      <w:rFonts w:ascii="Arial" w:hAnsi="Arial" w:cs="Arial"/>
                      <w:sz w:val="18"/>
                      <w:szCs w:val="18"/>
                    </w:rPr>
                  </w:pPr>
                  <w:r w:rsidRPr="004D6C49">
                    <w:rPr>
                      <w:rFonts w:ascii="Arial" w:hAnsi="Arial" w:cs="Arial"/>
                      <w:sz w:val="18"/>
                      <w:szCs w:val="18"/>
                    </w:rPr>
                    <w:t>3,699</w:t>
                  </w:r>
                </w:p>
              </w:tc>
              <w:tc>
                <w:tcPr>
                  <w:tcW w:w="4886" w:type="dxa"/>
                </w:tcPr>
                <w:p w:rsidR="004D6C49" w:rsidRPr="004D6C49" w:rsidRDefault="004D6C49" w:rsidP="004D6C49">
                  <w:pPr>
                    <w:rPr>
                      <w:rFonts w:ascii="Arial" w:hAnsi="Arial" w:cs="Arial"/>
                      <w:sz w:val="18"/>
                      <w:szCs w:val="18"/>
                    </w:rPr>
                  </w:pPr>
                  <w:r w:rsidRPr="004D6C49">
                    <w:rPr>
                      <w:rFonts w:ascii="Arial" w:hAnsi="Arial" w:cs="Arial"/>
                      <w:sz w:val="18"/>
                      <w:szCs w:val="18"/>
                    </w:rPr>
                    <w:t>54</w:t>
                  </w:r>
                </w:p>
              </w:tc>
            </w:tr>
            <w:tr w:rsidR="004D6C49" w:rsidRPr="00B7606E" w:rsidTr="004D6C49">
              <w:tc>
                <w:tcPr>
                  <w:tcW w:w="5148" w:type="dxa"/>
                </w:tcPr>
                <w:p w:rsidR="004D6C49" w:rsidRPr="004D6C49" w:rsidRDefault="004D6C49" w:rsidP="004D6C49">
                  <w:pPr>
                    <w:rPr>
                      <w:rFonts w:ascii="Arial" w:hAnsi="Arial" w:cs="Arial"/>
                      <w:b/>
                      <w:sz w:val="18"/>
                      <w:szCs w:val="18"/>
                    </w:rPr>
                  </w:pPr>
                  <w:r w:rsidRPr="004D6C49">
                    <w:rPr>
                      <w:rFonts w:ascii="Arial" w:hAnsi="Arial" w:cs="Arial"/>
                      <w:b/>
                      <w:sz w:val="18"/>
                      <w:szCs w:val="18"/>
                    </w:rPr>
                    <w:t>Number of staff entering formal capability process</w:t>
                  </w:r>
                </w:p>
              </w:tc>
              <w:tc>
                <w:tcPr>
                  <w:tcW w:w="4140" w:type="dxa"/>
                </w:tcPr>
                <w:p w:rsidR="004D6C49" w:rsidRPr="004D6C49" w:rsidRDefault="004D6C49" w:rsidP="004D6C49">
                  <w:pPr>
                    <w:rPr>
                      <w:rFonts w:ascii="Arial" w:hAnsi="Arial" w:cs="Arial"/>
                      <w:sz w:val="18"/>
                      <w:szCs w:val="18"/>
                    </w:rPr>
                  </w:pPr>
                  <w:r w:rsidRPr="004D6C49">
                    <w:rPr>
                      <w:rFonts w:ascii="Arial" w:hAnsi="Arial" w:cs="Arial"/>
                      <w:sz w:val="18"/>
                      <w:szCs w:val="18"/>
                    </w:rPr>
                    <w:t>6</w:t>
                  </w:r>
                </w:p>
              </w:tc>
              <w:tc>
                <w:tcPr>
                  <w:tcW w:w="4886" w:type="dxa"/>
                </w:tcPr>
                <w:p w:rsidR="004D6C49" w:rsidRPr="004D6C49" w:rsidRDefault="004D6C49" w:rsidP="004D6C49">
                  <w:pPr>
                    <w:rPr>
                      <w:rFonts w:ascii="Arial" w:hAnsi="Arial" w:cs="Arial"/>
                      <w:sz w:val="18"/>
                      <w:szCs w:val="18"/>
                    </w:rPr>
                  </w:pPr>
                  <w:r w:rsidRPr="004D6C49">
                    <w:rPr>
                      <w:rFonts w:ascii="Arial" w:hAnsi="Arial" w:cs="Arial"/>
                      <w:sz w:val="18"/>
                      <w:szCs w:val="18"/>
                    </w:rPr>
                    <w:t>2</w:t>
                  </w:r>
                </w:p>
              </w:tc>
            </w:tr>
            <w:tr w:rsidR="004D6C49" w:rsidRPr="00B7606E" w:rsidTr="004D6C49">
              <w:tc>
                <w:tcPr>
                  <w:tcW w:w="5148" w:type="dxa"/>
                </w:tcPr>
                <w:p w:rsidR="004D6C49" w:rsidRPr="004D6C49" w:rsidRDefault="004D6C49" w:rsidP="004D6C49">
                  <w:pPr>
                    <w:rPr>
                      <w:rFonts w:ascii="Arial" w:hAnsi="Arial" w:cs="Arial"/>
                      <w:b/>
                      <w:sz w:val="18"/>
                      <w:szCs w:val="18"/>
                    </w:rPr>
                  </w:pPr>
                  <w:r w:rsidRPr="004D6C49">
                    <w:rPr>
                      <w:rFonts w:ascii="Arial" w:hAnsi="Arial" w:cs="Arial"/>
                      <w:b/>
                      <w:sz w:val="18"/>
                      <w:szCs w:val="18"/>
                    </w:rPr>
                    <w:lastRenderedPageBreak/>
                    <w:t xml:space="preserve">Ratio shortlisting/appointed </w:t>
                  </w:r>
                </w:p>
              </w:tc>
              <w:tc>
                <w:tcPr>
                  <w:tcW w:w="4140" w:type="dxa"/>
                </w:tcPr>
                <w:p w:rsidR="004D6C49" w:rsidRPr="004D6C49" w:rsidRDefault="004D6C49" w:rsidP="004D6C49">
                  <w:pPr>
                    <w:rPr>
                      <w:rFonts w:ascii="Arial" w:hAnsi="Arial" w:cs="Arial"/>
                      <w:sz w:val="18"/>
                      <w:szCs w:val="18"/>
                    </w:rPr>
                  </w:pPr>
                  <w:r w:rsidRPr="004D6C49">
                    <w:rPr>
                      <w:rFonts w:ascii="Arial" w:hAnsi="Arial" w:cs="Arial"/>
                      <w:sz w:val="18"/>
                      <w:szCs w:val="18"/>
                    </w:rPr>
                    <w:t>0.001 (0%)</w:t>
                  </w:r>
                </w:p>
              </w:tc>
              <w:tc>
                <w:tcPr>
                  <w:tcW w:w="4886" w:type="dxa"/>
                </w:tcPr>
                <w:p w:rsidR="004D6C49" w:rsidRPr="004D6C49" w:rsidRDefault="004D6C49" w:rsidP="004D6C49">
                  <w:pPr>
                    <w:rPr>
                      <w:rFonts w:ascii="Arial" w:hAnsi="Arial" w:cs="Arial"/>
                      <w:sz w:val="18"/>
                      <w:szCs w:val="18"/>
                    </w:rPr>
                  </w:pPr>
                  <w:r w:rsidRPr="004D6C49">
                    <w:rPr>
                      <w:rFonts w:ascii="Arial" w:hAnsi="Arial" w:cs="Arial"/>
                      <w:sz w:val="18"/>
                      <w:szCs w:val="18"/>
                    </w:rPr>
                    <w:t>0.037 (4%)</w:t>
                  </w:r>
                </w:p>
              </w:tc>
            </w:tr>
          </w:tbl>
          <w:p w:rsidR="0045126E" w:rsidRDefault="0045126E" w:rsidP="00867604">
            <w:pPr>
              <w:autoSpaceDE w:val="0"/>
              <w:autoSpaceDN w:val="0"/>
              <w:adjustRightInd w:val="0"/>
              <w:rPr>
                <w:rFonts w:ascii="Arial" w:hAnsi="Arial" w:cs="Arial"/>
                <w:b/>
              </w:rPr>
            </w:pPr>
          </w:p>
          <w:p w:rsidR="006C2F86" w:rsidRPr="00C81972" w:rsidRDefault="006C2F86" w:rsidP="00867604">
            <w:pPr>
              <w:autoSpaceDE w:val="0"/>
              <w:autoSpaceDN w:val="0"/>
              <w:adjustRightInd w:val="0"/>
              <w:rPr>
                <w:rFonts w:ascii="Arial" w:hAnsi="Arial" w:cs="Arial"/>
              </w:rPr>
            </w:pPr>
            <w:r w:rsidRPr="00C81972">
              <w:rPr>
                <w:rFonts w:ascii="Arial" w:hAnsi="Arial" w:cs="Arial"/>
              </w:rPr>
              <w:t xml:space="preserve">This data </w:t>
            </w:r>
            <w:proofErr w:type="spellStart"/>
            <w:r w:rsidR="009D5E9D">
              <w:rPr>
                <w:rFonts w:ascii="Arial" w:hAnsi="Arial" w:cs="Arial"/>
              </w:rPr>
              <w:t>suggests</w:t>
            </w:r>
            <w:r w:rsidRPr="00C81972">
              <w:rPr>
                <w:rFonts w:ascii="Arial" w:hAnsi="Arial" w:cs="Arial"/>
              </w:rPr>
              <w:t>s</w:t>
            </w:r>
            <w:proofErr w:type="spellEnd"/>
            <w:r w:rsidRPr="00C81972">
              <w:rPr>
                <w:rFonts w:ascii="Arial" w:hAnsi="Arial" w:cs="Arial"/>
              </w:rPr>
              <w:t xml:space="preserve"> that in 20</w:t>
            </w:r>
            <w:r w:rsidR="00C81972" w:rsidRPr="00C81972">
              <w:rPr>
                <w:rFonts w:ascii="Arial" w:hAnsi="Arial" w:cs="Arial"/>
              </w:rPr>
              <w:t>18/19</w:t>
            </w:r>
            <w:r w:rsidRPr="00C81972">
              <w:rPr>
                <w:rFonts w:ascii="Arial" w:hAnsi="Arial" w:cs="Arial"/>
              </w:rPr>
              <w:t xml:space="preserve"> disabled </w:t>
            </w:r>
            <w:r w:rsidR="00C81972" w:rsidRPr="00C81972">
              <w:rPr>
                <w:rFonts w:ascii="Arial" w:hAnsi="Arial" w:cs="Arial"/>
              </w:rPr>
              <w:t xml:space="preserve">staff were </w:t>
            </w:r>
            <w:r w:rsidRPr="00C81972">
              <w:rPr>
                <w:rFonts w:ascii="Arial" w:hAnsi="Arial" w:cs="Arial"/>
              </w:rPr>
              <w:t>more likely to be entering a formal capability case than non-disabled staff.</w:t>
            </w:r>
          </w:p>
          <w:p w:rsidR="006C2F86" w:rsidRPr="00C81972" w:rsidRDefault="006C2F86" w:rsidP="00867604">
            <w:pPr>
              <w:autoSpaceDE w:val="0"/>
              <w:autoSpaceDN w:val="0"/>
              <w:adjustRightInd w:val="0"/>
              <w:rPr>
                <w:rFonts w:ascii="Arial" w:hAnsi="Arial" w:cs="Arial"/>
                <w:b/>
              </w:rPr>
            </w:pPr>
          </w:p>
          <w:p w:rsidR="004D6C49" w:rsidRPr="00C81972" w:rsidRDefault="004D6C49" w:rsidP="004D6C49">
            <w:pPr>
              <w:autoSpaceDE w:val="0"/>
              <w:autoSpaceDN w:val="0"/>
              <w:adjustRightInd w:val="0"/>
              <w:rPr>
                <w:rFonts w:ascii="Arial" w:eastAsia="Calibri" w:hAnsi="Arial" w:cs="Arial"/>
                <w:color w:val="000000"/>
              </w:rPr>
            </w:pPr>
            <w:r w:rsidRPr="00C81972">
              <w:rPr>
                <w:rFonts w:ascii="Arial" w:eastAsia="Calibri" w:hAnsi="Arial" w:cs="Arial"/>
                <w:b/>
                <w:bCs/>
                <w:color w:val="000000"/>
              </w:rPr>
              <w:t xml:space="preserve">National NHS Staff Survey Metrics - </w:t>
            </w:r>
            <w:r w:rsidRPr="00C81972">
              <w:rPr>
                <w:rFonts w:ascii="Arial" w:eastAsia="Calibri" w:hAnsi="Arial" w:cs="Arial"/>
                <w:color w:val="000000"/>
              </w:rPr>
              <w:t xml:space="preserve">For each of the following four Staff Survey Metrics, compare the responses for both Disabled and non-disabled staff. </w:t>
            </w:r>
          </w:p>
          <w:p w:rsidR="004D6C49" w:rsidRPr="00C81972" w:rsidRDefault="004D6C49" w:rsidP="004D6C49">
            <w:pPr>
              <w:autoSpaceDE w:val="0"/>
              <w:autoSpaceDN w:val="0"/>
              <w:adjustRightInd w:val="0"/>
              <w:rPr>
                <w:rFonts w:ascii="Arial" w:eastAsia="Calibri" w:hAnsi="Arial" w:cs="Arial"/>
                <w:color w:val="000000"/>
              </w:rPr>
            </w:pPr>
          </w:p>
          <w:p w:rsidR="004D6C49" w:rsidRPr="00C81972" w:rsidRDefault="004D6C49" w:rsidP="004D6C49">
            <w:pPr>
              <w:autoSpaceDE w:val="0"/>
              <w:autoSpaceDN w:val="0"/>
              <w:adjustRightInd w:val="0"/>
              <w:rPr>
                <w:rFonts w:ascii="Arial" w:eastAsia="Calibri" w:hAnsi="Arial" w:cs="Arial"/>
                <w:color w:val="000000"/>
              </w:rPr>
            </w:pPr>
            <w:r w:rsidRPr="00C81972">
              <w:rPr>
                <w:rFonts w:ascii="Arial" w:hAnsi="Arial" w:cs="Arial"/>
                <w:b/>
              </w:rPr>
              <w:t>2018 There were 1991 re</w:t>
            </w:r>
            <w:r w:rsidR="0043528F">
              <w:rPr>
                <w:rFonts w:ascii="Arial" w:hAnsi="Arial" w:cs="Arial"/>
                <w:b/>
              </w:rPr>
              <w:t>spondents, from a possible 5694 (35%)</w:t>
            </w:r>
          </w:p>
          <w:p w:rsidR="004D6C49" w:rsidRPr="004D6C49" w:rsidRDefault="004D6C49" w:rsidP="004D6C49">
            <w:pPr>
              <w:autoSpaceDE w:val="0"/>
              <w:autoSpaceDN w:val="0"/>
              <w:adjustRightInd w:val="0"/>
              <w:rPr>
                <w:vanish/>
                <w:sz w:val="18"/>
                <w:szCs w:val="18"/>
              </w:rPr>
            </w:pPr>
          </w:p>
          <w:p w:rsidR="004D6C49" w:rsidRPr="004D6C49" w:rsidRDefault="004D6C49" w:rsidP="004D6C49">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
              <w:gridCol w:w="8477"/>
            </w:tblGrid>
            <w:tr w:rsidR="004D6C49" w:rsidRPr="004D6C49" w:rsidTr="004D6C49">
              <w:tc>
                <w:tcPr>
                  <w:tcW w:w="675" w:type="dxa"/>
                  <w:tcBorders>
                    <w:right w:val="nil"/>
                  </w:tcBorders>
                  <w:shd w:val="clear" w:color="auto" w:fill="0070C0"/>
                </w:tcPr>
                <w:p w:rsidR="004D6C49" w:rsidRPr="00243275" w:rsidRDefault="004D6C49" w:rsidP="004D6C49">
                  <w:pPr>
                    <w:rPr>
                      <w:rFonts w:ascii="Arial" w:hAnsi="Arial" w:cs="Arial"/>
                      <w:color w:val="FFFFFF" w:themeColor="background1"/>
                      <w:sz w:val="18"/>
                      <w:szCs w:val="18"/>
                    </w:rPr>
                  </w:pPr>
                  <w:r w:rsidRPr="00243275">
                    <w:rPr>
                      <w:color w:val="FFFFFF" w:themeColor="background1"/>
                      <w:sz w:val="18"/>
                      <w:szCs w:val="18"/>
                    </w:rPr>
                    <w:br w:type="page"/>
                  </w:r>
                  <w:r w:rsidR="00243275" w:rsidRPr="00243275">
                    <w:rPr>
                      <w:color w:val="FFFFFF" w:themeColor="background1"/>
                      <w:sz w:val="18"/>
                      <w:szCs w:val="18"/>
                    </w:rPr>
                    <w:t>4.</w:t>
                  </w:r>
                </w:p>
              </w:tc>
              <w:tc>
                <w:tcPr>
                  <w:tcW w:w="13499" w:type="dxa"/>
                  <w:tcBorders>
                    <w:left w:val="nil"/>
                  </w:tcBorders>
                  <w:shd w:val="clear" w:color="auto" w:fill="0070C0"/>
                </w:tcPr>
                <w:p w:rsidR="004D6C49" w:rsidRPr="004D6C49" w:rsidRDefault="004D6C49" w:rsidP="004D6C49">
                  <w:pPr>
                    <w:pStyle w:val="Heading1"/>
                    <w:spacing w:before="120"/>
                    <w:rPr>
                      <w:rFonts w:ascii="Arial" w:hAnsi="Arial" w:cs="Arial"/>
                      <w:bCs/>
                      <w:color w:val="FFFFFF"/>
                      <w:sz w:val="18"/>
                      <w:szCs w:val="18"/>
                    </w:rPr>
                  </w:pPr>
                  <w:bookmarkStart w:id="3" w:name="_Toc430853550"/>
                  <w:bookmarkStart w:id="4" w:name="_Toc430857083"/>
                  <w:r w:rsidRPr="004D6C49">
                    <w:rPr>
                      <w:rFonts w:ascii="Arial" w:hAnsi="Arial" w:cs="Arial"/>
                      <w:bCs/>
                      <w:color w:val="FFFFFF"/>
                      <w:sz w:val="18"/>
                      <w:szCs w:val="18"/>
                    </w:rPr>
                    <w:t>a) Percentage of Disabled staff compared to non-disabled staff experiencing harassment, bullying or abuse from:</w:t>
                  </w:r>
                </w:p>
                <w:p w:rsidR="004D6C49" w:rsidRPr="004D6C49" w:rsidRDefault="004D6C49" w:rsidP="004D6C49">
                  <w:pPr>
                    <w:pStyle w:val="Heading1"/>
                    <w:spacing w:before="120"/>
                    <w:rPr>
                      <w:rFonts w:ascii="Arial" w:hAnsi="Arial" w:cs="Arial"/>
                      <w:bCs/>
                      <w:color w:val="FFFFFF"/>
                      <w:sz w:val="18"/>
                      <w:szCs w:val="18"/>
                    </w:rPr>
                  </w:pPr>
                  <w:r w:rsidRPr="004D6C49">
                    <w:rPr>
                      <w:rFonts w:ascii="Arial" w:hAnsi="Arial" w:cs="Arial"/>
                      <w:bCs/>
                      <w:color w:val="FFFFFF"/>
                      <w:sz w:val="18"/>
                      <w:szCs w:val="18"/>
                    </w:rPr>
                    <w:t>i. Patients/service users, their relatives or other members of the public</w:t>
                  </w:r>
                </w:p>
                <w:p w:rsidR="004D6C49" w:rsidRPr="004D6C49" w:rsidRDefault="004D6C49" w:rsidP="004D6C49">
                  <w:pPr>
                    <w:pStyle w:val="Heading1"/>
                    <w:spacing w:before="120"/>
                    <w:rPr>
                      <w:rFonts w:ascii="Arial" w:hAnsi="Arial" w:cs="Arial"/>
                      <w:bCs/>
                      <w:color w:val="FFFFFF"/>
                      <w:sz w:val="18"/>
                      <w:szCs w:val="18"/>
                    </w:rPr>
                  </w:pPr>
                  <w:r w:rsidRPr="004D6C49">
                    <w:rPr>
                      <w:rFonts w:ascii="Arial" w:hAnsi="Arial" w:cs="Arial"/>
                      <w:bCs/>
                      <w:color w:val="FFFFFF"/>
                      <w:sz w:val="18"/>
                      <w:szCs w:val="18"/>
                    </w:rPr>
                    <w:t>ii. Managers</w:t>
                  </w:r>
                </w:p>
                <w:p w:rsidR="004D6C49" w:rsidRPr="004D6C49" w:rsidRDefault="004D6C49" w:rsidP="004D6C49">
                  <w:pPr>
                    <w:pStyle w:val="Heading1"/>
                    <w:spacing w:before="120"/>
                    <w:rPr>
                      <w:rFonts w:ascii="Arial" w:hAnsi="Arial" w:cs="Arial"/>
                      <w:bCs/>
                      <w:color w:val="FFFFFF"/>
                      <w:sz w:val="18"/>
                      <w:szCs w:val="18"/>
                    </w:rPr>
                  </w:pPr>
                  <w:r w:rsidRPr="004D6C49">
                    <w:rPr>
                      <w:rFonts w:ascii="Arial" w:hAnsi="Arial" w:cs="Arial"/>
                      <w:bCs/>
                      <w:color w:val="FFFFFF"/>
                      <w:sz w:val="18"/>
                      <w:szCs w:val="18"/>
                    </w:rPr>
                    <w:t>iii. Other colleagues</w:t>
                  </w:r>
                </w:p>
                <w:p w:rsidR="004D6C49" w:rsidRPr="004D6C49" w:rsidRDefault="004D6C49" w:rsidP="004D6C49">
                  <w:pPr>
                    <w:rPr>
                      <w:sz w:val="18"/>
                      <w:szCs w:val="18"/>
                    </w:rPr>
                  </w:pPr>
                </w:p>
                <w:p w:rsidR="004D6C49" w:rsidRPr="004D6C49" w:rsidRDefault="004D6C49" w:rsidP="004D6C49">
                  <w:pPr>
                    <w:pStyle w:val="Heading1"/>
                    <w:spacing w:before="120"/>
                    <w:rPr>
                      <w:rFonts w:ascii="Arial" w:hAnsi="Arial" w:cs="Arial"/>
                      <w:bCs/>
                      <w:color w:val="FFFFFF"/>
                      <w:sz w:val="18"/>
                      <w:szCs w:val="18"/>
                    </w:rPr>
                  </w:pPr>
                  <w:r w:rsidRPr="004D6C49">
                    <w:rPr>
                      <w:rFonts w:ascii="Arial" w:hAnsi="Arial" w:cs="Arial"/>
                      <w:bCs/>
                      <w:color w:val="FFFFFF"/>
                      <w:sz w:val="18"/>
                      <w:szCs w:val="18"/>
                    </w:rPr>
                    <w:t>b) Percentage of Disabled staff compared to non-disabled staff saying that the last time they experienced harassment, bullying or abuse at work, they or a colleague reported it.</w:t>
                  </w:r>
                  <w:bookmarkEnd w:id="3"/>
                  <w:bookmarkEnd w:id="4"/>
                </w:p>
              </w:tc>
            </w:tr>
          </w:tbl>
          <w:p w:rsidR="004D6C49" w:rsidRDefault="004D6C49" w:rsidP="004D6C49">
            <w:pPr>
              <w:rPr>
                <w:sz w:val="16"/>
                <w:szCs w:val="16"/>
              </w:rPr>
            </w:pPr>
          </w:p>
          <w:p w:rsidR="004D6C49" w:rsidRDefault="004D6C49" w:rsidP="004D6C49">
            <w:pPr>
              <w:rPr>
                <w:sz w:val="16"/>
                <w:szCs w:val="16"/>
              </w:rPr>
            </w:pPr>
          </w:p>
          <w:tbl>
            <w:tblPr>
              <w:tblW w:w="10800" w:type="dxa"/>
              <w:jc w:val="center"/>
              <w:tblInd w:w="93" w:type="dxa"/>
              <w:tblLook w:val="04A0" w:firstRow="1" w:lastRow="0" w:firstColumn="1" w:lastColumn="0" w:noHBand="0" w:noVBand="1"/>
            </w:tblPr>
            <w:tblGrid>
              <w:gridCol w:w="5654"/>
              <w:gridCol w:w="816"/>
              <w:gridCol w:w="816"/>
              <w:gridCol w:w="816"/>
              <w:gridCol w:w="816"/>
            </w:tblGrid>
            <w:tr w:rsidR="004D6C49" w:rsidRPr="004D6C49" w:rsidTr="004D6C49">
              <w:trPr>
                <w:trHeight w:val="315"/>
                <w:jc w:val="center"/>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rsidR="004D6C49" w:rsidRPr="004D6C49" w:rsidRDefault="004D6C49" w:rsidP="004D6C49">
                  <w:pPr>
                    <w:rPr>
                      <w:rFonts w:ascii="Calibri" w:hAnsi="Calibri" w:cs="Calibri"/>
                      <w:b/>
                      <w:bCs/>
                      <w:color w:val="000000"/>
                      <w:sz w:val="18"/>
                      <w:szCs w:val="18"/>
                    </w:rPr>
                  </w:pPr>
                  <w:r w:rsidRPr="004D6C49">
                    <w:rPr>
                      <w:rFonts w:ascii="Calibri" w:hAnsi="Calibri" w:cs="Calibri"/>
                      <w:b/>
                      <w:bCs/>
                      <w:color w:val="000000"/>
                      <w:sz w:val="18"/>
                      <w:szCs w:val="18"/>
                    </w:rPr>
                    <w:t>Descriptor - Disabled?</w:t>
                  </w:r>
                </w:p>
              </w:tc>
              <w:tc>
                <w:tcPr>
                  <w:tcW w:w="960" w:type="dxa"/>
                  <w:tcBorders>
                    <w:top w:val="single" w:sz="8" w:space="0" w:color="auto"/>
                    <w:left w:val="single" w:sz="8" w:space="0" w:color="auto"/>
                    <w:bottom w:val="nil"/>
                    <w:right w:val="nil"/>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Yes</w:t>
                  </w:r>
                </w:p>
              </w:tc>
              <w:tc>
                <w:tcPr>
                  <w:tcW w:w="960" w:type="dxa"/>
                  <w:tcBorders>
                    <w:top w:val="single" w:sz="8" w:space="0" w:color="auto"/>
                    <w:left w:val="nil"/>
                    <w:bottom w:val="nil"/>
                    <w:right w:val="single" w:sz="8"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 </w:t>
                  </w:r>
                </w:p>
              </w:tc>
              <w:tc>
                <w:tcPr>
                  <w:tcW w:w="960" w:type="dxa"/>
                  <w:tcBorders>
                    <w:top w:val="single" w:sz="8" w:space="0" w:color="auto"/>
                    <w:left w:val="nil"/>
                    <w:bottom w:val="nil"/>
                    <w:right w:val="nil"/>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No</w:t>
                  </w:r>
                </w:p>
              </w:tc>
              <w:tc>
                <w:tcPr>
                  <w:tcW w:w="960" w:type="dxa"/>
                  <w:tcBorders>
                    <w:top w:val="single" w:sz="8" w:space="0" w:color="auto"/>
                    <w:left w:val="nil"/>
                    <w:bottom w:val="nil"/>
                    <w:right w:val="single" w:sz="8" w:space="0" w:color="auto"/>
                  </w:tcBorders>
                  <w:shd w:val="clear" w:color="auto" w:fill="auto"/>
                  <w:noWrap/>
                  <w:vAlign w:val="bottom"/>
                  <w:hideMark/>
                </w:tcPr>
                <w:p w:rsidR="004D6C49" w:rsidRPr="004D6C49" w:rsidRDefault="004D6C49" w:rsidP="004D6C49">
                  <w:pPr>
                    <w:rPr>
                      <w:rFonts w:ascii="Calibri" w:hAnsi="Calibri" w:cs="Calibri"/>
                      <w:color w:val="000000"/>
                      <w:sz w:val="18"/>
                      <w:szCs w:val="18"/>
                    </w:rPr>
                  </w:pPr>
                  <w:r w:rsidRPr="004D6C49">
                    <w:rPr>
                      <w:rFonts w:ascii="Calibri" w:hAnsi="Calibri" w:cs="Calibri"/>
                      <w:color w:val="000000"/>
                      <w:sz w:val="18"/>
                      <w:szCs w:val="18"/>
                    </w:rPr>
                    <w:t> </w:t>
                  </w:r>
                </w:p>
              </w:tc>
            </w:tr>
            <w:tr w:rsidR="004D6C49" w:rsidRPr="004D6C49" w:rsidTr="004D6C49">
              <w:trPr>
                <w:trHeight w:val="855"/>
                <w:jc w:val="center"/>
              </w:trPr>
              <w:tc>
                <w:tcPr>
                  <w:tcW w:w="6960" w:type="dxa"/>
                  <w:tcBorders>
                    <w:top w:val="nil"/>
                    <w:left w:val="single" w:sz="4" w:space="0" w:color="auto"/>
                    <w:bottom w:val="single" w:sz="4" w:space="0" w:color="auto"/>
                    <w:right w:val="nil"/>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 xml:space="preserve">% of  staff experiencing harassment, bullying or abuse from </w:t>
                  </w:r>
                  <w:r w:rsidRPr="004D6C49">
                    <w:rPr>
                      <w:rFonts w:ascii="Arial" w:hAnsi="Arial" w:cs="Arial"/>
                      <w:b/>
                      <w:sz w:val="18"/>
                      <w:szCs w:val="18"/>
                    </w:rPr>
                    <w:t>patients/service users</w:t>
                  </w:r>
                  <w:r w:rsidRPr="004D6C49">
                    <w:rPr>
                      <w:rFonts w:ascii="Arial" w:hAnsi="Arial" w:cs="Arial"/>
                      <w:sz w:val="18"/>
                      <w:szCs w:val="18"/>
                    </w:rPr>
                    <w:t>, their relatives or other members of the public in the last 12 months</w:t>
                  </w:r>
                </w:p>
              </w:tc>
              <w:tc>
                <w:tcPr>
                  <w:tcW w:w="960" w:type="dxa"/>
                  <w:tcBorders>
                    <w:top w:val="single" w:sz="4" w:space="0" w:color="auto"/>
                    <w:left w:val="single" w:sz="8" w:space="0" w:color="auto"/>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129</w:t>
                  </w:r>
                </w:p>
              </w:tc>
              <w:tc>
                <w:tcPr>
                  <w:tcW w:w="960" w:type="dxa"/>
                  <w:tcBorders>
                    <w:top w:val="single" w:sz="4" w:space="0" w:color="auto"/>
                    <w:left w:val="nil"/>
                    <w:bottom w:val="single" w:sz="4" w:space="0" w:color="auto"/>
                    <w:right w:val="single" w:sz="8"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37.4%</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513</w:t>
                  </w:r>
                </w:p>
              </w:tc>
              <w:tc>
                <w:tcPr>
                  <w:tcW w:w="960" w:type="dxa"/>
                  <w:tcBorders>
                    <w:top w:val="single" w:sz="4" w:space="0" w:color="auto"/>
                    <w:left w:val="nil"/>
                    <w:bottom w:val="single" w:sz="4" w:space="0" w:color="auto"/>
                    <w:right w:val="single" w:sz="8"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32.6%</w:t>
                  </w:r>
                </w:p>
              </w:tc>
            </w:tr>
            <w:tr w:rsidR="004D6C49" w:rsidRPr="004D6C49" w:rsidTr="004D6C49">
              <w:trPr>
                <w:trHeight w:val="570"/>
                <w:jc w:val="center"/>
              </w:trPr>
              <w:tc>
                <w:tcPr>
                  <w:tcW w:w="6960" w:type="dxa"/>
                  <w:tcBorders>
                    <w:top w:val="nil"/>
                    <w:left w:val="single" w:sz="4" w:space="0" w:color="auto"/>
                    <w:bottom w:val="single" w:sz="4" w:space="0" w:color="auto"/>
                    <w:right w:val="nil"/>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 xml:space="preserve">% of  staff experiencing harassment, bullying or abuse from </w:t>
                  </w:r>
                  <w:r w:rsidRPr="004D6C49">
                    <w:rPr>
                      <w:rFonts w:ascii="Arial" w:hAnsi="Arial" w:cs="Arial"/>
                      <w:b/>
                      <w:sz w:val="18"/>
                      <w:szCs w:val="18"/>
                    </w:rPr>
                    <w:t>managers</w:t>
                  </w:r>
                  <w:r w:rsidRPr="004D6C49">
                    <w:rPr>
                      <w:rFonts w:ascii="Arial" w:hAnsi="Arial" w:cs="Arial"/>
                      <w:sz w:val="18"/>
                      <w:szCs w:val="18"/>
                    </w:rPr>
                    <w:t xml:space="preserve">  in the last 12 months</w:t>
                  </w:r>
                </w:p>
              </w:tc>
              <w:tc>
                <w:tcPr>
                  <w:tcW w:w="960" w:type="dxa"/>
                  <w:tcBorders>
                    <w:top w:val="nil"/>
                    <w:left w:val="single" w:sz="8" w:space="0" w:color="auto"/>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76</w:t>
                  </w:r>
                </w:p>
              </w:tc>
              <w:tc>
                <w:tcPr>
                  <w:tcW w:w="960" w:type="dxa"/>
                  <w:tcBorders>
                    <w:top w:val="nil"/>
                    <w:left w:val="nil"/>
                    <w:bottom w:val="single" w:sz="4" w:space="0" w:color="auto"/>
                    <w:right w:val="single" w:sz="8"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22.2%</w:t>
                  </w:r>
                </w:p>
              </w:tc>
              <w:tc>
                <w:tcPr>
                  <w:tcW w:w="960" w:type="dxa"/>
                  <w:tcBorders>
                    <w:top w:val="nil"/>
                    <w:left w:val="nil"/>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250</w:t>
                  </w:r>
                </w:p>
              </w:tc>
              <w:tc>
                <w:tcPr>
                  <w:tcW w:w="960" w:type="dxa"/>
                  <w:tcBorders>
                    <w:top w:val="nil"/>
                    <w:left w:val="nil"/>
                    <w:bottom w:val="single" w:sz="4" w:space="0" w:color="auto"/>
                    <w:right w:val="single" w:sz="8"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15.9%</w:t>
                  </w:r>
                </w:p>
              </w:tc>
            </w:tr>
            <w:tr w:rsidR="004D6C49" w:rsidRPr="004D6C49" w:rsidTr="004D6C49">
              <w:trPr>
                <w:trHeight w:val="570"/>
                <w:jc w:val="center"/>
              </w:trPr>
              <w:tc>
                <w:tcPr>
                  <w:tcW w:w="6960" w:type="dxa"/>
                  <w:tcBorders>
                    <w:top w:val="nil"/>
                    <w:left w:val="single" w:sz="4" w:space="0" w:color="auto"/>
                    <w:bottom w:val="single" w:sz="4" w:space="0" w:color="auto"/>
                    <w:right w:val="nil"/>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 xml:space="preserve">% of  staff experiencing harassment, bullying or abuse from other </w:t>
                  </w:r>
                  <w:r w:rsidRPr="004D6C49">
                    <w:rPr>
                      <w:rFonts w:ascii="Arial" w:hAnsi="Arial" w:cs="Arial"/>
                      <w:b/>
                      <w:sz w:val="18"/>
                      <w:szCs w:val="18"/>
                    </w:rPr>
                    <w:t>colleagues</w:t>
                  </w:r>
                  <w:r w:rsidRPr="004D6C49">
                    <w:rPr>
                      <w:rFonts w:ascii="Arial" w:hAnsi="Arial" w:cs="Arial"/>
                      <w:sz w:val="18"/>
                      <w:szCs w:val="18"/>
                    </w:rPr>
                    <w:t xml:space="preserve">  in the last 12 months</w:t>
                  </w:r>
                </w:p>
              </w:tc>
              <w:tc>
                <w:tcPr>
                  <w:tcW w:w="960" w:type="dxa"/>
                  <w:tcBorders>
                    <w:top w:val="nil"/>
                    <w:left w:val="single" w:sz="8" w:space="0" w:color="auto"/>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105</w:t>
                  </w:r>
                </w:p>
              </w:tc>
              <w:tc>
                <w:tcPr>
                  <w:tcW w:w="960" w:type="dxa"/>
                  <w:tcBorders>
                    <w:top w:val="nil"/>
                    <w:left w:val="nil"/>
                    <w:bottom w:val="single" w:sz="4" w:space="0" w:color="auto"/>
                    <w:right w:val="single" w:sz="8"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30.4%</w:t>
                  </w:r>
                </w:p>
              </w:tc>
              <w:tc>
                <w:tcPr>
                  <w:tcW w:w="960" w:type="dxa"/>
                  <w:tcBorders>
                    <w:top w:val="nil"/>
                    <w:left w:val="nil"/>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315</w:t>
                  </w:r>
                </w:p>
              </w:tc>
              <w:tc>
                <w:tcPr>
                  <w:tcW w:w="960" w:type="dxa"/>
                  <w:tcBorders>
                    <w:top w:val="nil"/>
                    <w:left w:val="nil"/>
                    <w:bottom w:val="single" w:sz="4" w:space="0" w:color="auto"/>
                    <w:right w:val="single" w:sz="8"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20.1%</w:t>
                  </w:r>
                </w:p>
              </w:tc>
            </w:tr>
            <w:tr w:rsidR="004D6C49" w:rsidRPr="004D6C49" w:rsidTr="004D6C49">
              <w:trPr>
                <w:trHeight w:val="870"/>
                <w:jc w:val="center"/>
              </w:trPr>
              <w:tc>
                <w:tcPr>
                  <w:tcW w:w="6960" w:type="dxa"/>
                  <w:tcBorders>
                    <w:top w:val="nil"/>
                    <w:left w:val="single" w:sz="4" w:space="0" w:color="auto"/>
                    <w:bottom w:val="single" w:sz="4" w:space="0" w:color="auto"/>
                    <w:right w:val="nil"/>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 xml:space="preserve">% of  staff saying that the last time they experienced harassment, bullying or abuse at work, they or a colleague </w:t>
                  </w:r>
                  <w:r w:rsidRPr="004D6C49">
                    <w:rPr>
                      <w:rFonts w:ascii="Arial" w:hAnsi="Arial" w:cs="Arial"/>
                      <w:b/>
                      <w:sz w:val="18"/>
                      <w:szCs w:val="18"/>
                    </w:rPr>
                    <w:t>reported it</w:t>
                  </w:r>
                  <w:r w:rsidRPr="004D6C49">
                    <w:rPr>
                      <w:rFonts w:ascii="Arial" w:hAnsi="Arial" w:cs="Arial"/>
                      <w:sz w:val="18"/>
                      <w:szCs w:val="18"/>
                    </w:rPr>
                    <w:t xml:space="preserve"> in the last 12 months</w:t>
                  </w:r>
                </w:p>
              </w:tc>
              <w:tc>
                <w:tcPr>
                  <w:tcW w:w="960" w:type="dxa"/>
                  <w:tcBorders>
                    <w:top w:val="nil"/>
                    <w:left w:val="single" w:sz="8" w:space="0" w:color="auto"/>
                    <w:bottom w:val="single" w:sz="8"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62</w:t>
                  </w:r>
                </w:p>
              </w:tc>
              <w:tc>
                <w:tcPr>
                  <w:tcW w:w="960" w:type="dxa"/>
                  <w:tcBorders>
                    <w:top w:val="nil"/>
                    <w:left w:val="nil"/>
                    <w:bottom w:val="single" w:sz="8" w:space="0" w:color="auto"/>
                    <w:right w:val="single" w:sz="8"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37.8%</w:t>
                  </w:r>
                </w:p>
              </w:tc>
              <w:tc>
                <w:tcPr>
                  <w:tcW w:w="960" w:type="dxa"/>
                  <w:tcBorders>
                    <w:top w:val="nil"/>
                    <w:left w:val="nil"/>
                    <w:bottom w:val="single" w:sz="8"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247</w:t>
                  </w:r>
                </w:p>
              </w:tc>
              <w:tc>
                <w:tcPr>
                  <w:tcW w:w="960" w:type="dxa"/>
                  <w:tcBorders>
                    <w:top w:val="nil"/>
                    <w:left w:val="nil"/>
                    <w:bottom w:val="single" w:sz="8" w:space="0" w:color="auto"/>
                    <w:right w:val="single" w:sz="8"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39.5%</w:t>
                  </w:r>
                </w:p>
              </w:tc>
            </w:tr>
          </w:tbl>
          <w:p w:rsidR="004D6C49" w:rsidRPr="004D6C49" w:rsidRDefault="004D6C49" w:rsidP="004D6C49">
            <w:pPr>
              <w:rPr>
                <w:sz w:val="18"/>
                <w:szCs w:val="18"/>
              </w:rPr>
            </w:pPr>
          </w:p>
          <w:p w:rsidR="004D6C49" w:rsidRPr="00C81972" w:rsidRDefault="004D6C49" w:rsidP="004D6C49">
            <w:pPr>
              <w:rPr>
                <w:rFonts w:ascii="Arial" w:hAnsi="Arial" w:cs="Arial"/>
                <w:color w:val="000000"/>
              </w:rPr>
            </w:pPr>
            <w:r w:rsidRPr="004D6C49">
              <w:rPr>
                <w:rFonts w:ascii="Arial" w:hAnsi="Arial" w:cs="Arial"/>
                <w:color w:val="000000"/>
                <w:sz w:val="18"/>
                <w:szCs w:val="18"/>
              </w:rPr>
              <w:br w:type="page"/>
            </w:r>
            <w:r w:rsidR="00F01848" w:rsidRPr="00C81972">
              <w:rPr>
                <w:rFonts w:ascii="Arial" w:hAnsi="Arial" w:cs="Arial"/>
                <w:color w:val="000000"/>
              </w:rPr>
              <w:t>This data shows that of those staff who completed the National Staff Opinion Survey in 2018 a higher percentage of disabled staff compared to non-disable</w:t>
            </w:r>
            <w:r w:rsidR="00457FFC" w:rsidRPr="00C81972">
              <w:rPr>
                <w:rFonts w:ascii="Arial" w:hAnsi="Arial" w:cs="Arial"/>
                <w:color w:val="000000"/>
              </w:rPr>
              <w:t>d</w:t>
            </w:r>
            <w:r w:rsidR="00F01848" w:rsidRPr="00C81972">
              <w:rPr>
                <w:rFonts w:ascii="Arial" w:hAnsi="Arial" w:cs="Arial"/>
                <w:color w:val="000000"/>
              </w:rPr>
              <w:t xml:space="preserve"> staff state they have experienced bullying, harassment or abuse from patients, managers and colleagues. </w:t>
            </w:r>
            <w:r w:rsidR="00A22AE7" w:rsidRPr="00C81972">
              <w:rPr>
                <w:rFonts w:ascii="Arial" w:hAnsi="Arial" w:cs="Arial"/>
                <w:color w:val="000000"/>
              </w:rPr>
              <w:t xml:space="preserve">In addition only 37.8% of disabled staff </w:t>
            </w:r>
            <w:r w:rsidR="00457FFC" w:rsidRPr="00C81972">
              <w:rPr>
                <w:rFonts w:ascii="Arial" w:hAnsi="Arial" w:cs="Arial"/>
                <w:color w:val="000000"/>
              </w:rPr>
              <w:t xml:space="preserve">state they have </w:t>
            </w:r>
            <w:r w:rsidR="00A22AE7" w:rsidRPr="00C81972">
              <w:rPr>
                <w:rFonts w:ascii="Arial" w:hAnsi="Arial" w:cs="Arial"/>
                <w:color w:val="000000"/>
              </w:rPr>
              <w:t>reported any bullying/</w:t>
            </w:r>
            <w:r w:rsidR="00F01848" w:rsidRPr="00C81972">
              <w:rPr>
                <w:rFonts w:ascii="Arial" w:hAnsi="Arial" w:cs="Arial"/>
                <w:color w:val="000000"/>
              </w:rPr>
              <w:t>harassment</w:t>
            </w:r>
            <w:r w:rsidR="00A22AE7" w:rsidRPr="00C81972">
              <w:rPr>
                <w:rFonts w:ascii="Arial" w:hAnsi="Arial" w:cs="Arial"/>
                <w:color w:val="000000"/>
              </w:rPr>
              <w:t xml:space="preserve"> they have </w:t>
            </w:r>
            <w:r w:rsidR="00F01848" w:rsidRPr="00C81972">
              <w:rPr>
                <w:rFonts w:ascii="Arial" w:hAnsi="Arial" w:cs="Arial"/>
                <w:color w:val="000000"/>
              </w:rPr>
              <w:t>been</w:t>
            </w:r>
            <w:r w:rsidR="00A22AE7" w:rsidRPr="00C81972">
              <w:rPr>
                <w:rFonts w:ascii="Arial" w:hAnsi="Arial" w:cs="Arial"/>
                <w:color w:val="000000"/>
              </w:rPr>
              <w:t xml:space="preserve"> subjected to.</w:t>
            </w:r>
          </w:p>
          <w:p w:rsidR="004D6C49" w:rsidRPr="00C81972" w:rsidRDefault="004D6C49" w:rsidP="004D6C49">
            <w:pPr>
              <w:rPr>
                <w:rFonts w:ascii="Arial" w:hAnsi="Arial" w:cs="Arial"/>
                <w:color w:val="000000"/>
              </w:rPr>
            </w:pPr>
          </w:p>
          <w:p w:rsidR="004D6C49" w:rsidRPr="004D6C49" w:rsidRDefault="004D6C49" w:rsidP="004D6C49">
            <w:pPr>
              <w:rPr>
                <w:rFonts w:ascii="Arial" w:hAnsi="Arial" w:cs="Arial"/>
                <w:color w:val="000000"/>
                <w:sz w:val="18"/>
                <w:szCs w:val="18"/>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16"/>
            </w:tblGrid>
            <w:tr w:rsidR="004D6C49" w:rsidRPr="004D6C49" w:rsidTr="004D6C49">
              <w:tc>
                <w:tcPr>
                  <w:tcW w:w="14176" w:type="dxa"/>
                  <w:tcBorders>
                    <w:top w:val="single" w:sz="4" w:space="0" w:color="auto"/>
                    <w:bottom w:val="single" w:sz="4" w:space="0" w:color="auto"/>
                  </w:tcBorders>
                  <w:shd w:val="clear" w:color="auto" w:fill="0070C0"/>
                </w:tcPr>
                <w:p w:rsidR="004D6C49" w:rsidRPr="004D6C49" w:rsidRDefault="004D6C49" w:rsidP="004D6C49">
                  <w:pPr>
                    <w:keepNext/>
                    <w:numPr>
                      <w:ilvl w:val="0"/>
                      <w:numId w:val="16"/>
                    </w:numPr>
                    <w:spacing w:before="120" w:after="60" w:line="240" w:lineRule="auto"/>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 xml:space="preserve">Percentage of Disabled staff compared to non-disabled staff believing that the Trust provides equal opportunities for career progression or promotion. </w:t>
                  </w:r>
                </w:p>
              </w:tc>
            </w:tr>
          </w:tbl>
          <w:p w:rsidR="004D6C49" w:rsidRPr="004D6C49" w:rsidRDefault="004D6C49" w:rsidP="004D6C49">
            <w:pPr>
              <w:rPr>
                <w:rFonts w:ascii="Arial" w:hAnsi="Arial" w:cs="Arial"/>
                <w:color w:val="000000"/>
                <w:sz w:val="18"/>
                <w:szCs w:val="18"/>
              </w:rPr>
            </w:pPr>
          </w:p>
          <w:tbl>
            <w:tblPr>
              <w:tblW w:w="10800" w:type="dxa"/>
              <w:jc w:val="center"/>
              <w:tblInd w:w="93" w:type="dxa"/>
              <w:tblLook w:val="04A0" w:firstRow="1" w:lastRow="0" w:firstColumn="1" w:lastColumn="0" w:noHBand="0" w:noVBand="1"/>
            </w:tblPr>
            <w:tblGrid>
              <w:gridCol w:w="5654"/>
              <w:gridCol w:w="816"/>
              <w:gridCol w:w="816"/>
              <w:gridCol w:w="816"/>
              <w:gridCol w:w="816"/>
            </w:tblGrid>
            <w:tr w:rsidR="004D6C49" w:rsidRPr="004D6C49" w:rsidTr="004D6C49">
              <w:trPr>
                <w:trHeight w:val="315"/>
                <w:jc w:val="center"/>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rsidR="004D6C49" w:rsidRPr="004D6C49" w:rsidRDefault="004D6C49" w:rsidP="004D6C49">
                  <w:pPr>
                    <w:rPr>
                      <w:rFonts w:ascii="Calibri" w:hAnsi="Calibri" w:cs="Calibri"/>
                      <w:b/>
                      <w:bCs/>
                      <w:color w:val="000000"/>
                      <w:sz w:val="18"/>
                      <w:szCs w:val="18"/>
                    </w:rPr>
                  </w:pPr>
                  <w:r w:rsidRPr="004D6C49">
                    <w:rPr>
                      <w:rFonts w:ascii="Calibri" w:hAnsi="Calibri" w:cs="Calibri"/>
                      <w:b/>
                      <w:bCs/>
                      <w:color w:val="000000"/>
                      <w:sz w:val="18"/>
                      <w:szCs w:val="18"/>
                    </w:rPr>
                    <w:lastRenderedPageBreak/>
                    <w:t>Descriptor - Disabled?</w:t>
                  </w:r>
                </w:p>
              </w:tc>
              <w:tc>
                <w:tcPr>
                  <w:tcW w:w="960" w:type="dxa"/>
                  <w:tcBorders>
                    <w:top w:val="single" w:sz="8" w:space="0" w:color="auto"/>
                    <w:left w:val="single" w:sz="8" w:space="0" w:color="auto"/>
                    <w:bottom w:val="nil"/>
                    <w:right w:val="nil"/>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Yes</w:t>
                  </w:r>
                </w:p>
              </w:tc>
              <w:tc>
                <w:tcPr>
                  <w:tcW w:w="960" w:type="dxa"/>
                  <w:tcBorders>
                    <w:top w:val="single" w:sz="8" w:space="0" w:color="auto"/>
                    <w:left w:val="nil"/>
                    <w:bottom w:val="nil"/>
                    <w:right w:val="single" w:sz="8"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 </w:t>
                  </w:r>
                </w:p>
              </w:tc>
              <w:tc>
                <w:tcPr>
                  <w:tcW w:w="960" w:type="dxa"/>
                  <w:tcBorders>
                    <w:top w:val="single" w:sz="8" w:space="0" w:color="auto"/>
                    <w:left w:val="nil"/>
                    <w:bottom w:val="single" w:sz="4" w:space="0" w:color="auto"/>
                    <w:right w:val="nil"/>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No</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4D6C49" w:rsidRPr="004D6C49" w:rsidRDefault="004D6C49" w:rsidP="004D6C49">
                  <w:pPr>
                    <w:rPr>
                      <w:rFonts w:ascii="Calibri" w:hAnsi="Calibri" w:cs="Calibri"/>
                      <w:color w:val="000000"/>
                      <w:sz w:val="18"/>
                      <w:szCs w:val="18"/>
                    </w:rPr>
                  </w:pPr>
                  <w:r w:rsidRPr="004D6C49">
                    <w:rPr>
                      <w:rFonts w:ascii="Calibri" w:hAnsi="Calibri" w:cs="Calibri"/>
                      <w:color w:val="000000"/>
                      <w:sz w:val="18"/>
                      <w:szCs w:val="18"/>
                    </w:rPr>
                    <w:t> </w:t>
                  </w:r>
                </w:p>
              </w:tc>
            </w:tr>
            <w:tr w:rsidR="004D6C49" w:rsidRPr="004D6C49" w:rsidTr="004D6C49">
              <w:trPr>
                <w:trHeight w:val="570"/>
                <w:jc w:val="center"/>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 of staff believing that the Trust provides equal opportunities for career progression or promotion.</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167</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80.7%</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935</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88.1%</w:t>
                  </w:r>
                </w:p>
              </w:tc>
            </w:tr>
          </w:tbl>
          <w:p w:rsidR="004D6C49" w:rsidRPr="004D6C49" w:rsidRDefault="004D6C49" w:rsidP="004D6C49">
            <w:pPr>
              <w:ind w:left="-142"/>
              <w:rPr>
                <w:rFonts w:ascii="Arial" w:hAnsi="Arial" w:cs="Arial"/>
                <w:color w:val="000000"/>
                <w:sz w:val="18"/>
                <w:szCs w:val="18"/>
              </w:rPr>
            </w:pPr>
          </w:p>
          <w:p w:rsidR="004D6C49" w:rsidRDefault="004D6C49" w:rsidP="004D6C49">
            <w:pPr>
              <w:rPr>
                <w:rFonts w:ascii="Arial" w:hAnsi="Arial" w:cs="Arial"/>
                <w:color w:val="000000"/>
                <w:sz w:val="18"/>
                <w:szCs w:val="18"/>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16"/>
            </w:tblGrid>
            <w:tr w:rsidR="004D6C49" w:rsidRPr="004D6C49" w:rsidTr="00C81972">
              <w:tc>
                <w:tcPr>
                  <w:tcW w:w="9016" w:type="dxa"/>
                  <w:tcBorders>
                    <w:top w:val="single" w:sz="4" w:space="0" w:color="auto"/>
                    <w:bottom w:val="single" w:sz="4" w:space="0" w:color="auto"/>
                  </w:tcBorders>
                  <w:shd w:val="clear" w:color="auto" w:fill="0070C0"/>
                </w:tcPr>
                <w:p w:rsidR="004D6C49" w:rsidRPr="004D6C49" w:rsidRDefault="004D6C49" w:rsidP="004D6C49">
                  <w:pPr>
                    <w:pStyle w:val="Heading1"/>
                    <w:numPr>
                      <w:ilvl w:val="0"/>
                      <w:numId w:val="16"/>
                    </w:numPr>
                    <w:spacing w:before="120"/>
                    <w:rPr>
                      <w:rFonts w:ascii="Arial" w:hAnsi="Arial" w:cs="Arial"/>
                      <w:bCs/>
                      <w:color w:val="FFFFFF"/>
                      <w:sz w:val="18"/>
                      <w:szCs w:val="18"/>
                    </w:rPr>
                  </w:pPr>
                  <w:bookmarkStart w:id="5" w:name="_Toc430853551"/>
                  <w:bookmarkStart w:id="6" w:name="_Toc430857084"/>
                  <w:r w:rsidRPr="004D6C49">
                    <w:rPr>
                      <w:rFonts w:ascii="Arial" w:hAnsi="Arial" w:cs="Arial"/>
                      <w:bCs/>
                      <w:color w:val="FFFFFF"/>
                      <w:sz w:val="18"/>
                      <w:szCs w:val="18"/>
                    </w:rPr>
                    <w:t xml:space="preserve">Percentage of Disabled staff compared to non-disabled staff saying that they have felt pressure from their manager to come to work, despite not feeling well enough to perform their duties. </w:t>
                  </w:r>
                  <w:bookmarkEnd w:id="5"/>
                  <w:bookmarkEnd w:id="6"/>
                </w:p>
              </w:tc>
            </w:tr>
          </w:tbl>
          <w:p w:rsidR="004D6C49" w:rsidRPr="004D6C49" w:rsidRDefault="004D6C49" w:rsidP="004D6C49">
            <w:pPr>
              <w:ind w:left="-142"/>
              <w:rPr>
                <w:rFonts w:ascii="Arial" w:hAnsi="Arial" w:cs="Arial"/>
                <w:noProof/>
                <w:sz w:val="18"/>
                <w:szCs w:val="18"/>
              </w:rPr>
            </w:pPr>
          </w:p>
          <w:tbl>
            <w:tblPr>
              <w:tblW w:w="10800" w:type="dxa"/>
              <w:jc w:val="center"/>
              <w:tblInd w:w="93" w:type="dxa"/>
              <w:tblLook w:val="04A0" w:firstRow="1" w:lastRow="0" w:firstColumn="1" w:lastColumn="0" w:noHBand="0" w:noVBand="1"/>
            </w:tblPr>
            <w:tblGrid>
              <w:gridCol w:w="5654"/>
              <w:gridCol w:w="816"/>
              <w:gridCol w:w="816"/>
              <w:gridCol w:w="816"/>
              <w:gridCol w:w="816"/>
            </w:tblGrid>
            <w:tr w:rsidR="004D6C49" w:rsidRPr="004D6C49" w:rsidTr="004D6C49">
              <w:trPr>
                <w:trHeight w:val="315"/>
                <w:jc w:val="center"/>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rsidR="004D6C49" w:rsidRPr="004D6C49" w:rsidRDefault="004D6C49" w:rsidP="004D6C49">
                  <w:pPr>
                    <w:rPr>
                      <w:rFonts w:ascii="Calibri" w:hAnsi="Calibri" w:cs="Calibri"/>
                      <w:b/>
                      <w:bCs/>
                      <w:color w:val="000000"/>
                      <w:sz w:val="18"/>
                      <w:szCs w:val="18"/>
                    </w:rPr>
                  </w:pPr>
                  <w:r w:rsidRPr="004D6C49">
                    <w:rPr>
                      <w:rFonts w:ascii="Calibri" w:hAnsi="Calibri" w:cs="Calibri"/>
                      <w:b/>
                      <w:bCs/>
                      <w:color w:val="000000"/>
                      <w:sz w:val="18"/>
                      <w:szCs w:val="18"/>
                    </w:rPr>
                    <w:t>Descriptor - Disabled?</w:t>
                  </w:r>
                </w:p>
              </w:tc>
              <w:tc>
                <w:tcPr>
                  <w:tcW w:w="960" w:type="dxa"/>
                  <w:tcBorders>
                    <w:top w:val="single" w:sz="8" w:space="0" w:color="auto"/>
                    <w:left w:val="single" w:sz="8" w:space="0" w:color="auto"/>
                    <w:bottom w:val="nil"/>
                    <w:right w:val="nil"/>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Yes</w:t>
                  </w:r>
                </w:p>
              </w:tc>
              <w:tc>
                <w:tcPr>
                  <w:tcW w:w="960" w:type="dxa"/>
                  <w:tcBorders>
                    <w:top w:val="single" w:sz="8" w:space="0" w:color="auto"/>
                    <w:left w:val="nil"/>
                    <w:bottom w:val="nil"/>
                    <w:right w:val="single" w:sz="8"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 </w:t>
                  </w:r>
                </w:p>
              </w:tc>
              <w:tc>
                <w:tcPr>
                  <w:tcW w:w="960" w:type="dxa"/>
                  <w:tcBorders>
                    <w:top w:val="single" w:sz="8" w:space="0" w:color="auto"/>
                    <w:left w:val="nil"/>
                    <w:bottom w:val="single" w:sz="4" w:space="0" w:color="auto"/>
                    <w:right w:val="nil"/>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No</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4D6C49" w:rsidRPr="004D6C49" w:rsidRDefault="004D6C49" w:rsidP="004D6C49">
                  <w:pPr>
                    <w:rPr>
                      <w:rFonts w:ascii="Calibri" w:hAnsi="Calibri" w:cs="Calibri"/>
                      <w:color w:val="000000"/>
                      <w:sz w:val="18"/>
                      <w:szCs w:val="18"/>
                    </w:rPr>
                  </w:pPr>
                  <w:r w:rsidRPr="004D6C49">
                    <w:rPr>
                      <w:rFonts w:ascii="Calibri" w:hAnsi="Calibri" w:cs="Calibri"/>
                      <w:color w:val="000000"/>
                      <w:sz w:val="18"/>
                      <w:szCs w:val="18"/>
                    </w:rPr>
                    <w:t> </w:t>
                  </w:r>
                </w:p>
              </w:tc>
            </w:tr>
            <w:tr w:rsidR="004D6C49" w:rsidRPr="004D6C49" w:rsidTr="004D6C49">
              <w:trPr>
                <w:trHeight w:val="570"/>
                <w:jc w:val="center"/>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 of staff saying that they have felt pressure from their manager to come to work, despite not feeling well enough to perform their duties.</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rsidR="004D6C49" w:rsidRPr="004D6C49" w:rsidRDefault="0008725C" w:rsidP="004D6C49">
                  <w:pPr>
                    <w:jc w:val="center"/>
                    <w:rPr>
                      <w:rFonts w:ascii="Arial" w:hAnsi="Arial" w:cs="Arial"/>
                      <w:sz w:val="18"/>
                      <w:szCs w:val="18"/>
                    </w:rPr>
                  </w:pPr>
                  <w:r>
                    <w:rPr>
                      <w:rFonts w:ascii="Arial" w:hAnsi="Arial" w:cs="Arial"/>
                      <w:sz w:val="18"/>
                      <w:szCs w:val="18"/>
                    </w:rPr>
                    <w:t>96</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08725C" w:rsidP="004D6C49">
                  <w:pPr>
                    <w:jc w:val="center"/>
                    <w:rPr>
                      <w:rFonts w:ascii="Arial" w:hAnsi="Arial" w:cs="Arial"/>
                      <w:sz w:val="18"/>
                      <w:szCs w:val="18"/>
                    </w:rPr>
                  </w:pPr>
                  <w:r>
                    <w:rPr>
                      <w:rFonts w:ascii="Arial" w:hAnsi="Arial" w:cs="Arial"/>
                      <w:sz w:val="18"/>
                      <w:szCs w:val="18"/>
                    </w:rPr>
                    <w:t>37</w:t>
                  </w:r>
                  <w:r w:rsidR="004D6C49" w:rsidRPr="004D6C49">
                    <w:rPr>
                      <w:rFonts w:ascii="Arial" w:hAnsi="Arial" w:cs="Arial"/>
                      <w:sz w:val="18"/>
                      <w:szCs w:val="18"/>
                    </w:rPr>
                    <w:t>%</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08725C" w:rsidP="004D6C49">
                  <w:pPr>
                    <w:jc w:val="center"/>
                    <w:rPr>
                      <w:rFonts w:ascii="Arial" w:hAnsi="Arial" w:cs="Arial"/>
                      <w:sz w:val="18"/>
                      <w:szCs w:val="18"/>
                    </w:rPr>
                  </w:pPr>
                  <w:r>
                    <w:rPr>
                      <w:rFonts w:ascii="Arial" w:hAnsi="Arial" w:cs="Arial"/>
                      <w:sz w:val="18"/>
                      <w:szCs w:val="18"/>
                    </w:rPr>
                    <w:t>253</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08725C" w:rsidP="004D6C49">
                  <w:pPr>
                    <w:jc w:val="center"/>
                    <w:rPr>
                      <w:rFonts w:ascii="Arial" w:hAnsi="Arial" w:cs="Arial"/>
                      <w:sz w:val="18"/>
                      <w:szCs w:val="18"/>
                    </w:rPr>
                  </w:pPr>
                  <w:r>
                    <w:rPr>
                      <w:rFonts w:ascii="Arial" w:hAnsi="Arial" w:cs="Arial"/>
                      <w:sz w:val="18"/>
                      <w:szCs w:val="18"/>
                    </w:rPr>
                    <w:t>28</w:t>
                  </w:r>
                  <w:r w:rsidR="004D6C49" w:rsidRPr="004D6C49">
                    <w:rPr>
                      <w:rFonts w:ascii="Arial" w:hAnsi="Arial" w:cs="Arial"/>
                      <w:sz w:val="18"/>
                      <w:szCs w:val="18"/>
                    </w:rPr>
                    <w:t>%</w:t>
                  </w:r>
                </w:p>
              </w:tc>
            </w:tr>
          </w:tbl>
          <w:p w:rsidR="004D6C49" w:rsidRPr="004D6C49" w:rsidRDefault="004D6C49" w:rsidP="004D6C49">
            <w:pPr>
              <w:ind w:left="-142"/>
              <w:rPr>
                <w:rFonts w:ascii="Arial" w:hAnsi="Arial" w:cs="Arial"/>
                <w:sz w:val="18"/>
                <w:szCs w:val="18"/>
              </w:rPr>
            </w:pPr>
          </w:p>
          <w:p w:rsidR="004D6C49" w:rsidRPr="004D6C49" w:rsidRDefault="004D6C49" w:rsidP="004D6C49">
            <w:pPr>
              <w:ind w:left="-142"/>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16"/>
            </w:tblGrid>
            <w:tr w:rsidR="004D6C49" w:rsidRPr="004D6C49" w:rsidTr="00C81972">
              <w:tc>
                <w:tcPr>
                  <w:tcW w:w="9016" w:type="dxa"/>
                  <w:tcBorders>
                    <w:top w:val="single" w:sz="4" w:space="0" w:color="auto"/>
                    <w:bottom w:val="single" w:sz="4" w:space="0" w:color="auto"/>
                  </w:tcBorders>
                  <w:shd w:val="clear" w:color="auto" w:fill="0070C0"/>
                </w:tcPr>
                <w:p w:rsidR="004D6C49" w:rsidRPr="004D6C49" w:rsidRDefault="004D6C49" w:rsidP="004D6C49">
                  <w:pPr>
                    <w:keepNext/>
                    <w:numPr>
                      <w:ilvl w:val="0"/>
                      <w:numId w:val="16"/>
                    </w:numPr>
                    <w:spacing w:before="120" w:after="60" w:line="240" w:lineRule="auto"/>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 xml:space="preserve">Percentage of Disabled staff compared to non-disabled staff saying that they are satisfied with the extent to which their organisation values their work. </w:t>
                  </w:r>
                </w:p>
              </w:tc>
            </w:tr>
          </w:tbl>
          <w:p w:rsidR="004D6C49" w:rsidRPr="004D6C49" w:rsidRDefault="004D6C49" w:rsidP="004D6C49">
            <w:pPr>
              <w:ind w:left="-142"/>
              <w:rPr>
                <w:rFonts w:ascii="Arial" w:hAnsi="Arial" w:cs="Arial"/>
                <w:noProof/>
                <w:sz w:val="18"/>
                <w:szCs w:val="18"/>
              </w:rPr>
            </w:pPr>
          </w:p>
          <w:tbl>
            <w:tblPr>
              <w:tblW w:w="10800" w:type="dxa"/>
              <w:jc w:val="center"/>
              <w:tblInd w:w="93" w:type="dxa"/>
              <w:tblLook w:val="04A0" w:firstRow="1" w:lastRow="0" w:firstColumn="1" w:lastColumn="0" w:noHBand="0" w:noVBand="1"/>
            </w:tblPr>
            <w:tblGrid>
              <w:gridCol w:w="5654"/>
              <w:gridCol w:w="816"/>
              <w:gridCol w:w="816"/>
              <w:gridCol w:w="816"/>
              <w:gridCol w:w="816"/>
            </w:tblGrid>
            <w:tr w:rsidR="004D6C49" w:rsidRPr="004D6C49" w:rsidTr="004D6C49">
              <w:trPr>
                <w:trHeight w:val="315"/>
                <w:jc w:val="center"/>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rsidR="004D6C49" w:rsidRPr="004D6C49" w:rsidRDefault="004D6C49" w:rsidP="004D6C49">
                  <w:pPr>
                    <w:rPr>
                      <w:rFonts w:ascii="Calibri" w:hAnsi="Calibri" w:cs="Calibri"/>
                      <w:b/>
                      <w:bCs/>
                      <w:color w:val="000000"/>
                      <w:sz w:val="18"/>
                      <w:szCs w:val="18"/>
                    </w:rPr>
                  </w:pPr>
                  <w:r w:rsidRPr="004D6C49">
                    <w:rPr>
                      <w:rFonts w:ascii="Calibri" w:hAnsi="Calibri" w:cs="Calibri"/>
                      <w:b/>
                      <w:bCs/>
                      <w:color w:val="000000"/>
                      <w:sz w:val="18"/>
                      <w:szCs w:val="18"/>
                    </w:rPr>
                    <w:t>Descriptor - Disabled?</w:t>
                  </w:r>
                </w:p>
              </w:tc>
              <w:tc>
                <w:tcPr>
                  <w:tcW w:w="960" w:type="dxa"/>
                  <w:tcBorders>
                    <w:top w:val="single" w:sz="8" w:space="0" w:color="auto"/>
                    <w:left w:val="single" w:sz="8" w:space="0" w:color="auto"/>
                    <w:bottom w:val="nil"/>
                    <w:right w:val="nil"/>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Yes</w:t>
                  </w:r>
                </w:p>
              </w:tc>
              <w:tc>
                <w:tcPr>
                  <w:tcW w:w="960" w:type="dxa"/>
                  <w:tcBorders>
                    <w:top w:val="single" w:sz="8" w:space="0" w:color="auto"/>
                    <w:left w:val="nil"/>
                    <w:bottom w:val="nil"/>
                    <w:right w:val="single" w:sz="8"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 </w:t>
                  </w:r>
                </w:p>
              </w:tc>
              <w:tc>
                <w:tcPr>
                  <w:tcW w:w="960" w:type="dxa"/>
                  <w:tcBorders>
                    <w:top w:val="single" w:sz="8" w:space="0" w:color="auto"/>
                    <w:left w:val="nil"/>
                    <w:bottom w:val="single" w:sz="4" w:space="0" w:color="auto"/>
                    <w:right w:val="nil"/>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No</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4D6C49" w:rsidRPr="004D6C49" w:rsidRDefault="004D6C49" w:rsidP="004D6C49">
                  <w:pPr>
                    <w:rPr>
                      <w:rFonts w:ascii="Calibri" w:hAnsi="Calibri" w:cs="Calibri"/>
                      <w:color w:val="000000"/>
                      <w:sz w:val="18"/>
                      <w:szCs w:val="18"/>
                    </w:rPr>
                  </w:pPr>
                  <w:r w:rsidRPr="004D6C49">
                    <w:rPr>
                      <w:rFonts w:ascii="Calibri" w:hAnsi="Calibri" w:cs="Calibri"/>
                      <w:color w:val="000000"/>
                      <w:sz w:val="18"/>
                      <w:szCs w:val="18"/>
                    </w:rPr>
                    <w:t> </w:t>
                  </w:r>
                </w:p>
              </w:tc>
            </w:tr>
            <w:tr w:rsidR="004D6C49" w:rsidRPr="004D6C49" w:rsidTr="004D6C49">
              <w:trPr>
                <w:trHeight w:val="570"/>
                <w:jc w:val="center"/>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4D6C49" w:rsidRPr="004D6C49" w:rsidRDefault="00CB757C" w:rsidP="004D6C49">
                  <w:pPr>
                    <w:rPr>
                      <w:rFonts w:ascii="Arial" w:hAnsi="Arial" w:cs="Arial"/>
                      <w:sz w:val="18"/>
                      <w:szCs w:val="18"/>
                    </w:rPr>
                  </w:pPr>
                  <w:r w:rsidRPr="004D6C49">
                    <w:rPr>
                      <w:rFonts w:ascii="Arial" w:hAnsi="Arial" w:cs="Arial"/>
                      <w:sz w:val="18"/>
                      <w:szCs w:val="18"/>
                    </w:rPr>
                    <w:t>% staff</w:t>
                  </w:r>
                  <w:r w:rsidR="004D6C49" w:rsidRPr="004D6C49">
                    <w:rPr>
                      <w:rFonts w:ascii="Arial" w:hAnsi="Arial" w:cs="Arial"/>
                      <w:sz w:val="18"/>
                      <w:szCs w:val="18"/>
                    </w:rPr>
                    <w:t xml:space="preserve"> saying that they are satisfied with the extent to which their organisation values their work.</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92</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08725C" w:rsidP="004D6C49">
                  <w:pPr>
                    <w:jc w:val="center"/>
                    <w:rPr>
                      <w:rFonts w:ascii="Arial" w:hAnsi="Arial" w:cs="Arial"/>
                      <w:sz w:val="18"/>
                      <w:szCs w:val="18"/>
                    </w:rPr>
                  </w:pPr>
                  <w:r>
                    <w:rPr>
                      <w:rFonts w:ascii="Arial" w:hAnsi="Arial" w:cs="Arial"/>
                      <w:sz w:val="18"/>
                      <w:szCs w:val="18"/>
                    </w:rPr>
                    <w:t>27</w:t>
                  </w:r>
                  <w:r w:rsidR="004D6C49" w:rsidRPr="004D6C49">
                    <w:rPr>
                      <w:rFonts w:ascii="Arial" w:hAnsi="Arial" w:cs="Arial"/>
                      <w:sz w:val="18"/>
                      <w:szCs w:val="18"/>
                    </w:rPr>
                    <w:t>%</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08725C" w:rsidP="004D6C49">
                  <w:pPr>
                    <w:jc w:val="center"/>
                    <w:rPr>
                      <w:rFonts w:ascii="Arial" w:hAnsi="Arial" w:cs="Arial"/>
                      <w:sz w:val="18"/>
                      <w:szCs w:val="18"/>
                    </w:rPr>
                  </w:pPr>
                  <w:r>
                    <w:rPr>
                      <w:rFonts w:ascii="Arial" w:hAnsi="Arial" w:cs="Arial"/>
                      <w:sz w:val="18"/>
                      <w:szCs w:val="18"/>
                    </w:rPr>
                    <w:t>624</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4D6C49" w:rsidRPr="004D6C49" w:rsidRDefault="0008725C" w:rsidP="0008725C">
                  <w:pPr>
                    <w:jc w:val="center"/>
                    <w:rPr>
                      <w:rFonts w:ascii="Arial" w:hAnsi="Arial" w:cs="Arial"/>
                      <w:sz w:val="18"/>
                      <w:szCs w:val="18"/>
                    </w:rPr>
                  </w:pPr>
                  <w:r>
                    <w:rPr>
                      <w:rFonts w:ascii="Arial" w:hAnsi="Arial" w:cs="Arial"/>
                      <w:sz w:val="18"/>
                      <w:szCs w:val="18"/>
                    </w:rPr>
                    <w:t>40</w:t>
                  </w:r>
                  <w:r w:rsidR="004D6C49" w:rsidRPr="004D6C49">
                    <w:rPr>
                      <w:rFonts w:ascii="Arial" w:hAnsi="Arial" w:cs="Arial"/>
                      <w:sz w:val="18"/>
                      <w:szCs w:val="18"/>
                    </w:rPr>
                    <w:t>%</w:t>
                  </w:r>
                </w:p>
              </w:tc>
            </w:tr>
          </w:tbl>
          <w:p w:rsidR="004D6C49" w:rsidRPr="004D6C49" w:rsidRDefault="004D6C49" w:rsidP="004D6C49">
            <w:pPr>
              <w:ind w:left="-142"/>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16"/>
            </w:tblGrid>
            <w:tr w:rsidR="004D6C49" w:rsidRPr="004D6C49" w:rsidTr="00C81972">
              <w:tc>
                <w:tcPr>
                  <w:tcW w:w="9016" w:type="dxa"/>
                  <w:tcBorders>
                    <w:top w:val="single" w:sz="4" w:space="0" w:color="auto"/>
                    <w:bottom w:val="single" w:sz="4" w:space="0" w:color="auto"/>
                  </w:tcBorders>
                  <w:shd w:val="clear" w:color="auto" w:fill="0070C0"/>
                </w:tcPr>
                <w:p w:rsidR="004D6C49" w:rsidRPr="004D6C49" w:rsidRDefault="004D6C49" w:rsidP="004D6C49">
                  <w:pPr>
                    <w:keepNext/>
                    <w:numPr>
                      <w:ilvl w:val="0"/>
                      <w:numId w:val="16"/>
                    </w:numPr>
                    <w:spacing w:before="120" w:after="60" w:line="240" w:lineRule="auto"/>
                    <w:outlineLvl w:val="0"/>
                    <w:rPr>
                      <w:rFonts w:ascii="Arial" w:eastAsia="Calibri" w:hAnsi="Arial" w:cs="Arial"/>
                      <w:b/>
                      <w:bCs/>
                      <w:color w:val="FFFFFF"/>
                      <w:kern w:val="32"/>
                      <w:sz w:val="18"/>
                      <w:szCs w:val="18"/>
                    </w:rPr>
                  </w:pPr>
                  <w:r w:rsidRPr="004D6C49">
                    <w:rPr>
                      <w:rFonts w:ascii="Arial" w:hAnsi="Arial" w:cs="Arial"/>
                      <w:sz w:val="18"/>
                      <w:szCs w:val="18"/>
                    </w:rPr>
                    <w:br w:type="page"/>
                  </w:r>
                  <w:r w:rsidRPr="004D6C49">
                    <w:rPr>
                      <w:rFonts w:ascii="Arial" w:eastAsia="Calibri" w:hAnsi="Arial" w:cs="Arial"/>
                      <w:b/>
                      <w:bCs/>
                      <w:color w:val="FFFFFF"/>
                      <w:kern w:val="32"/>
                      <w:sz w:val="18"/>
                      <w:szCs w:val="18"/>
                    </w:rPr>
                    <w:t>Percentage of Disabled staff saying that their employer has made adequate adjustment(s) to enable them to carry out their work.</w:t>
                  </w:r>
                </w:p>
              </w:tc>
            </w:tr>
          </w:tbl>
          <w:p w:rsidR="004D6C49" w:rsidRPr="004D6C49" w:rsidRDefault="004D6C49" w:rsidP="004D6C49">
            <w:pPr>
              <w:rPr>
                <w:rFonts w:ascii="Arial" w:hAnsi="Arial" w:cs="Arial"/>
                <w:sz w:val="18"/>
                <w:szCs w:val="18"/>
              </w:rPr>
            </w:pPr>
          </w:p>
          <w:p w:rsidR="004D6C49" w:rsidRPr="004D6C49" w:rsidRDefault="004D6C49" w:rsidP="004D6C49">
            <w:pPr>
              <w:autoSpaceDE w:val="0"/>
              <w:autoSpaceDN w:val="0"/>
              <w:adjustRightInd w:val="0"/>
              <w:rPr>
                <w:rFonts w:ascii="Arial" w:eastAsia="Calibri" w:hAnsi="Arial" w:cs="Arial"/>
                <w:color w:val="000000"/>
                <w:sz w:val="18"/>
                <w:szCs w:val="18"/>
              </w:rPr>
            </w:pPr>
            <w:r w:rsidRPr="004D6C49">
              <w:rPr>
                <w:rFonts w:ascii="Arial" w:eastAsia="Calibri" w:hAnsi="Arial" w:cs="Arial"/>
                <w:b/>
                <w:bCs/>
                <w:color w:val="000000"/>
                <w:sz w:val="18"/>
                <w:szCs w:val="18"/>
              </w:rPr>
              <w:t xml:space="preserve">This NHS Staff Survey Metric only includes the responses of Disabled staff </w:t>
            </w:r>
          </w:p>
          <w:p w:rsidR="004D6C49" w:rsidRPr="004D6C49" w:rsidRDefault="004D6C49" w:rsidP="004D6C49">
            <w:pPr>
              <w:rPr>
                <w:rFonts w:ascii="Arial" w:hAnsi="Arial" w:cs="Arial"/>
                <w:sz w:val="18"/>
                <w:szCs w:val="18"/>
              </w:rPr>
            </w:pPr>
          </w:p>
          <w:tbl>
            <w:tblPr>
              <w:tblW w:w="8880" w:type="dxa"/>
              <w:jc w:val="center"/>
              <w:tblInd w:w="93" w:type="dxa"/>
              <w:tblLook w:val="04A0" w:firstRow="1" w:lastRow="0" w:firstColumn="1" w:lastColumn="0" w:noHBand="0" w:noVBand="1"/>
            </w:tblPr>
            <w:tblGrid>
              <w:gridCol w:w="6960"/>
              <w:gridCol w:w="960"/>
              <w:gridCol w:w="960"/>
            </w:tblGrid>
            <w:tr w:rsidR="004D6C49" w:rsidRPr="004D6C49" w:rsidTr="004D6C49">
              <w:trPr>
                <w:trHeight w:val="570"/>
                <w:jc w:val="center"/>
              </w:trPr>
              <w:tc>
                <w:tcPr>
                  <w:tcW w:w="6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 of disabled staff saying that their employer has made adequate adjustment(s) to enable them to carry out their work.</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152</w:t>
                  </w:r>
                </w:p>
              </w:tc>
              <w:tc>
                <w:tcPr>
                  <w:tcW w:w="960" w:type="dxa"/>
                  <w:tcBorders>
                    <w:top w:val="single" w:sz="4" w:space="0" w:color="auto"/>
                    <w:left w:val="nil"/>
                    <w:bottom w:val="single" w:sz="4" w:space="0" w:color="auto"/>
                    <w:right w:val="single" w:sz="4" w:space="0" w:color="auto"/>
                  </w:tcBorders>
                  <w:shd w:val="clear" w:color="000000" w:fill="FCD5B4"/>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77.9%</w:t>
                  </w:r>
                </w:p>
              </w:tc>
            </w:tr>
          </w:tbl>
          <w:p w:rsidR="004D6C49" w:rsidRPr="004D6C49" w:rsidRDefault="004D6C49" w:rsidP="004D6C49">
            <w:pPr>
              <w:rPr>
                <w:rFonts w:ascii="Arial" w:hAnsi="Arial" w:cs="Arial"/>
                <w:sz w:val="18"/>
                <w:szCs w:val="18"/>
              </w:rPr>
            </w:pPr>
          </w:p>
          <w:p w:rsidR="004D6C49" w:rsidRPr="004D6C49" w:rsidRDefault="004D6C49" w:rsidP="004D6C49">
            <w:pPr>
              <w:autoSpaceDE w:val="0"/>
              <w:autoSpaceDN w:val="0"/>
              <w:adjustRightInd w:val="0"/>
              <w:rPr>
                <w:rFonts w:ascii="Arial" w:eastAsia="Calibri" w:hAnsi="Arial" w:cs="Arial"/>
                <w:color w:val="000000"/>
                <w:sz w:val="18"/>
                <w:szCs w:val="18"/>
              </w:rPr>
            </w:pPr>
            <w:r w:rsidRPr="004D6C49">
              <w:rPr>
                <w:rFonts w:ascii="Arial" w:eastAsia="Calibri" w:hAnsi="Arial" w:cs="Arial"/>
                <w:b/>
                <w:bCs/>
                <w:color w:val="000000"/>
                <w:sz w:val="18"/>
                <w:szCs w:val="18"/>
              </w:rPr>
              <w:t xml:space="preserve">NHS Staff Survey and the engagement of Disabled staff </w:t>
            </w:r>
          </w:p>
          <w:p w:rsidR="004D6C49" w:rsidRPr="004D6C49" w:rsidRDefault="004D6C49" w:rsidP="004D6C49">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08"/>
            </w:tblGrid>
            <w:tr w:rsidR="004D6C49" w:rsidRPr="004D6C49" w:rsidTr="004D6C49">
              <w:tc>
                <w:tcPr>
                  <w:tcW w:w="14220" w:type="dxa"/>
                  <w:tcBorders>
                    <w:top w:val="single" w:sz="4" w:space="0" w:color="auto"/>
                    <w:bottom w:val="single" w:sz="4" w:space="0" w:color="auto"/>
                  </w:tcBorders>
                  <w:shd w:val="clear" w:color="auto" w:fill="0070C0"/>
                </w:tcPr>
                <w:p w:rsidR="004D6C49" w:rsidRPr="004D6C49" w:rsidRDefault="004D6C49" w:rsidP="004D6C49">
                  <w:pPr>
                    <w:keepNext/>
                    <w:numPr>
                      <w:ilvl w:val="0"/>
                      <w:numId w:val="16"/>
                    </w:numPr>
                    <w:spacing w:before="120" w:after="60" w:line="240" w:lineRule="auto"/>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The staff engagement score for Disabled staff, compared to non-disabled staff and the overall engagement score for the organisation.</w:t>
                  </w:r>
                </w:p>
                <w:p w:rsidR="004D6C49" w:rsidRPr="004D6C49" w:rsidRDefault="004D6C49" w:rsidP="004D6C49">
                  <w:pPr>
                    <w:keepNext/>
                    <w:spacing w:before="120" w:after="60"/>
                    <w:ind w:left="360"/>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 xml:space="preserve">a) The staff engagement score for Disabled staff, compared to </w:t>
                  </w:r>
                  <w:r w:rsidR="00CB757C" w:rsidRPr="004D6C49">
                    <w:rPr>
                      <w:rFonts w:ascii="Arial" w:eastAsia="Calibri" w:hAnsi="Arial" w:cs="Arial"/>
                      <w:b/>
                      <w:bCs/>
                      <w:color w:val="FFFFFF"/>
                      <w:kern w:val="32"/>
                      <w:sz w:val="18"/>
                      <w:szCs w:val="18"/>
                    </w:rPr>
                    <w:t>non-disabled</w:t>
                  </w:r>
                  <w:r w:rsidRPr="004D6C49">
                    <w:rPr>
                      <w:rFonts w:ascii="Arial" w:eastAsia="Calibri" w:hAnsi="Arial" w:cs="Arial"/>
                      <w:b/>
                      <w:bCs/>
                      <w:color w:val="FFFFFF"/>
                      <w:kern w:val="32"/>
                      <w:sz w:val="18"/>
                      <w:szCs w:val="18"/>
                    </w:rPr>
                    <w:t xml:space="preserve"> staff and the overall engagement score for the organisation</w:t>
                  </w:r>
                </w:p>
                <w:p w:rsidR="004D6C49" w:rsidRPr="004D6C49" w:rsidRDefault="004D6C49" w:rsidP="004D6C49">
                  <w:pPr>
                    <w:keepNext/>
                    <w:spacing w:before="120" w:after="60"/>
                    <w:ind w:left="360"/>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b) Has your Trust taken action to facilitate the voices of Disabled staff in your organisation to be heard? (Yes) or (No)</w:t>
                  </w:r>
                </w:p>
                <w:p w:rsidR="004D6C49" w:rsidRPr="004D6C49" w:rsidRDefault="004D6C49" w:rsidP="004D6C49">
                  <w:pPr>
                    <w:keepNext/>
                    <w:spacing w:before="120" w:after="60"/>
                    <w:ind w:left="360"/>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Note: For your Trust’s response to b)</w:t>
                  </w:r>
                </w:p>
                <w:p w:rsidR="004D6C49" w:rsidRPr="004D6C49" w:rsidRDefault="004D6C49" w:rsidP="004D6C49">
                  <w:pPr>
                    <w:keepNext/>
                    <w:spacing w:before="120" w:after="60"/>
                    <w:ind w:left="360"/>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If yes, please provide at least one practical example of current action being taken in the relevant section of your WDES annual report. If no, please include what action is planned to address this gap in your WDES annual report. Examples are listed in the WDES technical guidance.</w:t>
                  </w:r>
                </w:p>
              </w:tc>
            </w:tr>
          </w:tbl>
          <w:p w:rsidR="004D6C49" w:rsidRPr="004D6C49" w:rsidRDefault="004D6C49" w:rsidP="004D6C49">
            <w:pPr>
              <w:rPr>
                <w:rFonts w:ascii="Arial" w:hAnsi="Arial" w:cs="Arial"/>
                <w:sz w:val="18"/>
                <w:szCs w:val="18"/>
              </w:rPr>
            </w:pPr>
          </w:p>
          <w:p w:rsidR="004D6C49" w:rsidRPr="004D6C49" w:rsidRDefault="004D6C49" w:rsidP="004D6C49">
            <w:pPr>
              <w:pStyle w:val="ListParagraph"/>
              <w:numPr>
                <w:ilvl w:val="0"/>
                <w:numId w:val="17"/>
              </w:numPr>
              <w:contextualSpacing/>
              <w:rPr>
                <w:rFonts w:ascii="Arial" w:hAnsi="Arial" w:cs="Arial"/>
                <w:sz w:val="18"/>
                <w:szCs w:val="18"/>
              </w:rPr>
            </w:pPr>
          </w:p>
          <w:p w:rsidR="004D6C49" w:rsidRPr="00C81972" w:rsidRDefault="004D6C49" w:rsidP="004D6C49">
            <w:pPr>
              <w:pStyle w:val="ListParagraph"/>
              <w:numPr>
                <w:ilvl w:val="0"/>
                <w:numId w:val="18"/>
              </w:numPr>
              <w:contextualSpacing/>
              <w:rPr>
                <w:rFonts w:ascii="Arial" w:hAnsi="Arial" w:cs="Arial"/>
              </w:rPr>
            </w:pPr>
            <w:r w:rsidRPr="00C81972">
              <w:rPr>
                <w:rFonts w:ascii="Arial" w:hAnsi="Arial" w:cs="Arial"/>
              </w:rPr>
              <w:t xml:space="preserve">For disabled staff, the overall engagement score was 6.3. </w:t>
            </w:r>
          </w:p>
          <w:p w:rsidR="004D6C49" w:rsidRPr="00C81972" w:rsidRDefault="004D6C49" w:rsidP="004D6C49">
            <w:pPr>
              <w:pStyle w:val="ListParagraph"/>
              <w:numPr>
                <w:ilvl w:val="0"/>
                <w:numId w:val="18"/>
              </w:numPr>
              <w:contextualSpacing/>
              <w:rPr>
                <w:rFonts w:ascii="Arial" w:hAnsi="Arial" w:cs="Arial"/>
              </w:rPr>
            </w:pPr>
            <w:r w:rsidRPr="00C81972">
              <w:rPr>
                <w:rFonts w:ascii="Arial" w:hAnsi="Arial" w:cs="Arial"/>
              </w:rPr>
              <w:t>For non-disabled staff, the overall engagement score was 6.8</w:t>
            </w:r>
          </w:p>
          <w:p w:rsidR="004D6C49" w:rsidRPr="00C81972" w:rsidRDefault="004D6C49" w:rsidP="004D6C49">
            <w:pPr>
              <w:pStyle w:val="ListParagraph"/>
              <w:numPr>
                <w:ilvl w:val="0"/>
                <w:numId w:val="18"/>
              </w:numPr>
              <w:contextualSpacing/>
              <w:rPr>
                <w:rFonts w:ascii="Arial" w:hAnsi="Arial" w:cs="Arial"/>
              </w:rPr>
            </w:pPr>
            <w:r w:rsidRPr="00C81972">
              <w:rPr>
                <w:rFonts w:ascii="Arial" w:hAnsi="Arial" w:cs="Arial"/>
              </w:rPr>
              <w:t>For the Trust overall, the engagement score was 6.7</w:t>
            </w:r>
          </w:p>
          <w:p w:rsidR="004D6C49" w:rsidRPr="00C81972" w:rsidRDefault="004D6C49" w:rsidP="004D6C49">
            <w:pPr>
              <w:rPr>
                <w:rFonts w:ascii="Arial" w:hAnsi="Arial" w:cs="Arial"/>
              </w:rPr>
            </w:pPr>
          </w:p>
          <w:p w:rsidR="004D6C49" w:rsidRPr="00C81972" w:rsidRDefault="004D6C49" w:rsidP="004D6C49">
            <w:pPr>
              <w:rPr>
                <w:rFonts w:ascii="Arial" w:hAnsi="Arial" w:cs="Arial"/>
              </w:rPr>
            </w:pPr>
            <w:r w:rsidRPr="00C81972">
              <w:rPr>
                <w:rFonts w:ascii="Arial" w:hAnsi="Arial" w:cs="Arial"/>
              </w:rPr>
              <w:t>b) The Trust has not taken direct action to facilitate the voices of disabled staff in our organisation to enable them to be heard.</w:t>
            </w:r>
          </w:p>
          <w:p w:rsidR="004D6C49" w:rsidRPr="00C81972" w:rsidRDefault="004D6C49" w:rsidP="004D6C49">
            <w:pPr>
              <w:rPr>
                <w:rFonts w:ascii="Arial" w:hAnsi="Arial" w:cs="Arial"/>
              </w:rPr>
            </w:pPr>
          </w:p>
          <w:p w:rsidR="004D6C49" w:rsidRPr="004D6C49" w:rsidRDefault="004D6C49" w:rsidP="004D6C49">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08"/>
            </w:tblGrid>
            <w:tr w:rsidR="004D6C49" w:rsidRPr="004D6C49" w:rsidTr="004D6C49">
              <w:tc>
                <w:tcPr>
                  <w:tcW w:w="14220" w:type="dxa"/>
                  <w:tcBorders>
                    <w:top w:val="single" w:sz="4" w:space="0" w:color="auto"/>
                    <w:bottom w:val="single" w:sz="4" w:space="0" w:color="auto"/>
                  </w:tcBorders>
                  <w:shd w:val="clear" w:color="auto" w:fill="0070C0"/>
                </w:tcPr>
                <w:p w:rsidR="004D6C49" w:rsidRPr="004D6C49" w:rsidRDefault="004D6C49" w:rsidP="004D6C49">
                  <w:pPr>
                    <w:keepNext/>
                    <w:numPr>
                      <w:ilvl w:val="0"/>
                      <w:numId w:val="16"/>
                    </w:numPr>
                    <w:spacing w:before="120" w:after="60" w:line="240" w:lineRule="auto"/>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The Percentage difference between the organisation’s Board voting membership and its organisation’s overall workforce, disaggregated:</w:t>
                  </w:r>
                </w:p>
                <w:p w:rsidR="004D6C49" w:rsidRPr="004D6C49" w:rsidRDefault="004D6C49" w:rsidP="004D6C49">
                  <w:pPr>
                    <w:keepNext/>
                    <w:spacing w:before="120" w:after="60"/>
                    <w:ind w:left="360"/>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By voting membership of the Board.</w:t>
                  </w:r>
                </w:p>
                <w:p w:rsidR="004D6C49" w:rsidRPr="004D6C49" w:rsidRDefault="004D6C49" w:rsidP="004D6C49">
                  <w:pPr>
                    <w:keepNext/>
                    <w:spacing w:before="120" w:after="60"/>
                    <w:ind w:left="360"/>
                    <w:outlineLvl w:val="0"/>
                    <w:rPr>
                      <w:rFonts w:ascii="Arial" w:eastAsia="Calibri" w:hAnsi="Arial" w:cs="Arial"/>
                      <w:b/>
                      <w:bCs/>
                      <w:color w:val="FFFFFF"/>
                      <w:kern w:val="32"/>
                      <w:sz w:val="18"/>
                      <w:szCs w:val="18"/>
                    </w:rPr>
                  </w:pPr>
                  <w:r w:rsidRPr="004D6C49">
                    <w:rPr>
                      <w:rFonts w:ascii="Arial" w:eastAsia="Calibri" w:hAnsi="Arial" w:cs="Arial"/>
                      <w:b/>
                      <w:bCs/>
                      <w:color w:val="FFFFFF"/>
                      <w:kern w:val="32"/>
                      <w:sz w:val="18"/>
                      <w:szCs w:val="18"/>
                    </w:rPr>
                    <w:t>By Executive membership of the Board.</w:t>
                  </w:r>
                </w:p>
                <w:p w:rsidR="004D6C49" w:rsidRPr="004D6C49" w:rsidRDefault="004D6C49" w:rsidP="004D6C49">
                  <w:pPr>
                    <w:keepNext/>
                    <w:spacing w:before="120" w:after="60"/>
                    <w:ind w:left="360"/>
                    <w:outlineLvl w:val="0"/>
                    <w:rPr>
                      <w:rFonts w:ascii="Arial" w:eastAsia="Calibri" w:hAnsi="Arial" w:cs="Arial"/>
                      <w:b/>
                      <w:bCs/>
                      <w:color w:val="FFFFFF"/>
                      <w:kern w:val="32"/>
                      <w:sz w:val="18"/>
                      <w:szCs w:val="18"/>
                    </w:rPr>
                  </w:pPr>
                </w:p>
              </w:tc>
            </w:tr>
          </w:tbl>
          <w:p w:rsidR="004D6C49" w:rsidRPr="004D6C49" w:rsidRDefault="004D6C49" w:rsidP="004D6C49">
            <w:pPr>
              <w:rPr>
                <w:sz w:val="18"/>
                <w:szCs w:val="18"/>
              </w:rPr>
            </w:pPr>
          </w:p>
          <w:p w:rsidR="004D6C49" w:rsidRPr="004D6C49" w:rsidRDefault="004D6C49" w:rsidP="004D6C49">
            <w:pPr>
              <w:rPr>
                <w:rFonts w:ascii="Arial" w:hAnsi="Arial" w:cs="Arial"/>
                <w:b/>
                <w:noProof/>
                <w:sz w:val="18"/>
                <w:szCs w:val="18"/>
              </w:rPr>
            </w:pPr>
          </w:p>
          <w:tbl>
            <w:tblPr>
              <w:tblW w:w="10122" w:type="dxa"/>
              <w:jc w:val="center"/>
              <w:tblInd w:w="93" w:type="dxa"/>
              <w:tblLook w:val="04A0" w:firstRow="1" w:lastRow="0" w:firstColumn="1" w:lastColumn="0" w:noHBand="0" w:noVBand="1"/>
            </w:tblPr>
            <w:tblGrid>
              <w:gridCol w:w="4732"/>
              <w:gridCol w:w="1017"/>
              <w:gridCol w:w="1017"/>
              <w:gridCol w:w="1070"/>
              <w:gridCol w:w="1087"/>
            </w:tblGrid>
            <w:tr w:rsidR="004D6C49" w:rsidRPr="004D6C49" w:rsidTr="004D6C49">
              <w:trPr>
                <w:trHeight w:val="300"/>
                <w:jc w:val="center"/>
              </w:trPr>
              <w:tc>
                <w:tcPr>
                  <w:tcW w:w="5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C49" w:rsidRPr="004D6C49" w:rsidRDefault="004D6C49" w:rsidP="004D6C49">
                  <w:pPr>
                    <w:rPr>
                      <w:rFonts w:ascii="Calibri" w:hAnsi="Calibri" w:cs="Calibri"/>
                      <w:b/>
                      <w:bCs/>
                      <w:color w:val="000000"/>
                      <w:sz w:val="18"/>
                      <w:szCs w:val="18"/>
                    </w:rPr>
                  </w:pPr>
                  <w:r w:rsidRPr="004D6C49">
                    <w:rPr>
                      <w:rFonts w:ascii="Calibri" w:hAnsi="Calibri" w:cs="Calibri"/>
                      <w:b/>
                      <w:bCs/>
                      <w:color w:val="000000"/>
                      <w:sz w:val="18"/>
                      <w:szCs w:val="18"/>
                    </w:rPr>
                    <w:t>Descriptor - Disabled?</w:t>
                  </w:r>
                </w:p>
              </w:tc>
              <w:tc>
                <w:tcPr>
                  <w:tcW w:w="1140" w:type="dxa"/>
                  <w:tcBorders>
                    <w:top w:val="single" w:sz="4" w:space="0" w:color="auto"/>
                    <w:left w:val="single" w:sz="4" w:space="0" w:color="auto"/>
                    <w:right w:val="single" w:sz="4"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Yes</w:t>
                  </w:r>
                </w:p>
              </w:tc>
              <w:tc>
                <w:tcPr>
                  <w:tcW w:w="1140" w:type="dxa"/>
                  <w:tcBorders>
                    <w:top w:val="single" w:sz="4" w:space="0" w:color="auto"/>
                    <w:left w:val="single" w:sz="4" w:space="0" w:color="auto"/>
                    <w:right w:val="single" w:sz="4"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No</w:t>
                  </w:r>
                </w:p>
              </w:tc>
              <w:tc>
                <w:tcPr>
                  <w:tcW w:w="1200" w:type="dxa"/>
                  <w:tcBorders>
                    <w:top w:val="single" w:sz="4" w:space="0" w:color="auto"/>
                    <w:left w:val="single" w:sz="4" w:space="0" w:color="auto"/>
                    <w:right w:val="single" w:sz="4"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Not stated</w:t>
                  </w:r>
                </w:p>
              </w:tc>
              <w:tc>
                <w:tcPr>
                  <w:tcW w:w="1220" w:type="dxa"/>
                  <w:tcBorders>
                    <w:top w:val="single" w:sz="4" w:space="0" w:color="auto"/>
                    <w:left w:val="single" w:sz="4" w:space="0" w:color="auto"/>
                    <w:right w:val="single" w:sz="4"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Overall</w:t>
                  </w:r>
                </w:p>
              </w:tc>
            </w:tr>
            <w:tr w:rsidR="004D6C49" w:rsidRPr="004D6C49" w:rsidTr="004D6C49">
              <w:trPr>
                <w:trHeight w:val="300"/>
                <w:jc w:val="center"/>
              </w:trPr>
              <w:tc>
                <w:tcPr>
                  <w:tcW w:w="5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C49" w:rsidRPr="004D6C49" w:rsidRDefault="004D6C49" w:rsidP="004D6C49">
                  <w:pPr>
                    <w:rPr>
                      <w:rFonts w:ascii="Calibri" w:hAnsi="Calibri" w:cs="Calibri"/>
                      <w:b/>
                      <w:bCs/>
                      <w:color w:val="000000"/>
                      <w:sz w:val="18"/>
                      <w:szCs w:val="18"/>
                    </w:rPr>
                  </w:pPr>
                </w:p>
              </w:tc>
              <w:tc>
                <w:tcPr>
                  <w:tcW w:w="1140" w:type="dxa"/>
                  <w:tcBorders>
                    <w:left w:val="single" w:sz="4" w:space="0" w:color="auto"/>
                    <w:bottom w:val="single" w:sz="4" w:space="0" w:color="auto"/>
                    <w:right w:val="single" w:sz="4"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p>
              </w:tc>
              <w:tc>
                <w:tcPr>
                  <w:tcW w:w="1140" w:type="dxa"/>
                  <w:tcBorders>
                    <w:left w:val="single" w:sz="4" w:space="0" w:color="auto"/>
                    <w:bottom w:val="single" w:sz="4" w:space="0" w:color="auto"/>
                    <w:right w:val="single" w:sz="4"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p>
              </w:tc>
              <w:tc>
                <w:tcPr>
                  <w:tcW w:w="1200" w:type="dxa"/>
                  <w:tcBorders>
                    <w:left w:val="single" w:sz="4" w:space="0" w:color="auto"/>
                    <w:bottom w:val="single" w:sz="4" w:space="0" w:color="auto"/>
                    <w:right w:val="single" w:sz="4"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Unknown</w:t>
                  </w:r>
                </w:p>
              </w:tc>
              <w:tc>
                <w:tcPr>
                  <w:tcW w:w="1220" w:type="dxa"/>
                  <w:tcBorders>
                    <w:left w:val="single" w:sz="4" w:space="0" w:color="auto"/>
                    <w:bottom w:val="single" w:sz="4" w:space="0" w:color="auto"/>
                    <w:right w:val="single" w:sz="4" w:space="0" w:color="auto"/>
                  </w:tcBorders>
                  <w:shd w:val="clear" w:color="auto" w:fill="auto"/>
                  <w:noWrap/>
                  <w:vAlign w:val="bottom"/>
                  <w:hideMark/>
                </w:tcPr>
                <w:p w:rsidR="004D6C49" w:rsidRPr="004D6C49" w:rsidRDefault="004D6C49" w:rsidP="004D6C49">
                  <w:pPr>
                    <w:jc w:val="center"/>
                    <w:rPr>
                      <w:rFonts w:ascii="Calibri" w:hAnsi="Calibri" w:cs="Calibri"/>
                      <w:b/>
                      <w:bCs/>
                      <w:color w:val="000000"/>
                      <w:sz w:val="18"/>
                      <w:szCs w:val="18"/>
                    </w:rPr>
                  </w:pPr>
                  <w:r w:rsidRPr="004D6C49">
                    <w:rPr>
                      <w:rFonts w:ascii="Calibri" w:hAnsi="Calibri" w:cs="Calibri"/>
                      <w:b/>
                      <w:bCs/>
                      <w:color w:val="000000"/>
                      <w:sz w:val="18"/>
                      <w:szCs w:val="18"/>
                    </w:rPr>
                    <w:t>staff</w:t>
                  </w:r>
                </w:p>
              </w:tc>
            </w:tr>
            <w:tr w:rsidR="004D6C49" w:rsidRPr="004D6C49" w:rsidTr="004D6C49">
              <w:trPr>
                <w:trHeight w:val="300"/>
                <w:jc w:val="center"/>
              </w:trPr>
              <w:tc>
                <w:tcPr>
                  <w:tcW w:w="5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6C49" w:rsidRPr="004D6C49" w:rsidRDefault="004D6C49" w:rsidP="004D6C49">
                  <w:pPr>
                    <w:rPr>
                      <w:rFonts w:ascii="Arial" w:hAnsi="Arial" w:cs="Arial"/>
                      <w:i/>
                      <w:iCs/>
                      <w:sz w:val="18"/>
                      <w:szCs w:val="18"/>
                    </w:rPr>
                  </w:pPr>
                  <w:r w:rsidRPr="004D6C49">
                    <w:rPr>
                      <w:rFonts w:ascii="Arial" w:hAnsi="Arial" w:cs="Arial"/>
                      <w:i/>
                      <w:iCs/>
                      <w:sz w:val="18"/>
                      <w:szCs w:val="18"/>
                    </w:rPr>
                    <w:t xml:space="preserve">                 : </w:t>
                  </w:r>
                  <w:r w:rsidR="00CB757C" w:rsidRPr="004D6C49">
                    <w:rPr>
                      <w:rFonts w:ascii="Arial" w:hAnsi="Arial" w:cs="Arial"/>
                      <w:i/>
                      <w:iCs/>
                      <w:sz w:val="18"/>
                      <w:szCs w:val="18"/>
                    </w:rPr>
                    <w:t>Non-Voting</w:t>
                  </w:r>
                  <w:r w:rsidRPr="004D6C49">
                    <w:rPr>
                      <w:rFonts w:ascii="Arial" w:hAnsi="Arial" w:cs="Arial"/>
                      <w:i/>
                      <w:iCs/>
                      <w:sz w:val="18"/>
                      <w:szCs w:val="18"/>
                    </w:rPr>
                    <w:t xml:space="preserve"> Board members</w:t>
                  </w:r>
                </w:p>
              </w:tc>
              <w:tc>
                <w:tcPr>
                  <w:tcW w:w="1140" w:type="dxa"/>
                  <w:tcBorders>
                    <w:top w:val="single" w:sz="4" w:space="0" w:color="auto"/>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0</w:t>
                  </w:r>
                </w:p>
              </w:tc>
              <w:tc>
                <w:tcPr>
                  <w:tcW w:w="1140" w:type="dxa"/>
                  <w:tcBorders>
                    <w:top w:val="single" w:sz="4" w:space="0" w:color="auto"/>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w:t>
                  </w:r>
                </w:p>
              </w:tc>
              <w:tc>
                <w:tcPr>
                  <w:tcW w:w="1200" w:type="dxa"/>
                  <w:tcBorders>
                    <w:top w:val="single" w:sz="4" w:space="0" w:color="auto"/>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2</w:t>
                  </w:r>
                </w:p>
              </w:tc>
              <w:tc>
                <w:tcPr>
                  <w:tcW w:w="1220" w:type="dxa"/>
                  <w:tcBorders>
                    <w:top w:val="single" w:sz="4" w:space="0" w:color="auto"/>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5</w:t>
                  </w:r>
                </w:p>
              </w:tc>
            </w:tr>
            <w:tr w:rsidR="004D6C49" w:rsidRPr="004D6C49"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Total Board members</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0</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12</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4</w:t>
                  </w:r>
                </w:p>
              </w:tc>
              <w:tc>
                <w:tcPr>
                  <w:tcW w:w="122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16</w:t>
                  </w:r>
                </w:p>
              </w:tc>
            </w:tr>
            <w:tr w:rsidR="004D6C49" w:rsidRPr="004D6C49"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4D6C49" w:rsidRDefault="004D6C49" w:rsidP="004D6C49">
                  <w:pPr>
                    <w:rPr>
                      <w:rFonts w:ascii="Arial" w:hAnsi="Arial" w:cs="Arial"/>
                      <w:i/>
                      <w:iCs/>
                      <w:sz w:val="18"/>
                      <w:szCs w:val="18"/>
                    </w:rPr>
                  </w:pPr>
                  <w:r w:rsidRPr="004D6C49">
                    <w:rPr>
                      <w:rFonts w:ascii="Arial" w:hAnsi="Arial" w:cs="Arial"/>
                      <w:i/>
                      <w:iCs/>
                      <w:sz w:val="18"/>
                      <w:szCs w:val="18"/>
                    </w:rPr>
                    <w:t xml:space="preserve"> of which: Exec Board members</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0</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8</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1</w:t>
                  </w:r>
                </w:p>
              </w:tc>
              <w:tc>
                <w:tcPr>
                  <w:tcW w:w="122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9</w:t>
                  </w:r>
                </w:p>
              </w:tc>
            </w:tr>
            <w:tr w:rsidR="004D6C49" w:rsidRPr="004D6C49"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4D6C49" w:rsidRDefault="004D6C49" w:rsidP="004D6C49">
                  <w:pPr>
                    <w:rPr>
                      <w:rFonts w:ascii="Arial" w:hAnsi="Arial" w:cs="Arial"/>
                      <w:i/>
                      <w:iCs/>
                      <w:sz w:val="18"/>
                      <w:szCs w:val="18"/>
                    </w:rPr>
                  </w:pPr>
                  <w:r w:rsidRPr="004D6C49">
                    <w:rPr>
                      <w:rFonts w:ascii="Arial" w:hAnsi="Arial" w:cs="Arial"/>
                      <w:i/>
                      <w:iCs/>
                      <w:sz w:val="18"/>
                      <w:szCs w:val="18"/>
                    </w:rPr>
                    <w:t xml:space="preserve">                 : Non Executive Board members</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0</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4</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w:t>
                  </w:r>
                </w:p>
              </w:tc>
              <w:tc>
                <w:tcPr>
                  <w:tcW w:w="122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7</w:t>
                  </w:r>
                </w:p>
              </w:tc>
            </w:tr>
            <w:tr w:rsidR="004D6C49" w:rsidRPr="004D6C49"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4D6C49" w:rsidRDefault="004D6C49" w:rsidP="004D6C49">
                  <w:pPr>
                    <w:rPr>
                      <w:rFonts w:ascii="Arial" w:hAnsi="Arial" w:cs="Arial"/>
                      <w:sz w:val="18"/>
                      <w:szCs w:val="18"/>
                    </w:rPr>
                  </w:pPr>
                  <w:r w:rsidRPr="004D6C49">
                    <w:rPr>
                      <w:rFonts w:ascii="Arial" w:hAnsi="Arial" w:cs="Arial"/>
                      <w:sz w:val="18"/>
                      <w:szCs w:val="18"/>
                    </w:rPr>
                    <w:t>Number of staff in overall workforce</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54</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3720</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2433</w:t>
                  </w:r>
                </w:p>
              </w:tc>
              <w:tc>
                <w:tcPr>
                  <w:tcW w:w="1220" w:type="dxa"/>
                  <w:tcBorders>
                    <w:top w:val="nil"/>
                    <w:left w:val="nil"/>
                    <w:bottom w:val="single" w:sz="4" w:space="0" w:color="auto"/>
                    <w:right w:val="single" w:sz="4" w:space="0" w:color="auto"/>
                  </w:tcBorders>
                  <w:shd w:val="clear" w:color="000000" w:fill="E4DFEC"/>
                  <w:vAlign w:val="center"/>
                  <w:hideMark/>
                </w:tcPr>
                <w:p w:rsidR="004D6C49" w:rsidRPr="004D6C49" w:rsidRDefault="004D6C49" w:rsidP="004D6C49">
                  <w:pPr>
                    <w:jc w:val="center"/>
                    <w:rPr>
                      <w:rFonts w:ascii="Arial" w:hAnsi="Arial" w:cs="Arial"/>
                      <w:sz w:val="18"/>
                      <w:szCs w:val="18"/>
                    </w:rPr>
                  </w:pPr>
                  <w:r w:rsidRPr="004D6C49">
                    <w:rPr>
                      <w:rFonts w:ascii="Arial" w:hAnsi="Arial" w:cs="Arial"/>
                      <w:sz w:val="18"/>
                      <w:szCs w:val="18"/>
                    </w:rPr>
                    <w:t>6207</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EF22AB" w:rsidRDefault="004D6C49" w:rsidP="004D6C49">
                  <w:pPr>
                    <w:rPr>
                      <w:rFonts w:ascii="Arial" w:hAnsi="Arial" w:cs="Arial"/>
                    </w:rPr>
                  </w:pPr>
                  <w:r w:rsidRPr="00EF22AB">
                    <w:rPr>
                      <w:rFonts w:ascii="Arial" w:hAnsi="Arial" w:cs="Arial"/>
                    </w:rPr>
                    <w:t>Total Board members - % by Disability</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0%</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75%</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25%</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EF22AB" w:rsidRDefault="004D6C49" w:rsidP="004D6C49">
                  <w:pPr>
                    <w:rPr>
                      <w:rFonts w:ascii="Arial" w:hAnsi="Arial" w:cs="Arial"/>
                    </w:rPr>
                  </w:pPr>
                  <w:r w:rsidRPr="00EF22AB">
                    <w:rPr>
                      <w:rFonts w:ascii="Arial" w:hAnsi="Arial" w:cs="Arial"/>
                    </w:rPr>
                    <w:t>Voting Board Member - % by Disability</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0%</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82%</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18%</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EF22AB" w:rsidRDefault="00CB757C" w:rsidP="004D6C49">
                  <w:pPr>
                    <w:rPr>
                      <w:rFonts w:ascii="Arial" w:hAnsi="Arial" w:cs="Arial"/>
                    </w:rPr>
                  </w:pPr>
                  <w:r w:rsidRPr="00EF22AB">
                    <w:rPr>
                      <w:rFonts w:ascii="Arial" w:hAnsi="Arial" w:cs="Arial"/>
                    </w:rPr>
                    <w:t>Non-Voting</w:t>
                  </w:r>
                  <w:r w:rsidR="004D6C49" w:rsidRPr="00EF22AB">
                    <w:rPr>
                      <w:rFonts w:ascii="Arial" w:hAnsi="Arial" w:cs="Arial"/>
                    </w:rPr>
                    <w:t xml:space="preserve"> Board Member - % by Disability</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0%</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60%</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40%</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EF22AB" w:rsidRDefault="004D6C49" w:rsidP="004D6C49">
                  <w:pPr>
                    <w:rPr>
                      <w:rFonts w:ascii="Arial" w:hAnsi="Arial" w:cs="Arial"/>
                    </w:rPr>
                  </w:pPr>
                  <w:r w:rsidRPr="00EF22AB">
                    <w:rPr>
                      <w:rFonts w:ascii="Arial" w:hAnsi="Arial" w:cs="Arial"/>
                    </w:rPr>
                    <w:t>Executive Board Member - % by Disability</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0%</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89%</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11%</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EF22AB" w:rsidRDefault="004D6C49" w:rsidP="004D6C49">
                  <w:pPr>
                    <w:rPr>
                      <w:rFonts w:ascii="Arial" w:hAnsi="Arial" w:cs="Arial"/>
                    </w:rPr>
                  </w:pPr>
                  <w:r w:rsidRPr="00EF22AB">
                    <w:rPr>
                      <w:rFonts w:ascii="Arial" w:hAnsi="Arial" w:cs="Arial"/>
                    </w:rPr>
                    <w:t>Non Executive Board Member - % by Disability</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0%</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57%</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43%</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EF22AB" w:rsidRDefault="004D6C49" w:rsidP="004D6C49">
                  <w:pPr>
                    <w:rPr>
                      <w:rFonts w:ascii="Arial" w:hAnsi="Arial" w:cs="Arial"/>
                    </w:rPr>
                  </w:pPr>
                  <w:r w:rsidRPr="00EF22AB">
                    <w:rPr>
                      <w:rFonts w:ascii="Arial" w:hAnsi="Arial" w:cs="Arial"/>
                    </w:rPr>
                    <w:t>Overall workforce - % by Disability</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1%</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60%</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39%</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000000" w:fill="FFFFFF"/>
                  <w:vAlign w:val="center"/>
                  <w:hideMark/>
                </w:tcPr>
                <w:p w:rsidR="004D6C49" w:rsidRPr="00EF22AB" w:rsidRDefault="004D6C49" w:rsidP="004D6C49">
                  <w:pPr>
                    <w:rPr>
                      <w:rFonts w:ascii="Arial" w:hAnsi="Arial" w:cs="Arial"/>
                    </w:rPr>
                  </w:pPr>
                  <w:r w:rsidRPr="00EF22AB">
                    <w:rPr>
                      <w:rFonts w:ascii="Arial" w:hAnsi="Arial" w:cs="Arial"/>
                    </w:rPr>
                    <w:t>Difference (Total Board - Overall workforce )</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1%</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15%</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14%</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auto" w:fill="auto"/>
                  <w:noWrap/>
                  <w:vAlign w:val="center"/>
                  <w:hideMark/>
                </w:tcPr>
                <w:p w:rsidR="004D6C49" w:rsidRPr="00EF22AB" w:rsidRDefault="004D6C49" w:rsidP="004D6C49">
                  <w:pPr>
                    <w:rPr>
                      <w:rFonts w:ascii="Arial" w:hAnsi="Arial" w:cs="Arial"/>
                      <w:color w:val="000000"/>
                    </w:rPr>
                  </w:pPr>
                  <w:r w:rsidRPr="00EF22AB">
                    <w:rPr>
                      <w:rFonts w:ascii="Arial" w:hAnsi="Arial" w:cs="Arial"/>
                      <w:color w:val="000000"/>
                    </w:rPr>
                    <w:t>Difference (Voting membership - Overall Workforce)</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1%</w:t>
                  </w:r>
                </w:p>
              </w:tc>
              <w:tc>
                <w:tcPr>
                  <w:tcW w:w="1140" w:type="dxa"/>
                  <w:tcBorders>
                    <w:top w:val="nil"/>
                    <w:left w:val="nil"/>
                    <w:bottom w:val="single" w:sz="4" w:space="0" w:color="auto"/>
                    <w:right w:val="single" w:sz="4" w:space="0" w:color="auto"/>
                  </w:tcBorders>
                  <w:shd w:val="clear" w:color="000000" w:fill="E4DFEC"/>
                  <w:noWrap/>
                  <w:vAlign w:val="center"/>
                  <w:hideMark/>
                </w:tcPr>
                <w:p w:rsidR="004D6C49" w:rsidRPr="00EF22AB" w:rsidRDefault="004D6C49" w:rsidP="004D6C49">
                  <w:pPr>
                    <w:jc w:val="center"/>
                    <w:rPr>
                      <w:rFonts w:ascii="Arial" w:hAnsi="Arial" w:cs="Arial"/>
                    </w:rPr>
                  </w:pPr>
                  <w:r w:rsidRPr="00EF22AB">
                    <w:rPr>
                      <w:rFonts w:ascii="Arial" w:hAnsi="Arial" w:cs="Arial"/>
                    </w:rPr>
                    <w:t>22%</w:t>
                  </w:r>
                </w:p>
              </w:tc>
              <w:tc>
                <w:tcPr>
                  <w:tcW w:w="1200" w:type="dxa"/>
                  <w:tcBorders>
                    <w:top w:val="nil"/>
                    <w:left w:val="nil"/>
                    <w:bottom w:val="single" w:sz="4" w:space="0" w:color="auto"/>
                    <w:right w:val="single" w:sz="4" w:space="0" w:color="auto"/>
                  </w:tcBorders>
                  <w:shd w:val="clear" w:color="000000" w:fill="E4DFEC"/>
                  <w:noWrap/>
                  <w:vAlign w:val="center"/>
                  <w:hideMark/>
                </w:tcPr>
                <w:p w:rsidR="004D6C49" w:rsidRPr="00EF22AB" w:rsidRDefault="004D6C49" w:rsidP="004D6C49">
                  <w:pPr>
                    <w:jc w:val="center"/>
                    <w:rPr>
                      <w:rFonts w:ascii="Arial" w:hAnsi="Arial" w:cs="Arial"/>
                    </w:rPr>
                  </w:pPr>
                  <w:r w:rsidRPr="00EF22AB">
                    <w:rPr>
                      <w:rFonts w:ascii="Arial" w:hAnsi="Arial" w:cs="Arial"/>
                    </w:rPr>
                    <w:t>21%</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r w:rsidR="004D6C49" w:rsidRPr="00EF22AB" w:rsidTr="004D6C49">
              <w:trPr>
                <w:trHeight w:val="300"/>
                <w:jc w:val="center"/>
              </w:trPr>
              <w:tc>
                <w:tcPr>
                  <w:tcW w:w="5422" w:type="dxa"/>
                  <w:tcBorders>
                    <w:top w:val="nil"/>
                    <w:left w:val="single" w:sz="4" w:space="0" w:color="auto"/>
                    <w:bottom w:val="single" w:sz="4" w:space="0" w:color="auto"/>
                    <w:right w:val="single" w:sz="4" w:space="0" w:color="auto"/>
                  </w:tcBorders>
                  <w:shd w:val="clear" w:color="auto" w:fill="auto"/>
                  <w:noWrap/>
                  <w:vAlign w:val="center"/>
                  <w:hideMark/>
                </w:tcPr>
                <w:p w:rsidR="004D6C49" w:rsidRPr="00EF22AB" w:rsidRDefault="004D6C49" w:rsidP="004D6C49">
                  <w:pPr>
                    <w:rPr>
                      <w:rFonts w:ascii="Arial" w:hAnsi="Arial" w:cs="Arial"/>
                      <w:color w:val="000000"/>
                    </w:rPr>
                  </w:pPr>
                  <w:r w:rsidRPr="00EF22AB">
                    <w:rPr>
                      <w:rFonts w:ascii="Arial" w:hAnsi="Arial" w:cs="Arial"/>
                      <w:color w:val="000000"/>
                    </w:rPr>
                    <w:lastRenderedPageBreak/>
                    <w:t>Difference (Executive membership - Overall Workforce)</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1%</w:t>
                  </w:r>
                </w:p>
              </w:tc>
              <w:tc>
                <w:tcPr>
                  <w:tcW w:w="114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29%</w:t>
                  </w:r>
                </w:p>
              </w:tc>
              <w:tc>
                <w:tcPr>
                  <w:tcW w:w="1200" w:type="dxa"/>
                  <w:tcBorders>
                    <w:top w:val="nil"/>
                    <w:left w:val="nil"/>
                    <w:bottom w:val="single" w:sz="4" w:space="0" w:color="auto"/>
                    <w:right w:val="single" w:sz="4" w:space="0" w:color="auto"/>
                  </w:tcBorders>
                  <w:shd w:val="clear" w:color="000000" w:fill="E4DFEC"/>
                  <w:vAlign w:val="center"/>
                  <w:hideMark/>
                </w:tcPr>
                <w:p w:rsidR="004D6C49" w:rsidRPr="00EF22AB" w:rsidRDefault="004D6C49" w:rsidP="004D6C49">
                  <w:pPr>
                    <w:jc w:val="center"/>
                    <w:rPr>
                      <w:rFonts w:ascii="Arial" w:hAnsi="Arial" w:cs="Arial"/>
                    </w:rPr>
                  </w:pPr>
                  <w:r w:rsidRPr="00EF22AB">
                    <w:rPr>
                      <w:rFonts w:ascii="Arial" w:hAnsi="Arial" w:cs="Arial"/>
                    </w:rPr>
                    <w:t>28%</w:t>
                  </w:r>
                </w:p>
              </w:tc>
              <w:tc>
                <w:tcPr>
                  <w:tcW w:w="1220" w:type="dxa"/>
                  <w:tcBorders>
                    <w:top w:val="nil"/>
                    <w:left w:val="nil"/>
                    <w:bottom w:val="single" w:sz="4" w:space="0" w:color="auto"/>
                    <w:right w:val="single" w:sz="4" w:space="0" w:color="auto"/>
                  </w:tcBorders>
                  <w:shd w:val="pct12" w:color="000000" w:fill="F2F2F2"/>
                  <w:vAlign w:val="center"/>
                  <w:hideMark/>
                </w:tcPr>
                <w:p w:rsidR="004D6C49" w:rsidRPr="00EF22AB" w:rsidRDefault="004D6C49" w:rsidP="004D6C49">
                  <w:pPr>
                    <w:jc w:val="center"/>
                    <w:rPr>
                      <w:rFonts w:ascii="Arial" w:hAnsi="Arial" w:cs="Arial"/>
                      <w:color w:val="000000"/>
                    </w:rPr>
                  </w:pPr>
                  <w:r w:rsidRPr="00EF22AB">
                    <w:rPr>
                      <w:rFonts w:ascii="Arial" w:hAnsi="Arial" w:cs="Arial"/>
                      <w:color w:val="000000"/>
                    </w:rPr>
                    <w:t> </w:t>
                  </w:r>
                </w:p>
              </w:tc>
            </w:tr>
          </w:tbl>
          <w:p w:rsidR="004D6C49" w:rsidRDefault="004D6C49" w:rsidP="004D6C49">
            <w:pPr>
              <w:rPr>
                <w:rFonts w:ascii="Arial" w:hAnsi="Arial" w:cs="Arial"/>
                <w:b/>
                <w:noProof/>
              </w:rPr>
            </w:pPr>
          </w:p>
          <w:p w:rsidR="006E1AB0" w:rsidRPr="00F01848" w:rsidRDefault="006E1AB0" w:rsidP="006E1AB0">
            <w:pPr>
              <w:rPr>
                <w:rFonts w:ascii="Arial" w:eastAsia="Times New Roman" w:hAnsi="Arial" w:cs="Arial"/>
                <w:color w:val="000000"/>
              </w:rPr>
            </w:pPr>
            <w:r w:rsidRPr="00F01848">
              <w:rPr>
                <w:rFonts w:ascii="Arial" w:eastAsia="Times New Roman" w:hAnsi="Arial" w:cs="Arial"/>
                <w:color w:val="000000"/>
              </w:rPr>
              <w:t xml:space="preserve">There is a 1% difference </w:t>
            </w:r>
            <w:r w:rsidR="0043528F">
              <w:rPr>
                <w:rFonts w:ascii="Arial" w:eastAsia="Times New Roman" w:hAnsi="Arial" w:cs="Arial"/>
                <w:color w:val="000000"/>
              </w:rPr>
              <w:t xml:space="preserve">between the percentage  of disabled staff in the overall workforce and that of </w:t>
            </w:r>
            <w:r w:rsidRPr="00F01848">
              <w:rPr>
                <w:rFonts w:ascii="Arial" w:eastAsia="Times New Roman" w:hAnsi="Arial" w:cs="Arial"/>
                <w:color w:val="000000"/>
              </w:rPr>
              <w:t xml:space="preserve">Trusts Board </w:t>
            </w:r>
            <w:r w:rsidR="004C7949" w:rsidRPr="00F01848">
              <w:rPr>
                <w:rFonts w:ascii="Arial" w:eastAsia="Times New Roman" w:hAnsi="Arial" w:cs="Arial"/>
                <w:color w:val="000000"/>
              </w:rPr>
              <w:t>members</w:t>
            </w:r>
            <w:r w:rsidRPr="00F01848">
              <w:rPr>
                <w:rFonts w:ascii="Arial" w:eastAsia="Times New Roman" w:hAnsi="Arial" w:cs="Arial"/>
                <w:color w:val="000000"/>
              </w:rPr>
              <w:t xml:space="preserve"> both voting and non-voting, however the</w:t>
            </w:r>
            <w:r w:rsidR="0043528F">
              <w:rPr>
                <w:rFonts w:ascii="Arial" w:eastAsia="Times New Roman" w:hAnsi="Arial" w:cs="Arial"/>
                <w:color w:val="000000"/>
              </w:rPr>
              <w:t>r</w:t>
            </w:r>
            <w:r w:rsidRPr="00F01848">
              <w:rPr>
                <w:rFonts w:ascii="Arial" w:eastAsia="Times New Roman" w:hAnsi="Arial" w:cs="Arial"/>
                <w:color w:val="000000"/>
              </w:rPr>
              <w:t xml:space="preserve">e is a high percentage of board members </w:t>
            </w:r>
            <w:r w:rsidR="004C7949" w:rsidRPr="00F01848">
              <w:rPr>
                <w:rFonts w:ascii="Arial" w:eastAsia="Times New Roman" w:hAnsi="Arial" w:cs="Arial"/>
                <w:color w:val="000000"/>
              </w:rPr>
              <w:t>who’s disability status is unknown and ap</w:t>
            </w:r>
            <w:r w:rsidR="00F01848" w:rsidRPr="00F01848">
              <w:rPr>
                <w:rFonts w:ascii="Arial" w:eastAsia="Times New Roman" w:hAnsi="Arial" w:cs="Arial"/>
                <w:color w:val="000000"/>
              </w:rPr>
              <w:t>propriate action is required to reduce the number of unknowns.</w:t>
            </w:r>
          </w:p>
          <w:p w:rsidR="004D6C49" w:rsidRPr="00DC39D7" w:rsidRDefault="004D6C49" w:rsidP="004D6C49">
            <w:pPr>
              <w:rPr>
                <w:rFonts w:ascii="Arial" w:hAnsi="Arial" w:cs="Arial"/>
                <w:b/>
                <w:sz w:val="16"/>
                <w:szCs w:val="16"/>
              </w:rPr>
            </w:pPr>
          </w:p>
          <w:p w:rsidR="00867604" w:rsidRPr="00867604" w:rsidRDefault="00867604" w:rsidP="00867604">
            <w:pPr>
              <w:pStyle w:val="ListParagraph"/>
              <w:kinsoku w:val="0"/>
              <w:overflowPunct w:val="0"/>
              <w:contextualSpacing/>
              <w:textAlignment w:val="baseline"/>
              <w:rPr>
                <w:rFonts w:ascii="Arial" w:hAnsi="Arial" w:cs="Arial"/>
                <w:i/>
                <w:iCs/>
                <w:color w:val="000000"/>
              </w:rPr>
            </w:pPr>
          </w:p>
        </w:tc>
      </w:tr>
      <w:tr w:rsidR="00155731" w:rsidTr="00155731">
        <w:tc>
          <w:tcPr>
            <w:tcW w:w="9242" w:type="dxa"/>
            <w:shd w:val="clear" w:color="auto" w:fill="B6DDE8" w:themeFill="accent5" w:themeFillTint="66"/>
          </w:tcPr>
          <w:p w:rsidR="00155731" w:rsidRPr="00155731" w:rsidRDefault="00155731" w:rsidP="00155731">
            <w:pPr>
              <w:kinsoku w:val="0"/>
              <w:overflowPunct w:val="0"/>
              <w:contextualSpacing/>
              <w:textAlignment w:val="baseline"/>
              <w:rPr>
                <w:lang w:eastAsia="en-GB"/>
              </w:rPr>
            </w:pPr>
            <w:r w:rsidRPr="00155731">
              <w:rPr>
                <w:rFonts w:ascii="Arial" w:hAnsi="Arial" w:cs="Arial"/>
                <w:lang w:eastAsia="en-GB"/>
              </w:rPr>
              <w:lastRenderedPageBreak/>
              <w:t>Conclusion</w:t>
            </w:r>
          </w:p>
        </w:tc>
      </w:tr>
      <w:tr w:rsidR="00155731" w:rsidTr="00AC452A">
        <w:tc>
          <w:tcPr>
            <w:tcW w:w="9242" w:type="dxa"/>
          </w:tcPr>
          <w:p w:rsidR="00CB757C" w:rsidRDefault="005C3221" w:rsidP="00CB757C">
            <w:pPr>
              <w:rPr>
                <w:rFonts w:ascii="Arial" w:hAnsi="Arial" w:cs="Arial"/>
              </w:rPr>
            </w:pPr>
            <w:r w:rsidRPr="00F01848">
              <w:rPr>
                <w:rFonts w:ascii="Arial" w:hAnsi="Arial" w:cs="Arial"/>
              </w:rPr>
              <w:t>The 2019 WDES reporting is the first year of data report</w:t>
            </w:r>
            <w:r w:rsidR="00A34F70" w:rsidRPr="00F01848">
              <w:rPr>
                <w:rFonts w:ascii="Arial" w:hAnsi="Arial" w:cs="Arial"/>
              </w:rPr>
              <w:t xml:space="preserve">ed and WAHT data which the Trust completed and submitted metrics for in May 2019. The data </w:t>
            </w:r>
            <w:r w:rsidRPr="00F01848">
              <w:rPr>
                <w:rFonts w:ascii="Arial" w:hAnsi="Arial" w:cs="Arial"/>
              </w:rPr>
              <w:t>clearly shows some areas t</w:t>
            </w:r>
            <w:r w:rsidR="00457FFC">
              <w:rPr>
                <w:rFonts w:ascii="Arial" w:hAnsi="Arial" w:cs="Arial"/>
              </w:rPr>
              <w:t>hat require improvement actions in particular these are as follows:</w:t>
            </w:r>
          </w:p>
          <w:p w:rsidR="00CB757C" w:rsidRPr="00F01848" w:rsidRDefault="00CB757C" w:rsidP="00CB757C">
            <w:pPr>
              <w:rPr>
                <w:rFonts w:ascii="Arial" w:hAnsi="Arial" w:cs="Arial"/>
              </w:rPr>
            </w:pPr>
          </w:p>
          <w:p w:rsidR="006E1AB0" w:rsidRPr="00F01848" w:rsidRDefault="006E1AB0" w:rsidP="006E1AB0">
            <w:pPr>
              <w:pStyle w:val="ListParagraph"/>
              <w:numPr>
                <w:ilvl w:val="0"/>
                <w:numId w:val="20"/>
              </w:numPr>
              <w:rPr>
                <w:rFonts w:ascii="Arial" w:hAnsi="Arial" w:cs="Arial"/>
              </w:rPr>
            </w:pPr>
            <w:r w:rsidRPr="00F01848">
              <w:rPr>
                <w:rFonts w:ascii="Arial" w:hAnsi="Arial" w:cs="Arial"/>
              </w:rPr>
              <w:t xml:space="preserve">Improve </w:t>
            </w:r>
            <w:r w:rsidR="004C7949" w:rsidRPr="00F01848">
              <w:rPr>
                <w:rFonts w:ascii="Arial" w:hAnsi="Arial" w:cs="Arial"/>
              </w:rPr>
              <w:t>the reco</w:t>
            </w:r>
            <w:r w:rsidR="00457FFC">
              <w:rPr>
                <w:rFonts w:ascii="Arial" w:hAnsi="Arial" w:cs="Arial"/>
              </w:rPr>
              <w:t>r</w:t>
            </w:r>
            <w:r w:rsidR="004C7949" w:rsidRPr="00F01848">
              <w:rPr>
                <w:rFonts w:ascii="Arial" w:hAnsi="Arial" w:cs="Arial"/>
              </w:rPr>
              <w:t>ding</w:t>
            </w:r>
            <w:r w:rsidR="00CF740F" w:rsidRPr="00F01848">
              <w:rPr>
                <w:rFonts w:ascii="Arial" w:hAnsi="Arial" w:cs="Arial"/>
              </w:rPr>
              <w:t xml:space="preserve"> of </w:t>
            </w:r>
            <w:r w:rsidR="0043528F" w:rsidRPr="00F01848">
              <w:rPr>
                <w:rFonts w:ascii="Arial" w:hAnsi="Arial" w:cs="Arial"/>
              </w:rPr>
              <w:t>staff’s</w:t>
            </w:r>
            <w:r w:rsidR="00CF740F" w:rsidRPr="00F01848">
              <w:rPr>
                <w:rFonts w:ascii="Arial" w:hAnsi="Arial" w:cs="Arial"/>
              </w:rPr>
              <w:t xml:space="preserve"> status on </w:t>
            </w:r>
            <w:r w:rsidR="004C7949" w:rsidRPr="00F01848">
              <w:rPr>
                <w:rFonts w:ascii="Arial" w:hAnsi="Arial" w:cs="Arial"/>
              </w:rPr>
              <w:t>ESR</w:t>
            </w:r>
            <w:r w:rsidR="00CF740F" w:rsidRPr="00F01848">
              <w:rPr>
                <w:rFonts w:ascii="Arial" w:hAnsi="Arial" w:cs="Arial"/>
              </w:rPr>
              <w:t xml:space="preserve"> regarding disability.</w:t>
            </w:r>
          </w:p>
          <w:p w:rsidR="00CF740F" w:rsidRPr="00F01848" w:rsidRDefault="00CF740F" w:rsidP="006E1AB0">
            <w:pPr>
              <w:pStyle w:val="ListParagraph"/>
              <w:numPr>
                <w:ilvl w:val="0"/>
                <w:numId w:val="20"/>
              </w:numPr>
              <w:rPr>
                <w:rFonts w:ascii="Arial" w:hAnsi="Arial" w:cs="Arial"/>
              </w:rPr>
            </w:pPr>
            <w:r w:rsidRPr="00F01848">
              <w:rPr>
                <w:rFonts w:ascii="Arial" w:hAnsi="Arial" w:cs="Arial"/>
              </w:rPr>
              <w:t xml:space="preserve">Improve </w:t>
            </w:r>
            <w:r w:rsidR="004C7949" w:rsidRPr="00F01848">
              <w:rPr>
                <w:rFonts w:ascii="Arial" w:hAnsi="Arial" w:cs="Arial"/>
              </w:rPr>
              <w:t>manager’s</w:t>
            </w:r>
            <w:r w:rsidRPr="00F01848">
              <w:rPr>
                <w:rFonts w:ascii="Arial" w:hAnsi="Arial" w:cs="Arial"/>
              </w:rPr>
              <w:t xml:space="preserve"> </w:t>
            </w:r>
            <w:r w:rsidR="004C7949" w:rsidRPr="00F01848">
              <w:rPr>
                <w:rFonts w:ascii="Arial" w:hAnsi="Arial" w:cs="Arial"/>
              </w:rPr>
              <w:t>awareness</w:t>
            </w:r>
            <w:r w:rsidRPr="00F01848">
              <w:rPr>
                <w:rFonts w:ascii="Arial" w:hAnsi="Arial" w:cs="Arial"/>
              </w:rPr>
              <w:t xml:space="preserve"> of </w:t>
            </w:r>
            <w:r w:rsidR="004C7949" w:rsidRPr="00F01848">
              <w:rPr>
                <w:rFonts w:ascii="Arial" w:hAnsi="Arial" w:cs="Arial"/>
              </w:rPr>
              <w:t>disability</w:t>
            </w:r>
            <w:r w:rsidRPr="00F01848">
              <w:rPr>
                <w:rFonts w:ascii="Arial" w:hAnsi="Arial" w:cs="Arial"/>
              </w:rPr>
              <w:t xml:space="preserve"> discrimination in recruitment processes.</w:t>
            </w:r>
          </w:p>
          <w:p w:rsidR="00CF740F" w:rsidRPr="00F01848" w:rsidRDefault="00CF740F" w:rsidP="006E1AB0">
            <w:pPr>
              <w:pStyle w:val="ListParagraph"/>
              <w:numPr>
                <w:ilvl w:val="0"/>
                <w:numId w:val="20"/>
              </w:numPr>
              <w:rPr>
                <w:rFonts w:ascii="Arial" w:hAnsi="Arial" w:cs="Arial"/>
              </w:rPr>
            </w:pPr>
            <w:r w:rsidRPr="00F01848">
              <w:rPr>
                <w:rFonts w:ascii="Arial" w:hAnsi="Arial" w:cs="Arial"/>
              </w:rPr>
              <w:t>Promotion of flexible working to support staff with long term health problems.</w:t>
            </w:r>
          </w:p>
          <w:p w:rsidR="00CF740F" w:rsidRPr="00F01848" w:rsidRDefault="00CF740F" w:rsidP="006E1AB0">
            <w:pPr>
              <w:pStyle w:val="ListParagraph"/>
              <w:numPr>
                <w:ilvl w:val="0"/>
                <w:numId w:val="20"/>
              </w:numPr>
              <w:rPr>
                <w:rFonts w:ascii="Arial" w:hAnsi="Arial" w:cs="Arial"/>
              </w:rPr>
            </w:pPr>
            <w:r w:rsidRPr="00F01848">
              <w:rPr>
                <w:rFonts w:ascii="Arial" w:hAnsi="Arial" w:cs="Arial"/>
              </w:rPr>
              <w:t>Greater analysis of data to establish underlying themes or areas where remedial action is required.</w:t>
            </w:r>
          </w:p>
          <w:p w:rsidR="00CF740F" w:rsidRPr="00F01848" w:rsidRDefault="00CF740F" w:rsidP="006E1AB0">
            <w:pPr>
              <w:pStyle w:val="ListParagraph"/>
              <w:numPr>
                <w:ilvl w:val="0"/>
                <w:numId w:val="20"/>
              </w:numPr>
              <w:rPr>
                <w:rFonts w:ascii="Arial" w:hAnsi="Arial" w:cs="Arial"/>
              </w:rPr>
            </w:pPr>
            <w:r w:rsidRPr="00F01848">
              <w:rPr>
                <w:rFonts w:ascii="Arial" w:hAnsi="Arial" w:cs="Arial"/>
              </w:rPr>
              <w:t xml:space="preserve">Promote more </w:t>
            </w:r>
            <w:r w:rsidR="004C7949" w:rsidRPr="00F01848">
              <w:rPr>
                <w:rFonts w:ascii="Arial" w:hAnsi="Arial" w:cs="Arial"/>
              </w:rPr>
              <w:t>awareness of disability discrimination.</w:t>
            </w:r>
          </w:p>
          <w:p w:rsidR="004C7949" w:rsidRPr="00F01848" w:rsidRDefault="004C7949" w:rsidP="006E1AB0">
            <w:pPr>
              <w:pStyle w:val="ListParagraph"/>
              <w:numPr>
                <w:ilvl w:val="0"/>
                <w:numId w:val="20"/>
              </w:numPr>
              <w:rPr>
                <w:rFonts w:ascii="Arial" w:hAnsi="Arial" w:cs="Arial"/>
              </w:rPr>
            </w:pPr>
            <w:r w:rsidRPr="00F01848">
              <w:rPr>
                <w:rFonts w:ascii="Arial" w:hAnsi="Arial" w:cs="Arial"/>
              </w:rPr>
              <w:t>Development of a disability staff network.</w:t>
            </w:r>
          </w:p>
          <w:p w:rsidR="004C7949" w:rsidRPr="00F01848" w:rsidRDefault="004C7949" w:rsidP="006E1AB0">
            <w:pPr>
              <w:pStyle w:val="ListParagraph"/>
              <w:numPr>
                <w:ilvl w:val="0"/>
                <w:numId w:val="20"/>
              </w:numPr>
              <w:rPr>
                <w:rFonts w:ascii="Arial" w:hAnsi="Arial" w:cs="Arial"/>
              </w:rPr>
            </w:pPr>
            <w:r w:rsidRPr="00F01848">
              <w:rPr>
                <w:rFonts w:ascii="Arial" w:hAnsi="Arial" w:cs="Arial"/>
              </w:rPr>
              <w:t>Development of an Executive sponsor role for disability.</w:t>
            </w:r>
          </w:p>
          <w:p w:rsidR="004C7949" w:rsidRPr="00F01848" w:rsidRDefault="004C7949" w:rsidP="006E1AB0">
            <w:pPr>
              <w:pStyle w:val="ListParagraph"/>
              <w:numPr>
                <w:ilvl w:val="0"/>
                <w:numId w:val="20"/>
              </w:numPr>
              <w:rPr>
                <w:rFonts w:ascii="Arial" w:hAnsi="Arial" w:cs="Arial"/>
              </w:rPr>
            </w:pPr>
            <w:r w:rsidRPr="00F01848">
              <w:rPr>
                <w:rFonts w:ascii="Arial" w:hAnsi="Arial" w:cs="Arial"/>
              </w:rPr>
              <w:t>Use of disability networks in all recruitment campaigns.</w:t>
            </w:r>
          </w:p>
          <w:p w:rsidR="006E1AB0" w:rsidRPr="00F01848" w:rsidRDefault="006E1AB0" w:rsidP="00CB757C">
            <w:pPr>
              <w:rPr>
                <w:rFonts w:ascii="Arial" w:hAnsi="Arial" w:cs="Arial"/>
              </w:rPr>
            </w:pPr>
          </w:p>
          <w:p w:rsidR="006E1AB0" w:rsidRPr="00F01848" w:rsidRDefault="006E1AB0" w:rsidP="00CB757C">
            <w:pPr>
              <w:rPr>
                <w:rFonts w:ascii="Arial" w:hAnsi="Arial" w:cs="Arial"/>
              </w:rPr>
            </w:pPr>
          </w:p>
          <w:p w:rsidR="00CB757C" w:rsidRDefault="005C3221" w:rsidP="00CB757C">
            <w:pPr>
              <w:rPr>
                <w:rFonts w:ascii="Arial" w:hAnsi="Arial" w:cs="Arial"/>
              </w:rPr>
            </w:pPr>
            <w:r w:rsidRPr="00F01848">
              <w:rPr>
                <w:rFonts w:ascii="Arial" w:hAnsi="Arial" w:cs="Arial"/>
              </w:rPr>
              <w:t xml:space="preserve">Attached in </w:t>
            </w:r>
            <w:r w:rsidRPr="00F01848">
              <w:rPr>
                <w:rFonts w:ascii="Arial" w:hAnsi="Arial" w:cs="Arial"/>
                <w:b/>
              </w:rPr>
              <w:t>Appendix 1</w:t>
            </w:r>
            <w:r w:rsidRPr="00F01848">
              <w:rPr>
                <w:rFonts w:ascii="Arial" w:hAnsi="Arial" w:cs="Arial"/>
              </w:rPr>
              <w:t xml:space="preserve"> is the Trusts proposed action plan</w:t>
            </w:r>
            <w:r w:rsidR="00A34F70" w:rsidRPr="00F01848">
              <w:rPr>
                <w:rFonts w:ascii="Arial" w:hAnsi="Arial" w:cs="Arial"/>
              </w:rPr>
              <w:t xml:space="preserve"> to address each of the 10 </w:t>
            </w:r>
            <w:r w:rsidR="00CB757C" w:rsidRPr="00F01848">
              <w:rPr>
                <w:rFonts w:ascii="Arial" w:hAnsi="Arial" w:cs="Arial"/>
              </w:rPr>
              <w:t>standards which</w:t>
            </w:r>
            <w:r w:rsidR="00A34F70" w:rsidRPr="00F01848">
              <w:rPr>
                <w:rFonts w:ascii="Arial" w:hAnsi="Arial" w:cs="Arial"/>
              </w:rPr>
              <w:t xml:space="preserve"> is interim</w:t>
            </w:r>
            <w:r w:rsidR="00CB757C" w:rsidRPr="00F01848">
              <w:rPr>
                <w:rFonts w:ascii="Arial" w:hAnsi="Arial" w:cs="Arial"/>
              </w:rPr>
              <w:t xml:space="preserve"> as at</w:t>
            </w:r>
            <w:r w:rsidR="00CB757C" w:rsidRPr="00F01848">
              <w:rPr>
                <w:rFonts w:ascii="Arial" w:hAnsi="Arial" w:cs="Arial"/>
                <w:sz w:val="18"/>
                <w:szCs w:val="18"/>
              </w:rPr>
              <w:t xml:space="preserve"> </w:t>
            </w:r>
            <w:r w:rsidR="00CB757C" w:rsidRPr="00F01848">
              <w:rPr>
                <w:rFonts w:ascii="Arial" w:hAnsi="Arial" w:cs="Arial"/>
              </w:rPr>
              <w:t>this stage, as we do not know how we compare to other NHS organisations, data will be available from NHS England in early 2020.</w:t>
            </w:r>
          </w:p>
          <w:p w:rsidR="00457FFC" w:rsidRPr="00F01848" w:rsidRDefault="00457FFC" w:rsidP="00CB757C">
            <w:pPr>
              <w:rPr>
                <w:rFonts w:ascii="Arial" w:hAnsi="Arial" w:cs="Arial"/>
              </w:rPr>
            </w:pPr>
          </w:p>
          <w:p w:rsidR="00CB757C" w:rsidRPr="00F01848" w:rsidRDefault="00CB757C" w:rsidP="00CB757C">
            <w:pPr>
              <w:rPr>
                <w:rFonts w:ascii="Arial" w:hAnsi="Arial" w:cs="Arial"/>
              </w:rPr>
            </w:pPr>
            <w:r w:rsidRPr="00F01848">
              <w:rPr>
                <w:rFonts w:ascii="Arial" w:hAnsi="Arial" w:cs="Arial"/>
              </w:rPr>
              <w:t>Our Action Plan is therefore based on our own data at this point, and will be reviewed in the spring 2020 to ensure we meet recommended actions nationally.</w:t>
            </w:r>
          </w:p>
          <w:p w:rsidR="00155731" w:rsidRPr="00F01848" w:rsidRDefault="00155731" w:rsidP="00A34F70">
            <w:pPr>
              <w:contextualSpacing/>
              <w:rPr>
                <w:rFonts w:ascii="Arial" w:hAnsi="Arial" w:cs="Arial"/>
              </w:rPr>
            </w:pPr>
          </w:p>
        </w:tc>
      </w:tr>
      <w:tr w:rsidR="009E4466" w:rsidTr="00155731">
        <w:tc>
          <w:tcPr>
            <w:tcW w:w="9242" w:type="dxa"/>
            <w:shd w:val="clear" w:color="auto" w:fill="B6DDE8" w:themeFill="accent5" w:themeFillTint="66"/>
          </w:tcPr>
          <w:p w:rsidR="009E4466" w:rsidRPr="00F01848" w:rsidRDefault="009E4466" w:rsidP="00155731">
            <w:pPr>
              <w:rPr>
                <w:rFonts w:ascii="Arial" w:hAnsi="Arial" w:cs="Arial"/>
              </w:rPr>
            </w:pPr>
            <w:r w:rsidRPr="00F01848">
              <w:rPr>
                <w:rFonts w:ascii="Arial" w:hAnsi="Arial" w:cs="Arial"/>
              </w:rPr>
              <w:t>Recommendations</w:t>
            </w:r>
          </w:p>
        </w:tc>
      </w:tr>
      <w:tr w:rsidR="009E4466" w:rsidTr="00AC452A">
        <w:tc>
          <w:tcPr>
            <w:tcW w:w="9242" w:type="dxa"/>
          </w:tcPr>
          <w:p w:rsidR="00483B03" w:rsidRPr="00F01848" w:rsidRDefault="00483B03" w:rsidP="00483B03">
            <w:pPr>
              <w:rPr>
                <w:rFonts w:ascii="Arial" w:hAnsi="Arial" w:cs="Arial"/>
                <w:iCs/>
              </w:rPr>
            </w:pPr>
            <w:r w:rsidRPr="00F01848">
              <w:rPr>
                <w:rFonts w:ascii="Arial" w:hAnsi="Arial" w:cs="Arial"/>
                <w:iCs/>
              </w:rPr>
              <w:t>The Trust Management Executive is requested to approve our workforce disability data and action plan for publishing.</w:t>
            </w:r>
          </w:p>
          <w:p w:rsidR="00483B03" w:rsidRPr="00F01848" w:rsidRDefault="00483B03" w:rsidP="00483B03">
            <w:pPr>
              <w:rPr>
                <w:rFonts w:ascii="Arial" w:hAnsi="Arial" w:cs="Arial"/>
                <w:iCs/>
              </w:rPr>
            </w:pPr>
          </w:p>
          <w:p w:rsidR="009E4466" w:rsidRPr="00F01848" w:rsidRDefault="00483B03" w:rsidP="00483B03">
            <w:pPr>
              <w:rPr>
                <w:rFonts w:ascii="Arial" w:hAnsi="Arial" w:cs="Arial"/>
                <w:iCs/>
                <w:color w:val="000000"/>
              </w:rPr>
            </w:pPr>
            <w:r w:rsidRPr="00F01848">
              <w:rPr>
                <w:rFonts w:ascii="Arial" w:hAnsi="Arial" w:cs="Arial"/>
                <w:iCs/>
              </w:rPr>
              <w:t>The People and Culture Committee is asked to note the actions that are being taken to improve our position.</w:t>
            </w:r>
          </w:p>
        </w:tc>
      </w:tr>
      <w:tr w:rsidR="009E4466" w:rsidTr="00155731">
        <w:tc>
          <w:tcPr>
            <w:tcW w:w="9242" w:type="dxa"/>
            <w:shd w:val="clear" w:color="auto" w:fill="B6DDE8" w:themeFill="accent5" w:themeFillTint="66"/>
          </w:tcPr>
          <w:p w:rsidR="009E4466" w:rsidRDefault="009E4466" w:rsidP="00155731">
            <w:pPr>
              <w:rPr>
                <w:rFonts w:ascii="Arial" w:hAnsi="Arial" w:cs="Arial"/>
              </w:rPr>
            </w:pPr>
            <w:r>
              <w:rPr>
                <w:rFonts w:ascii="Arial" w:hAnsi="Arial" w:cs="Arial"/>
              </w:rPr>
              <w:t>Appendices</w:t>
            </w:r>
          </w:p>
          <w:p w:rsidR="004F4657" w:rsidRDefault="004F4657" w:rsidP="00155731">
            <w:pPr>
              <w:rPr>
                <w:rFonts w:ascii="Arial" w:hAnsi="Arial" w:cs="Arial"/>
              </w:rPr>
            </w:pPr>
          </w:p>
          <w:p w:rsidR="004F4657" w:rsidRDefault="004F4657" w:rsidP="00155731">
            <w:pPr>
              <w:rPr>
                <w:rFonts w:ascii="Arial" w:hAnsi="Arial" w:cs="Arial"/>
              </w:rPr>
            </w:pPr>
            <w:r>
              <w:rPr>
                <w:rFonts w:ascii="Arial" w:hAnsi="Arial" w:cs="Arial"/>
              </w:rPr>
              <w:t>Appendix 1 – WDES Action Plan 2019</w:t>
            </w:r>
          </w:p>
        </w:tc>
      </w:tr>
    </w:tbl>
    <w:p w:rsidR="00362FD7" w:rsidRDefault="00362FD7" w:rsidP="00362FD7">
      <w:pPr>
        <w:spacing w:after="0" w:line="240" w:lineRule="auto"/>
        <w:rPr>
          <w:rFonts w:ascii="Arial" w:hAnsi="Arial" w:cs="Arial"/>
        </w:rPr>
      </w:pPr>
    </w:p>
    <w:p w:rsidR="00AC452A" w:rsidRPr="00362FD7" w:rsidRDefault="00AC452A" w:rsidP="00362FD7">
      <w:pPr>
        <w:spacing w:after="0" w:line="240" w:lineRule="auto"/>
        <w:rPr>
          <w:rFonts w:ascii="Arial" w:hAnsi="Arial" w:cs="Arial"/>
        </w:rPr>
      </w:pPr>
    </w:p>
    <w:sectPr w:rsidR="00AC452A" w:rsidRPr="00362FD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566" w:rsidRDefault="00542566" w:rsidP="00362FD7">
      <w:pPr>
        <w:spacing w:after="0" w:line="240" w:lineRule="auto"/>
      </w:pPr>
      <w:r>
        <w:separator/>
      </w:r>
    </w:p>
  </w:endnote>
  <w:endnote w:type="continuationSeparator" w:id="0">
    <w:p w:rsidR="00542566" w:rsidRDefault="00542566" w:rsidP="00362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shd w:val="clear" w:color="auto" w:fill="B6DDE8" w:themeFill="accent5" w:themeFillTint="66"/>
      <w:tblLook w:val="04A0" w:firstRow="1" w:lastRow="0" w:firstColumn="1" w:lastColumn="0" w:noHBand="0" w:noVBand="1"/>
    </w:tblPr>
    <w:tblGrid>
      <w:gridCol w:w="6629"/>
      <w:gridCol w:w="2613"/>
    </w:tblGrid>
    <w:tr w:rsidR="00542566" w:rsidRPr="009551FD" w:rsidTr="00D46DB7">
      <w:tc>
        <w:tcPr>
          <w:tcW w:w="6629" w:type="dxa"/>
          <w:shd w:val="clear" w:color="auto" w:fill="B6DDE8" w:themeFill="accent5" w:themeFillTint="66"/>
        </w:tcPr>
        <w:p w:rsidR="00542566" w:rsidRPr="009551FD" w:rsidRDefault="00542566" w:rsidP="009429C7">
          <w:pPr>
            <w:pStyle w:val="Footer"/>
            <w:tabs>
              <w:tab w:val="clear" w:pos="4513"/>
              <w:tab w:val="clear" w:pos="9026"/>
              <w:tab w:val="left" w:pos="1553"/>
            </w:tabs>
            <w:rPr>
              <w:rFonts w:ascii="Arial" w:hAnsi="Arial" w:cs="Arial"/>
            </w:rPr>
          </w:pPr>
          <w:r>
            <w:rPr>
              <w:rFonts w:ascii="Arial" w:hAnsi="Arial" w:cs="Arial"/>
            </w:rPr>
            <w:t>Workforce Disability Equality Standard 2019</w:t>
          </w:r>
          <w:r>
            <w:rPr>
              <w:rFonts w:ascii="Arial" w:hAnsi="Arial" w:cs="Arial"/>
            </w:rPr>
            <w:tab/>
          </w:r>
        </w:p>
      </w:tc>
      <w:tc>
        <w:tcPr>
          <w:tcW w:w="2613" w:type="dxa"/>
          <w:shd w:val="clear" w:color="auto" w:fill="B6DDE8" w:themeFill="accent5" w:themeFillTint="66"/>
        </w:tcPr>
        <w:p w:rsidR="00542566" w:rsidRPr="009551FD" w:rsidRDefault="00542566" w:rsidP="004D6C49">
          <w:pPr>
            <w:pStyle w:val="Footer"/>
            <w:jc w:val="right"/>
            <w:rPr>
              <w:rFonts w:ascii="Arial" w:hAnsi="Arial" w:cs="Arial"/>
            </w:rPr>
          </w:pPr>
          <w:r w:rsidRPr="009551FD">
            <w:rPr>
              <w:rFonts w:ascii="Arial" w:hAnsi="Arial" w:cs="Arial"/>
            </w:rPr>
            <w:t xml:space="preserve">Page | </w:t>
          </w:r>
          <w:r w:rsidRPr="009551FD">
            <w:rPr>
              <w:rFonts w:ascii="Arial" w:hAnsi="Arial" w:cs="Arial"/>
            </w:rPr>
            <w:fldChar w:fldCharType="begin"/>
          </w:r>
          <w:r w:rsidRPr="009551FD">
            <w:rPr>
              <w:rFonts w:ascii="Arial" w:hAnsi="Arial" w:cs="Arial"/>
            </w:rPr>
            <w:instrText xml:space="preserve"> PAGE   \* MERGEFORMAT </w:instrText>
          </w:r>
          <w:r w:rsidRPr="009551FD">
            <w:rPr>
              <w:rFonts w:ascii="Arial" w:hAnsi="Arial" w:cs="Arial"/>
            </w:rPr>
            <w:fldChar w:fldCharType="separate"/>
          </w:r>
          <w:r w:rsidR="009D5E9D">
            <w:rPr>
              <w:rFonts w:ascii="Arial" w:hAnsi="Arial" w:cs="Arial"/>
              <w:noProof/>
            </w:rPr>
            <w:t>9</w:t>
          </w:r>
          <w:r w:rsidRPr="009551FD">
            <w:rPr>
              <w:rFonts w:ascii="Arial" w:hAnsi="Arial" w:cs="Arial"/>
              <w:noProof/>
            </w:rPr>
            <w:fldChar w:fldCharType="end"/>
          </w:r>
        </w:p>
      </w:tc>
    </w:tr>
  </w:tbl>
  <w:p w:rsidR="00542566" w:rsidRDefault="00542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566" w:rsidRDefault="00542566" w:rsidP="00362FD7">
      <w:pPr>
        <w:spacing w:after="0" w:line="240" w:lineRule="auto"/>
      </w:pPr>
      <w:r>
        <w:separator/>
      </w:r>
    </w:p>
  </w:footnote>
  <w:footnote w:type="continuationSeparator" w:id="0">
    <w:p w:rsidR="00542566" w:rsidRDefault="00542566" w:rsidP="00362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66" w:rsidRDefault="00542566" w:rsidP="00362FD7">
    <w:pPr>
      <w:pStyle w:val="Header"/>
      <w:jc w:val="right"/>
    </w:pPr>
    <w:r>
      <w:rPr>
        <w:noProof/>
        <w:lang w:eastAsia="en-GB"/>
      </w:rPr>
      <w:drawing>
        <wp:inline distT="0" distB="0" distL="0" distR="0" wp14:anchorId="7CC9E743" wp14:editId="68B9F910">
          <wp:extent cx="1062328" cy="63817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HT_RGB_Blue_for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1923" cy="637933"/>
                  </a:xfrm>
                  <a:prstGeom prst="rect">
                    <a:avLst/>
                  </a:prstGeom>
                </pic:spPr>
              </pic:pic>
            </a:graphicData>
          </a:graphic>
        </wp:inline>
      </w:drawing>
    </w:r>
  </w:p>
  <w:p w:rsidR="00542566" w:rsidRPr="00DC7F28" w:rsidRDefault="00542566" w:rsidP="00362FD7">
    <w:pPr>
      <w:pStyle w:val="Header"/>
      <w:rPr>
        <w:sz w:val="10"/>
      </w:rPr>
    </w:pPr>
    <w:r>
      <w:rPr>
        <w:sz w:val="10"/>
      </w:rPr>
      <w:t>Putting patients first May 2019</w:t>
    </w:r>
  </w:p>
  <w:tbl>
    <w:tblPr>
      <w:tblStyle w:val="TableGrid"/>
      <w:tblW w:w="0" w:type="auto"/>
      <w:tblInd w:w="5211" w:type="dxa"/>
      <w:shd w:val="clear" w:color="auto" w:fill="B6DDE8" w:themeFill="accent5" w:themeFillTint="66"/>
      <w:tblLook w:val="04A0" w:firstRow="1" w:lastRow="0" w:firstColumn="1" w:lastColumn="0" w:noHBand="0" w:noVBand="1"/>
    </w:tblPr>
    <w:tblGrid>
      <w:gridCol w:w="1985"/>
      <w:gridCol w:w="2046"/>
    </w:tblGrid>
    <w:tr w:rsidR="00542566" w:rsidRPr="00840488" w:rsidTr="001B6DA2">
      <w:tc>
        <w:tcPr>
          <w:tcW w:w="1985" w:type="dxa"/>
          <w:shd w:val="clear" w:color="auto" w:fill="B6DDE8" w:themeFill="accent5" w:themeFillTint="66"/>
        </w:tcPr>
        <w:p w:rsidR="00542566" w:rsidRPr="00840488" w:rsidRDefault="00542566" w:rsidP="004D6C49">
          <w:pPr>
            <w:pStyle w:val="Header"/>
            <w:rPr>
              <w:rFonts w:ascii="Arial" w:hAnsi="Arial" w:cs="Arial"/>
              <w:sz w:val="20"/>
            </w:rPr>
          </w:pPr>
          <w:r>
            <w:rPr>
              <w:rFonts w:ascii="Arial" w:hAnsi="Arial" w:cs="Arial"/>
              <w:sz w:val="20"/>
            </w:rPr>
            <w:t>Meeting</w:t>
          </w:r>
        </w:p>
      </w:tc>
      <w:tc>
        <w:tcPr>
          <w:tcW w:w="2046" w:type="dxa"/>
          <w:shd w:val="clear" w:color="auto" w:fill="B6DDE8" w:themeFill="accent5" w:themeFillTint="66"/>
        </w:tcPr>
        <w:p w:rsidR="00542566" w:rsidRPr="00840488" w:rsidRDefault="00542566" w:rsidP="004D6C49">
          <w:pPr>
            <w:pStyle w:val="Header"/>
            <w:rPr>
              <w:rFonts w:ascii="Arial" w:hAnsi="Arial" w:cs="Arial"/>
              <w:sz w:val="20"/>
            </w:rPr>
          </w:pPr>
          <w:r>
            <w:rPr>
              <w:rFonts w:ascii="Arial" w:hAnsi="Arial" w:cs="Arial"/>
              <w:sz w:val="20"/>
            </w:rPr>
            <w:t>People and Culture Committee</w:t>
          </w:r>
        </w:p>
      </w:tc>
    </w:tr>
    <w:tr w:rsidR="00542566" w:rsidRPr="00840488" w:rsidTr="001B6DA2">
      <w:tc>
        <w:tcPr>
          <w:tcW w:w="1985" w:type="dxa"/>
          <w:shd w:val="clear" w:color="auto" w:fill="B6DDE8" w:themeFill="accent5" w:themeFillTint="66"/>
        </w:tcPr>
        <w:p w:rsidR="00542566" w:rsidRPr="00840488" w:rsidRDefault="00542566" w:rsidP="004D6C49">
          <w:pPr>
            <w:pStyle w:val="Header"/>
            <w:rPr>
              <w:rFonts w:ascii="Arial" w:hAnsi="Arial" w:cs="Arial"/>
              <w:sz w:val="20"/>
            </w:rPr>
          </w:pPr>
          <w:r w:rsidRPr="00840488">
            <w:rPr>
              <w:rFonts w:ascii="Arial" w:hAnsi="Arial" w:cs="Arial"/>
              <w:sz w:val="20"/>
            </w:rPr>
            <w:t>Date of meeting</w:t>
          </w:r>
        </w:p>
      </w:tc>
      <w:tc>
        <w:tcPr>
          <w:tcW w:w="2046" w:type="dxa"/>
          <w:shd w:val="clear" w:color="auto" w:fill="B6DDE8" w:themeFill="accent5" w:themeFillTint="66"/>
        </w:tcPr>
        <w:p w:rsidR="00542566" w:rsidRPr="00840488" w:rsidRDefault="00542566" w:rsidP="004D6C49">
          <w:pPr>
            <w:pStyle w:val="Header"/>
            <w:rPr>
              <w:rFonts w:ascii="Arial" w:hAnsi="Arial" w:cs="Arial"/>
              <w:sz w:val="20"/>
            </w:rPr>
          </w:pPr>
          <w:r>
            <w:rPr>
              <w:rFonts w:ascii="Arial" w:hAnsi="Arial" w:cs="Arial"/>
              <w:sz w:val="20"/>
            </w:rPr>
            <w:t>17</w:t>
          </w:r>
          <w:r w:rsidRPr="00CE23AB">
            <w:rPr>
              <w:rFonts w:ascii="Arial" w:hAnsi="Arial" w:cs="Arial"/>
              <w:sz w:val="20"/>
              <w:vertAlign w:val="superscript"/>
            </w:rPr>
            <w:t>th</w:t>
          </w:r>
          <w:r>
            <w:rPr>
              <w:rFonts w:ascii="Arial" w:hAnsi="Arial" w:cs="Arial"/>
              <w:sz w:val="20"/>
            </w:rPr>
            <w:t xml:space="preserve"> December 2019</w:t>
          </w:r>
        </w:p>
      </w:tc>
    </w:tr>
    <w:tr w:rsidR="00542566" w:rsidRPr="00840488" w:rsidTr="001B6DA2">
      <w:tc>
        <w:tcPr>
          <w:tcW w:w="1985" w:type="dxa"/>
          <w:shd w:val="clear" w:color="auto" w:fill="B6DDE8" w:themeFill="accent5" w:themeFillTint="66"/>
        </w:tcPr>
        <w:p w:rsidR="00542566" w:rsidRPr="00840488" w:rsidRDefault="00542566" w:rsidP="004D6C49">
          <w:pPr>
            <w:pStyle w:val="Header"/>
            <w:rPr>
              <w:rFonts w:ascii="Arial" w:hAnsi="Arial" w:cs="Arial"/>
              <w:sz w:val="20"/>
            </w:rPr>
          </w:pPr>
          <w:r w:rsidRPr="00840488">
            <w:rPr>
              <w:rFonts w:ascii="Arial" w:hAnsi="Arial" w:cs="Arial"/>
              <w:sz w:val="20"/>
            </w:rPr>
            <w:t>Paper number</w:t>
          </w:r>
        </w:p>
      </w:tc>
      <w:tc>
        <w:tcPr>
          <w:tcW w:w="2046" w:type="dxa"/>
          <w:shd w:val="clear" w:color="auto" w:fill="B6DDE8" w:themeFill="accent5" w:themeFillTint="66"/>
        </w:tcPr>
        <w:p w:rsidR="00542566" w:rsidRPr="00840488" w:rsidRDefault="00542566" w:rsidP="004D6C49">
          <w:pPr>
            <w:pStyle w:val="Header"/>
            <w:rPr>
              <w:rFonts w:ascii="Arial" w:hAnsi="Arial" w:cs="Arial"/>
              <w:sz w:val="20"/>
            </w:rPr>
          </w:pPr>
        </w:p>
      </w:tc>
    </w:tr>
  </w:tbl>
  <w:p w:rsidR="00542566" w:rsidRDefault="005425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2CC8"/>
    <w:multiLevelType w:val="hybridMultilevel"/>
    <w:tmpl w:val="4F061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A55B80"/>
    <w:multiLevelType w:val="hybridMultilevel"/>
    <w:tmpl w:val="D974EC48"/>
    <w:lvl w:ilvl="0" w:tplc="EA3A65B2">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
    <w:nsid w:val="0D9079A0"/>
    <w:multiLevelType w:val="hybridMultilevel"/>
    <w:tmpl w:val="74F20614"/>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6CF308D"/>
    <w:multiLevelType w:val="hybridMultilevel"/>
    <w:tmpl w:val="501EF290"/>
    <w:lvl w:ilvl="0" w:tplc="BD584F86">
      <w:start w:val="2660"/>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627A06"/>
    <w:multiLevelType w:val="hybridMultilevel"/>
    <w:tmpl w:val="19E6D126"/>
    <w:lvl w:ilvl="0" w:tplc="BD584F86">
      <w:start w:val="2660"/>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D50D9D"/>
    <w:multiLevelType w:val="hybridMultilevel"/>
    <w:tmpl w:val="F15E5E74"/>
    <w:lvl w:ilvl="0" w:tplc="F404FB9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6">
    <w:nsid w:val="27897B81"/>
    <w:multiLevelType w:val="multilevel"/>
    <w:tmpl w:val="F4C606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A6519B7"/>
    <w:multiLevelType w:val="hybridMultilevel"/>
    <w:tmpl w:val="8D662738"/>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C560E70"/>
    <w:multiLevelType w:val="hybridMultilevel"/>
    <w:tmpl w:val="115A2B34"/>
    <w:lvl w:ilvl="0" w:tplc="4BE62B8E">
      <w:start w:val="5"/>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5287AEC"/>
    <w:multiLevelType w:val="hybridMultilevel"/>
    <w:tmpl w:val="0E2611DE"/>
    <w:lvl w:ilvl="0" w:tplc="F404FB9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B77080A"/>
    <w:multiLevelType w:val="hybridMultilevel"/>
    <w:tmpl w:val="1ED8A146"/>
    <w:lvl w:ilvl="0" w:tplc="F404FB94">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11">
    <w:nsid w:val="4D700F8B"/>
    <w:multiLevelType w:val="hybridMultilevel"/>
    <w:tmpl w:val="D3224B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nsid w:val="510C0436"/>
    <w:multiLevelType w:val="hybridMultilevel"/>
    <w:tmpl w:val="5238B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1B143C7"/>
    <w:multiLevelType w:val="hybridMultilevel"/>
    <w:tmpl w:val="B52E490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5ADF7276"/>
    <w:multiLevelType w:val="hybridMultilevel"/>
    <w:tmpl w:val="E75EB31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5C572F06"/>
    <w:multiLevelType w:val="hybridMultilevel"/>
    <w:tmpl w:val="7B4457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D577061"/>
    <w:multiLevelType w:val="hybridMultilevel"/>
    <w:tmpl w:val="18E2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F170374"/>
    <w:multiLevelType w:val="hybridMultilevel"/>
    <w:tmpl w:val="731C88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74A94F3D"/>
    <w:multiLevelType w:val="hybridMultilevel"/>
    <w:tmpl w:val="5254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88148DA"/>
    <w:multiLevelType w:val="hybridMultilevel"/>
    <w:tmpl w:val="4F0A87D0"/>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8"/>
  </w:num>
  <w:num w:numId="2">
    <w:abstractNumId w:val="17"/>
  </w:num>
  <w:num w:numId="3">
    <w:abstractNumId w:val="7"/>
  </w:num>
  <w:num w:numId="4">
    <w:abstractNumId w:val="2"/>
  </w:num>
  <w:num w:numId="5">
    <w:abstractNumId w:val="11"/>
  </w:num>
  <w:num w:numId="6">
    <w:abstractNumId w:val="14"/>
  </w:num>
  <w:num w:numId="7">
    <w:abstractNumId w:val="13"/>
  </w:num>
  <w:num w:numId="8">
    <w:abstractNumId w:val="3"/>
  </w:num>
  <w:num w:numId="9">
    <w:abstractNumId w:val="4"/>
  </w:num>
  <w:num w:numId="10">
    <w:abstractNumId w:val="5"/>
  </w:num>
  <w:num w:numId="11">
    <w:abstractNumId w:val="10"/>
  </w:num>
  <w:num w:numId="12">
    <w:abstractNumId w:val="9"/>
  </w:num>
  <w:num w:numId="13">
    <w:abstractNumId w:val="0"/>
  </w:num>
  <w:num w:numId="14">
    <w:abstractNumId w:val="6"/>
  </w:num>
  <w:num w:numId="15">
    <w:abstractNumId w:val="1"/>
  </w:num>
  <w:num w:numId="16">
    <w:abstractNumId w:val="8"/>
  </w:num>
  <w:num w:numId="17">
    <w:abstractNumId w:val="19"/>
  </w:num>
  <w:num w:numId="18">
    <w:abstractNumId w:val="15"/>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21"/>
    <w:rsid w:val="000432C3"/>
    <w:rsid w:val="00083236"/>
    <w:rsid w:val="0008725C"/>
    <w:rsid w:val="00155731"/>
    <w:rsid w:val="00165D5E"/>
    <w:rsid w:val="001851B8"/>
    <w:rsid w:val="001A1B73"/>
    <w:rsid w:val="001B6DA2"/>
    <w:rsid w:val="001C1754"/>
    <w:rsid w:val="00243275"/>
    <w:rsid w:val="00247B09"/>
    <w:rsid w:val="002A7925"/>
    <w:rsid w:val="002E4321"/>
    <w:rsid w:val="00362FD7"/>
    <w:rsid w:val="003B4548"/>
    <w:rsid w:val="003F3C02"/>
    <w:rsid w:val="004263A5"/>
    <w:rsid w:val="0043528F"/>
    <w:rsid w:val="00445316"/>
    <w:rsid w:val="0045126E"/>
    <w:rsid w:val="00457FFC"/>
    <w:rsid w:val="004771DD"/>
    <w:rsid w:val="00483B03"/>
    <w:rsid w:val="004C7949"/>
    <w:rsid w:val="004D6C49"/>
    <w:rsid w:val="004F4657"/>
    <w:rsid w:val="00542566"/>
    <w:rsid w:val="005C3221"/>
    <w:rsid w:val="0064111E"/>
    <w:rsid w:val="00663026"/>
    <w:rsid w:val="006C2F86"/>
    <w:rsid w:val="006D23DA"/>
    <w:rsid w:val="006E1AB0"/>
    <w:rsid w:val="00707A78"/>
    <w:rsid w:val="00761C15"/>
    <w:rsid w:val="0079093E"/>
    <w:rsid w:val="0081351E"/>
    <w:rsid w:val="008556C6"/>
    <w:rsid w:val="00865722"/>
    <w:rsid w:val="00867604"/>
    <w:rsid w:val="008E2362"/>
    <w:rsid w:val="008E42BF"/>
    <w:rsid w:val="0093596B"/>
    <w:rsid w:val="009429C7"/>
    <w:rsid w:val="009D5E9D"/>
    <w:rsid w:val="009E4466"/>
    <w:rsid w:val="009F129B"/>
    <w:rsid w:val="00A22AE7"/>
    <w:rsid w:val="00A34F70"/>
    <w:rsid w:val="00A4285C"/>
    <w:rsid w:val="00A76674"/>
    <w:rsid w:val="00AC452A"/>
    <w:rsid w:val="00AC70D1"/>
    <w:rsid w:val="00B12F4B"/>
    <w:rsid w:val="00B3205F"/>
    <w:rsid w:val="00B55D5E"/>
    <w:rsid w:val="00B822CA"/>
    <w:rsid w:val="00B87353"/>
    <w:rsid w:val="00C35F06"/>
    <w:rsid w:val="00C81972"/>
    <w:rsid w:val="00CA626C"/>
    <w:rsid w:val="00CB757C"/>
    <w:rsid w:val="00CC61BD"/>
    <w:rsid w:val="00CE23AB"/>
    <w:rsid w:val="00CF740F"/>
    <w:rsid w:val="00D061DE"/>
    <w:rsid w:val="00D36CFA"/>
    <w:rsid w:val="00D46DB7"/>
    <w:rsid w:val="00D63768"/>
    <w:rsid w:val="00DA6B8A"/>
    <w:rsid w:val="00DC7F28"/>
    <w:rsid w:val="00DE4F1C"/>
    <w:rsid w:val="00E31471"/>
    <w:rsid w:val="00E35654"/>
    <w:rsid w:val="00E44E0E"/>
    <w:rsid w:val="00EA2836"/>
    <w:rsid w:val="00F01848"/>
    <w:rsid w:val="00F15D98"/>
    <w:rsid w:val="00F47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FD7"/>
  </w:style>
  <w:style w:type="paragraph" w:styleId="Heading1">
    <w:name w:val="heading 1"/>
    <w:basedOn w:val="Normal"/>
    <w:next w:val="Normal"/>
    <w:link w:val="Heading1Char"/>
    <w:uiPriority w:val="99"/>
    <w:qFormat/>
    <w:rsid w:val="009F129B"/>
    <w:pPr>
      <w:keepNext/>
      <w:spacing w:before="240" w:after="60" w:line="240" w:lineRule="auto"/>
      <w:outlineLvl w:val="0"/>
    </w:pPr>
    <w:rPr>
      <w:rFonts w:ascii="Cambria" w:eastAsia="Calibri" w:hAnsi="Cambria" w:cs="Times New Roman"/>
      <w:b/>
      <w:kern w:val="32"/>
      <w:sz w:val="3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F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FD7"/>
  </w:style>
  <w:style w:type="paragraph" w:styleId="Footer">
    <w:name w:val="footer"/>
    <w:basedOn w:val="Normal"/>
    <w:link w:val="FooterChar"/>
    <w:uiPriority w:val="99"/>
    <w:unhideWhenUsed/>
    <w:rsid w:val="00362F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FD7"/>
  </w:style>
  <w:style w:type="table" w:styleId="TableGrid">
    <w:name w:val="Table Grid"/>
    <w:basedOn w:val="TableNormal"/>
    <w:uiPriority w:val="99"/>
    <w:rsid w:val="0036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2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FD7"/>
    <w:rPr>
      <w:rFonts w:ascii="Tahoma" w:hAnsi="Tahoma" w:cs="Tahoma"/>
      <w:sz w:val="16"/>
      <w:szCs w:val="16"/>
    </w:rPr>
  </w:style>
  <w:style w:type="table" w:customStyle="1" w:styleId="TableGrid1">
    <w:name w:val="Table Grid1"/>
    <w:basedOn w:val="TableNormal"/>
    <w:next w:val="TableGrid"/>
    <w:uiPriority w:val="59"/>
    <w:rsid w:val="0036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4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9E4466"/>
    <w:pPr>
      <w:spacing w:after="0" w:line="240" w:lineRule="auto"/>
      <w:ind w:left="720"/>
    </w:pPr>
    <w:rPr>
      <w:rFonts w:ascii="Calibri" w:eastAsia="Calibri" w:hAnsi="Calibri" w:cs="Calibri"/>
      <w:lang w:eastAsia="en-GB"/>
    </w:rPr>
  </w:style>
  <w:style w:type="character" w:customStyle="1" w:styleId="ListParagraphChar">
    <w:name w:val="List Paragraph Char"/>
    <w:basedOn w:val="DefaultParagraphFont"/>
    <w:link w:val="ListParagraph"/>
    <w:uiPriority w:val="34"/>
    <w:locked/>
    <w:rsid w:val="009E4466"/>
    <w:rPr>
      <w:rFonts w:ascii="Calibri" w:eastAsia="Calibri" w:hAnsi="Calibri" w:cs="Calibri"/>
      <w:lang w:eastAsia="en-GB"/>
    </w:rPr>
  </w:style>
  <w:style w:type="paragraph" w:customStyle="1" w:styleId="BodyText1">
    <w:name w:val="Body Text1"/>
    <w:basedOn w:val="Normal"/>
    <w:link w:val="BodytextChar"/>
    <w:rsid w:val="00247B09"/>
    <w:pPr>
      <w:keepLines/>
      <w:spacing w:before="60" w:after="60" w:line="240" w:lineRule="auto"/>
    </w:pPr>
    <w:rPr>
      <w:rFonts w:ascii="Arial" w:eastAsia="Times New Roman" w:hAnsi="Arial" w:cs="Times New Roman"/>
      <w:sz w:val="24"/>
      <w:szCs w:val="24"/>
      <w:lang w:eastAsia="en-GB"/>
    </w:rPr>
  </w:style>
  <w:style w:type="character" w:customStyle="1" w:styleId="BodytextChar">
    <w:name w:val="Body text Char"/>
    <w:link w:val="BodyText1"/>
    <w:rsid w:val="00247B09"/>
    <w:rPr>
      <w:rFonts w:ascii="Arial" w:eastAsia="Times New Roman" w:hAnsi="Arial" w:cs="Times New Roman"/>
      <w:sz w:val="24"/>
      <w:szCs w:val="24"/>
      <w:lang w:eastAsia="en-GB"/>
    </w:rPr>
  </w:style>
  <w:style w:type="character" w:customStyle="1" w:styleId="Heading1Char">
    <w:name w:val="Heading 1 Char"/>
    <w:basedOn w:val="DefaultParagraphFont"/>
    <w:link w:val="Heading1"/>
    <w:uiPriority w:val="99"/>
    <w:rsid w:val="009F129B"/>
    <w:rPr>
      <w:rFonts w:ascii="Cambria" w:eastAsia="Calibri" w:hAnsi="Cambria" w:cs="Times New Roman"/>
      <w:b/>
      <w:kern w:val="32"/>
      <w:sz w:val="32"/>
      <w:szCs w:val="20"/>
      <w:lang w:eastAsia="en-GB"/>
    </w:rPr>
  </w:style>
  <w:style w:type="character" w:styleId="CommentReference">
    <w:name w:val="annotation reference"/>
    <w:basedOn w:val="DefaultParagraphFont"/>
    <w:uiPriority w:val="99"/>
    <w:semiHidden/>
    <w:unhideWhenUsed/>
    <w:rsid w:val="0045126E"/>
    <w:rPr>
      <w:sz w:val="16"/>
      <w:szCs w:val="16"/>
    </w:rPr>
  </w:style>
  <w:style w:type="paragraph" w:styleId="CommentText">
    <w:name w:val="annotation text"/>
    <w:basedOn w:val="Normal"/>
    <w:link w:val="CommentTextChar"/>
    <w:uiPriority w:val="99"/>
    <w:semiHidden/>
    <w:unhideWhenUsed/>
    <w:rsid w:val="0045126E"/>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45126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83B03"/>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83B03"/>
    <w:rPr>
      <w:rFonts w:ascii="Times New Roman" w:eastAsia="Times New Roman" w:hAnsi="Times New Roman" w:cs="Times New Roman"/>
      <w:b/>
      <w:bCs/>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FD7"/>
  </w:style>
  <w:style w:type="paragraph" w:styleId="Heading1">
    <w:name w:val="heading 1"/>
    <w:basedOn w:val="Normal"/>
    <w:next w:val="Normal"/>
    <w:link w:val="Heading1Char"/>
    <w:uiPriority w:val="99"/>
    <w:qFormat/>
    <w:rsid w:val="009F129B"/>
    <w:pPr>
      <w:keepNext/>
      <w:spacing w:before="240" w:after="60" w:line="240" w:lineRule="auto"/>
      <w:outlineLvl w:val="0"/>
    </w:pPr>
    <w:rPr>
      <w:rFonts w:ascii="Cambria" w:eastAsia="Calibri" w:hAnsi="Cambria" w:cs="Times New Roman"/>
      <w:b/>
      <w:kern w:val="32"/>
      <w:sz w:val="3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F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FD7"/>
  </w:style>
  <w:style w:type="paragraph" w:styleId="Footer">
    <w:name w:val="footer"/>
    <w:basedOn w:val="Normal"/>
    <w:link w:val="FooterChar"/>
    <w:uiPriority w:val="99"/>
    <w:unhideWhenUsed/>
    <w:rsid w:val="00362F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FD7"/>
  </w:style>
  <w:style w:type="table" w:styleId="TableGrid">
    <w:name w:val="Table Grid"/>
    <w:basedOn w:val="TableNormal"/>
    <w:uiPriority w:val="99"/>
    <w:rsid w:val="0036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2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FD7"/>
    <w:rPr>
      <w:rFonts w:ascii="Tahoma" w:hAnsi="Tahoma" w:cs="Tahoma"/>
      <w:sz w:val="16"/>
      <w:szCs w:val="16"/>
    </w:rPr>
  </w:style>
  <w:style w:type="table" w:customStyle="1" w:styleId="TableGrid1">
    <w:name w:val="Table Grid1"/>
    <w:basedOn w:val="TableNormal"/>
    <w:next w:val="TableGrid"/>
    <w:uiPriority w:val="59"/>
    <w:rsid w:val="0036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4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9E4466"/>
    <w:pPr>
      <w:spacing w:after="0" w:line="240" w:lineRule="auto"/>
      <w:ind w:left="720"/>
    </w:pPr>
    <w:rPr>
      <w:rFonts w:ascii="Calibri" w:eastAsia="Calibri" w:hAnsi="Calibri" w:cs="Calibri"/>
      <w:lang w:eastAsia="en-GB"/>
    </w:rPr>
  </w:style>
  <w:style w:type="character" w:customStyle="1" w:styleId="ListParagraphChar">
    <w:name w:val="List Paragraph Char"/>
    <w:basedOn w:val="DefaultParagraphFont"/>
    <w:link w:val="ListParagraph"/>
    <w:uiPriority w:val="34"/>
    <w:locked/>
    <w:rsid w:val="009E4466"/>
    <w:rPr>
      <w:rFonts w:ascii="Calibri" w:eastAsia="Calibri" w:hAnsi="Calibri" w:cs="Calibri"/>
      <w:lang w:eastAsia="en-GB"/>
    </w:rPr>
  </w:style>
  <w:style w:type="paragraph" w:customStyle="1" w:styleId="BodyText1">
    <w:name w:val="Body Text1"/>
    <w:basedOn w:val="Normal"/>
    <w:link w:val="BodytextChar"/>
    <w:rsid w:val="00247B09"/>
    <w:pPr>
      <w:keepLines/>
      <w:spacing w:before="60" w:after="60" w:line="240" w:lineRule="auto"/>
    </w:pPr>
    <w:rPr>
      <w:rFonts w:ascii="Arial" w:eastAsia="Times New Roman" w:hAnsi="Arial" w:cs="Times New Roman"/>
      <w:sz w:val="24"/>
      <w:szCs w:val="24"/>
      <w:lang w:eastAsia="en-GB"/>
    </w:rPr>
  </w:style>
  <w:style w:type="character" w:customStyle="1" w:styleId="BodytextChar">
    <w:name w:val="Body text Char"/>
    <w:link w:val="BodyText1"/>
    <w:rsid w:val="00247B09"/>
    <w:rPr>
      <w:rFonts w:ascii="Arial" w:eastAsia="Times New Roman" w:hAnsi="Arial" w:cs="Times New Roman"/>
      <w:sz w:val="24"/>
      <w:szCs w:val="24"/>
      <w:lang w:eastAsia="en-GB"/>
    </w:rPr>
  </w:style>
  <w:style w:type="character" w:customStyle="1" w:styleId="Heading1Char">
    <w:name w:val="Heading 1 Char"/>
    <w:basedOn w:val="DefaultParagraphFont"/>
    <w:link w:val="Heading1"/>
    <w:uiPriority w:val="99"/>
    <w:rsid w:val="009F129B"/>
    <w:rPr>
      <w:rFonts w:ascii="Cambria" w:eastAsia="Calibri" w:hAnsi="Cambria" w:cs="Times New Roman"/>
      <w:b/>
      <w:kern w:val="32"/>
      <w:sz w:val="32"/>
      <w:szCs w:val="20"/>
      <w:lang w:eastAsia="en-GB"/>
    </w:rPr>
  </w:style>
  <w:style w:type="character" w:styleId="CommentReference">
    <w:name w:val="annotation reference"/>
    <w:basedOn w:val="DefaultParagraphFont"/>
    <w:uiPriority w:val="99"/>
    <w:semiHidden/>
    <w:unhideWhenUsed/>
    <w:rsid w:val="0045126E"/>
    <w:rPr>
      <w:sz w:val="16"/>
      <w:szCs w:val="16"/>
    </w:rPr>
  </w:style>
  <w:style w:type="paragraph" w:styleId="CommentText">
    <w:name w:val="annotation text"/>
    <w:basedOn w:val="Normal"/>
    <w:link w:val="CommentTextChar"/>
    <w:uiPriority w:val="99"/>
    <w:semiHidden/>
    <w:unhideWhenUsed/>
    <w:rsid w:val="0045126E"/>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45126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83B03"/>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83B0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2347</Words>
  <Characters>13378</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15694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Berry, Sandra (Training Dept)</dc:creator>
  <cp:lastModifiedBy>Berry, Sandra (Training Dept)</cp:lastModifiedBy>
  <cp:revision>2</cp:revision>
  <cp:lastPrinted>2019-11-28T10:55:00Z</cp:lastPrinted>
  <dcterms:created xsi:type="dcterms:W3CDTF">2019-12-27T11:31:00Z</dcterms:created>
  <dcterms:modified xsi:type="dcterms:W3CDTF">2019-12-27T11:31:00Z</dcterms:modified>
</cp:coreProperties>
</file>