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E2" w:rsidRDefault="009A62E2" w:rsidP="009A62E2">
      <w:pPr>
        <w:rPr>
          <w:color w:val="365F91" w:themeColor="accent1" w:themeShade="BF"/>
          <w:sz w:val="36"/>
          <w:szCs w:val="36"/>
        </w:rPr>
      </w:pPr>
      <w:bookmarkStart w:id="0" w:name="_GoBack"/>
      <w:bookmarkEnd w:id="0"/>
      <w:r w:rsidRPr="009A62E2">
        <w:rPr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-231140</wp:posOffset>
            </wp:positionV>
            <wp:extent cx="1285875" cy="15525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0749" w:rsidRPr="009A62E2" w:rsidRDefault="00CA0749" w:rsidP="009A62E2">
      <w:pPr>
        <w:rPr>
          <w:rFonts w:ascii="Arial" w:hAnsi="Arial" w:cs="Arial"/>
          <w:color w:val="365F91" w:themeColor="accent1" w:themeShade="BF"/>
          <w:sz w:val="16"/>
          <w:szCs w:val="16"/>
        </w:rPr>
      </w:pPr>
      <w:r w:rsidRPr="009A62E2">
        <w:rPr>
          <w:rFonts w:ascii="Arial" w:hAnsi="Arial" w:cs="Arial"/>
          <w:color w:val="365F91" w:themeColor="accent1" w:themeShade="BF"/>
          <w:sz w:val="36"/>
          <w:szCs w:val="36"/>
        </w:rPr>
        <w:t xml:space="preserve">X-PERT </w:t>
      </w:r>
      <w:r w:rsidR="009A62E2" w:rsidRPr="009A62E2">
        <w:rPr>
          <w:rFonts w:ascii="Arial" w:hAnsi="Arial" w:cs="Arial"/>
          <w:color w:val="365F91" w:themeColor="accent1" w:themeShade="BF"/>
          <w:sz w:val="36"/>
          <w:szCs w:val="36"/>
        </w:rPr>
        <w:t xml:space="preserve">Diabetes </w:t>
      </w:r>
      <w:r w:rsidRPr="009A62E2">
        <w:rPr>
          <w:rFonts w:ascii="Arial" w:hAnsi="Arial" w:cs="Arial"/>
          <w:color w:val="365F91" w:themeColor="accent1" w:themeShade="BF"/>
          <w:sz w:val="36"/>
          <w:szCs w:val="36"/>
        </w:rPr>
        <w:t>Programme</w:t>
      </w:r>
    </w:p>
    <w:p w:rsidR="009A62E2" w:rsidRDefault="009A62E2" w:rsidP="009A62E2">
      <w:pPr>
        <w:pStyle w:val="NoSpacing"/>
        <w:rPr>
          <w:rFonts w:ascii="Arial" w:hAnsi="Arial" w:cs="Arial"/>
          <w:color w:val="000000" w:themeColor="text1"/>
        </w:rPr>
      </w:pPr>
    </w:p>
    <w:p w:rsidR="00CA0749" w:rsidRPr="009A62E2" w:rsidRDefault="00CA0749" w:rsidP="009A62E2">
      <w:pPr>
        <w:pStyle w:val="NoSpacing"/>
        <w:rPr>
          <w:rFonts w:ascii="Arial" w:hAnsi="Arial" w:cs="Arial"/>
          <w:color w:val="000000" w:themeColor="text1"/>
        </w:rPr>
      </w:pPr>
      <w:r w:rsidRPr="009A62E2">
        <w:rPr>
          <w:rFonts w:ascii="Arial" w:hAnsi="Arial" w:cs="Arial"/>
          <w:color w:val="000000" w:themeColor="text1"/>
        </w:rPr>
        <w:t>A structured patient education programme for people with diabetes</w:t>
      </w:r>
    </w:p>
    <w:p w:rsidR="00CA0749" w:rsidRPr="009A62E2" w:rsidRDefault="00CA0749" w:rsidP="009A62E2">
      <w:pPr>
        <w:pStyle w:val="NoSpacing"/>
        <w:rPr>
          <w:rFonts w:ascii="Arial" w:hAnsi="Arial" w:cs="Arial"/>
          <w:color w:val="000000" w:themeColor="text1"/>
        </w:rPr>
      </w:pPr>
      <w:r w:rsidRPr="009A62E2">
        <w:rPr>
          <w:rFonts w:ascii="Arial" w:hAnsi="Arial" w:cs="Arial"/>
          <w:color w:val="000000" w:themeColor="text1"/>
        </w:rPr>
        <w:t>Everything you need to know about taking care of your diabetes</w:t>
      </w:r>
    </w:p>
    <w:p w:rsidR="00CA0749" w:rsidRDefault="00CA0749" w:rsidP="00CA0749">
      <w:pPr>
        <w:pStyle w:val="NoSpacing"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:rsidR="00CA0749" w:rsidRDefault="00CA0749" w:rsidP="004D48F3">
      <w:pPr>
        <w:pStyle w:val="NoSpacing"/>
        <w:rPr>
          <w:rFonts w:ascii="Arial" w:hAnsi="Arial" w:cs="Arial"/>
          <w:color w:val="4F81BD" w:themeColor="accent1"/>
          <w:sz w:val="24"/>
          <w:szCs w:val="24"/>
        </w:rPr>
      </w:pPr>
    </w:p>
    <w:p w:rsidR="00CA0749" w:rsidRDefault="009A62E2" w:rsidP="009A62E2">
      <w:pPr>
        <w:pStyle w:val="NoSpacing"/>
        <w:rPr>
          <w:rFonts w:ascii="Arial" w:hAnsi="Arial" w:cs="Arial"/>
          <w:color w:val="4F81BD" w:themeColor="accent1"/>
          <w:sz w:val="40"/>
          <w:szCs w:val="40"/>
        </w:rPr>
      </w:pPr>
      <w:r>
        <w:rPr>
          <w:rFonts w:ascii="Arial" w:hAnsi="Arial" w:cs="Arial"/>
          <w:color w:val="4F81BD" w:themeColor="accent1"/>
          <w:sz w:val="40"/>
          <w:szCs w:val="40"/>
        </w:rPr>
        <w:t>Improv</w:t>
      </w:r>
      <w:r w:rsidR="00CA0749" w:rsidRPr="003429AB">
        <w:rPr>
          <w:rFonts w:ascii="Arial" w:hAnsi="Arial" w:cs="Arial"/>
          <w:color w:val="4F81BD" w:themeColor="accent1"/>
          <w:sz w:val="40"/>
          <w:szCs w:val="40"/>
        </w:rPr>
        <w:t>e</w:t>
      </w:r>
      <w:r>
        <w:rPr>
          <w:rFonts w:ascii="Arial" w:hAnsi="Arial" w:cs="Arial"/>
          <w:color w:val="4F81BD" w:themeColor="accent1"/>
          <w:sz w:val="40"/>
          <w:szCs w:val="40"/>
        </w:rPr>
        <w:t xml:space="preserve"> </w:t>
      </w:r>
      <w:r w:rsidR="00CA0749">
        <w:rPr>
          <w:rFonts w:ascii="Arial" w:hAnsi="Arial" w:cs="Arial"/>
          <w:color w:val="4F81BD" w:themeColor="accent1"/>
          <w:sz w:val="40"/>
          <w:szCs w:val="40"/>
        </w:rPr>
        <w:t>your lifestyle and manage</w:t>
      </w:r>
      <w:r>
        <w:rPr>
          <w:rFonts w:ascii="Arial" w:hAnsi="Arial" w:cs="Arial"/>
          <w:color w:val="4F81BD" w:themeColor="accent1"/>
          <w:sz w:val="40"/>
          <w:szCs w:val="40"/>
        </w:rPr>
        <w:t xml:space="preserve"> </w:t>
      </w:r>
      <w:r w:rsidR="00CA0749">
        <w:rPr>
          <w:rFonts w:ascii="Arial" w:hAnsi="Arial" w:cs="Arial"/>
          <w:color w:val="4F81BD" w:themeColor="accent1"/>
          <w:sz w:val="40"/>
          <w:szCs w:val="40"/>
        </w:rPr>
        <w:t>diabetes better</w:t>
      </w:r>
    </w:p>
    <w:p w:rsidR="00CA0749" w:rsidRDefault="00CA0749" w:rsidP="00CA0749">
      <w:pPr>
        <w:pStyle w:val="NoSpacing"/>
        <w:rPr>
          <w:rFonts w:ascii="Arial" w:hAnsi="Arial" w:cs="Arial"/>
          <w:color w:val="4F81BD" w:themeColor="accent1"/>
          <w:sz w:val="24"/>
          <w:szCs w:val="24"/>
        </w:rPr>
      </w:pPr>
    </w:p>
    <w:p w:rsidR="00CA0749" w:rsidRDefault="00CA0749" w:rsidP="00CA0749">
      <w:pPr>
        <w:pStyle w:val="NoSpacing"/>
        <w:jc w:val="center"/>
        <w:rPr>
          <w:rFonts w:ascii="Arial" w:hAnsi="Arial" w:cs="Arial"/>
          <w:color w:val="4F81BD" w:themeColor="accent1"/>
          <w:sz w:val="24"/>
          <w:szCs w:val="24"/>
        </w:rPr>
      </w:pPr>
      <w:r>
        <w:rPr>
          <w:rFonts w:ascii="Arial" w:hAnsi="Arial" w:cs="Arial"/>
          <w:color w:val="4F81BD" w:themeColor="accent1"/>
          <w:sz w:val="24"/>
          <w:szCs w:val="24"/>
        </w:rPr>
        <w:t xml:space="preserve">The X-PERT </w:t>
      </w:r>
      <w:r w:rsidR="009A62E2">
        <w:rPr>
          <w:rFonts w:ascii="Arial" w:hAnsi="Arial" w:cs="Arial"/>
          <w:color w:val="4F81BD" w:themeColor="accent1"/>
          <w:sz w:val="24"/>
          <w:szCs w:val="24"/>
        </w:rPr>
        <w:t xml:space="preserve">Diabetes </w:t>
      </w:r>
      <w:r>
        <w:rPr>
          <w:rFonts w:ascii="Arial" w:hAnsi="Arial" w:cs="Arial"/>
          <w:color w:val="4F81BD" w:themeColor="accent1"/>
          <w:sz w:val="24"/>
          <w:szCs w:val="24"/>
        </w:rPr>
        <w:t>Programme</w:t>
      </w:r>
    </w:p>
    <w:p w:rsidR="00CA0749" w:rsidRDefault="00CA0749" w:rsidP="00CA0749">
      <w:pPr>
        <w:pStyle w:val="NoSpacing"/>
        <w:jc w:val="center"/>
        <w:rPr>
          <w:rFonts w:ascii="Arial" w:hAnsi="Arial" w:cs="Arial"/>
          <w:color w:val="4F81BD" w:themeColor="accent1"/>
          <w:sz w:val="24"/>
          <w:szCs w:val="24"/>
        </w:rPr>
      </w:pPr>
    </w:p>
    <w:p w:rsidR="00CA0749" w:rsidRPr="00D22863" w:rsidRDefault="00CA0749" w:rsidP="00CA0749">
      <w:pPr>
        <w:pStyle w:val="NoSpacing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22863">
        <w:rPr>
          <w:rFonts w:ascii="Arial" w:hAnsi="Arial" w:cs="Arial"/>
          <w:color w:val="000000" w:themeColor="text1"/>
          <w:sz w:val="20"/>
          <w:szCs w:val="20"/>
        </w:rPr>
        <w:t xml:space="preserve">The X-PERT </w:t>
      </w:r>
      <w:r w:rsidR="009A62E2">
        <w:rPr>
          <w:rFonts w:ascii="Arial" w:hAnsi="Arial" w:cs="Arial"/>
          <w:color w:val="000000" w:themeColor="text1"/>
          <w:sz w:val="20"/>
          <w:szCs w:val="20"/>
        </w:rPr>
        <w:t xml:space="preserve">Diabetes </w:t>
      </w:r>
      <w:r w:rsidRPr="00D22863">
        <w:rPr>
          <w:rFonts w:ascii="Arial" w:hAnsi="Arial" w:cs="Arial"/>
          <w:color w:val="000000" w:themeColor="text1"/>
          <w:sz w:val="20"/>
          <w:szCs w:val="20"/>
        </w:rPr>
        <w:t>Programme is a six-week group diabetes education programme.  You will learn all about the up-to-date treatments and management of diabetes and will have the opportunity to explore and address problems/issues that you may have with your diabetes.</w:t>
      </w:r>
    </w:p>
    <w:p w:rsidR="00CA0749" w:rsidRPr="00D22863" w:rsidRDefault="00CA0749" w:rsidP="00CA0749">
      <w:pPr>
        <w:pStyle w:val="NoSpacing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CA0749" w:rsidRPr="00D22863" w:rsidRDefault="00CA0749" w:rsidP="00CA0749">
      <w:pPr>
        <w:pStyle w:val="NoSpacing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22863">
        <w:rPr>
          <w:rFonts w:ascii="Arial" w:hAnsi="Arial" w:cs="Arial"/>
          <w:color w:val="000000" w:themeColor="text1"/>
          <w:sz w:val="20"/>
          <w:szCs w:val="20"/>
        </w:rPr>
        <w:t xml:space="preserve">The Programme has been shown to improve diabetes control, reduce diabetes tablets/insulin, increase self-management skills, </w:t>
      </w:r>
      <w:proofErr w:type="gramStart"/>
      <w:r w:rsidRPr="00D22863">
        <w:rPr>
          <w:rFonts w:ascii="Arial" w:hAnsi="Arial" w:cs="Arial"/>
          <w:color w:val="000000" w:themeColor="text1"/>
          <w:sz w:val="20"/>
          <w:szCs w:val="20"/>
        </w:rPr>
        <w:t>improve</w:t>
      </w:r>
      <w:proofErr w:type="gramEnd"/>
      <w:r w:rsidRPr="00D22863">
        <w:rPr>
          <w:rFonts w:ascii="Arial" w:hAnsi="Arial" w:cs="Arial"/>
          <w:color w:val="000000" w:themeColor="text1"/>
          <w:sz w:val="20"/>
          <w:szCs w:val="20"/>
        </w:rPr>
        <w:t xml:space="preserve"> lifestyle and quality of life.</w:t>
      </w:r>
    </w:p>
    <w:p w:rsidR="00CA0749" w:rsidRDefault="00CA0749" w:rsidP="004D48F3">
      <w:pPr>
        <w:pStyle w:val="NoSpacing"/>
        <w:rPr>
          <w:rFonts w:ascii="Arial" w:hAnsi="Arial" w:cs="Arial"/>
          <w:color w:val="4F81BD" w:themeColor="accent1"/>
          <w:sz w:val="24"/>
          <w:szCs w:val="24"/>
        </w:rPr>
      </w:pPr>
    </w:p>
    <w:p w:rsidR="00CA0749" w:rsidRPr="00FE3DBD" w:rsidRDefault="00CA0749" w:rsidP="00CA0749">
      <w:pPr>
        <w:pStyle w:val="NoSpacing"/>
        <w:jc w:val="center"/>
        <w:rPr>
          <w:rFonts w:ascii="Arial" w:hAnsi="Arial" w:cs="Arial"/>
          <w:color w:val="4F81BD" w:themeColor="accent1"/>
          <w:sz w:val="28"/>
          <w:szCs w:val="28"/>
        </w:rPr>
      </w:pPr>
      <w:r w:rsidRPr="00FE3DBD">
        <w:rPr>
          <w:rFonts w:ascii="Arial" w:hAnsi="Arial" w:cs="Arial"/>
          <w:color w:val="4F81BD" w:themeColor="accent1"/>
          <w:sz w:val="28"/>
          <w:szCs w:val="28"/>
        </w:rPr>
        <w:t>Enjoyable and Fun</w:t>
      </w:r>
    </w:p>
    <w:p w:rsidR="00CA0749" w:rsidRDefault="00CA0749" w:rsidP="00CA0749">
      <w:pPr>
        <w:pStyle w:val="NoSpacing"/>
        <w:jc w:val="center"/>
        <w:rPr>
          <w:rFonts w:ascii="Arial" w:hAnsi="Arial" w:cs="Arial"/>
          <w:color w:val="4F81BD" w:themeColor="accent1"/>
          <w:sz w:val="24"/>
          <w:szCs w:val="24"/>
        </w:rPr>
      </w:pPr>
      <w:r>
        <w:rPr>
          <w:rFonts w:ascii="Arial" w:hAnsi="Arial" w:cs="Arial"/>
          <w:color w:val="4F81BD" w:themeColor="accent1"/>
          <w:sz w:val="24"/>
          <w:szCs w:val="24"/>
        </w:rPr>
        <w:t>To help you understand diabetes</w:t>
      </w:r>
    </w:p>
    <w:p w:rsidR="00CA0749" w:rsidRPr="009A62E2" w:rsidRDefault="006173A9" w:rsidP="00CA0749">
      <w:pPr>
        <w:pStyle w:val="NoSpacing"/>
        <w:rPr>
          <w:rFonts w:ascii="Arial" w:hAnsi="Arial" w:cs="Arial"/>
          <w:color w:val="4F81BD" w:themeColor="accent1"/>
        </w:rPr>
      </w:pPr>
      <w:r w:rsidRPr="009A62E2">
        <w:rPr>
          <w:rFonts w:ascii="Arial" w:hAnsi="Arial" w:cs="Arial"/>
          <w:color w:val="1F497D" w:themeColor="text2"/>
        </w:rPr>
        <w:t xml:space="preserve">A brief overview of each </w:t>
      </w:r>
      <w:r w:rsidR="00CA0749" w:rsidRPr="009A62E2">
        <w:rPr>
          <w:rFonts w:ascii="Arial" w:hAnsi="Arial" w:cs="Arial"/>
          <w:color w:val="1F497D" w:themeColor="text2"/>
        </w:rPr>
        <w:t>session</w:t>
      </w:r>
      <w:r w:rsidR="00CA0749" w:rsidRPr="009A62E2">
        <w:rPr>
          <w:rFonts w:ascii="Arial" w:hAnsi="Arial" w:cs="Arial"/>
          <w:color w:val="4F81BD" w:themeColor="accent1"/>
        </w:rPr>
        <w:t xml:space="preserve">                                          </w:t>
      </w:r>
    </w:p>
    <w:p w:rsidR="001253D8" w:rsidRPr="009A62E2" w:rsidRDefault="001253D8" w:rsidP="00CA0749">
      <w:pPr>
        <w:pStyle w:val="NoSpacing"/>
        <w:rPr>
          <w:rFonts w:ascii="Arial" w:hAnsi="Arial" w:cs="Arial"/>
          <w:color w:val="4F81BD" w:themeColor="accent1"/>
        </w:rPr>
      </w:pPr>
    </w:p>
    <w:p w:rsidR="006F34BF" w:rsidRDefault="00CA0749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  <w:sz w:val="20"/>
        </w:rPr>
      </w:pPr>
      <w:r w:rsidRPr="009A62E2">
        <w:rPr>
          <w:rFonts w:ascii="Arial" w:hAnsi="Arial" w:cs="Arial"/>
          <w:color w:val="000000" w:themeColor="text1"/>
          <w:sz w:val="20"/>
        </w:rPr>
        <w:t>Week 1</w:t>
      </w:r>
      <w:r w:rsidR="00894971" w:rsidRPr="009A62E2">
        <w:rPr>
          <w:rFonts w:ascii="Arial" w:hAnsi="Arial" w:cs="Arial"/>
          <w:color w:val="000000" w:themeColor="text1"/>
          <w:sz w:val="20"/>
        </w:rPr>
        <w:tab/>
      </w:r>
      <w:r w:rsidR="001253D8" w:rsidRPr="009A62E2">
        <w:rPr>
          <w:rFonts w:ascii="Arial" w:hAnsi="Arial" w:cs="Arial"/>
          <w:color w:val="1F497D" w:themeColor="text2"/>
          <w:sz w:val="20"/>
        </w:rPr>
        <w:t xml:space="preserve">What is diabetes? </w:t>
      </w:r>
      <w:r w:rsidRPr="009A62E2">
        <w:rPr>
          <w:rFonts w:ascii="Arial" w:hAnsi="Arial" w:cs="Arial"/>
          <w:color w:val="1F497D" w:themeColor="text2"/>
          <w:sz w:val="20"/>
        </w:rPr>
        <w:t xml:space="preserve"> </w:t>
      </w:r>
      <w:proofErr w:type="gramStart"/>
      <w:r w:rsidR="001253D8" w:rsidRPr="009A62E2">
        <w:rPr>
          <w:rFonts w:ascii="Arial" w:hAnsi="Arial" w:cs="Arial"/>
          <w:color w:val="1F497D" w:themeColor="text2"/>
          <w:sz w:val="20"/>
        </w:rPr>
        <w:t>Digestion &amp; blood glucose.</w:t>
      </w:r>
      <w:proofErr w:type="gramEnd"/>
      <w:r w:rsidR="001253D8" w:rsidRPr="009A62E2">
        <w:rPr>
          <w:rFonts w:ascii="Arial" w:hAnsi="Arial" w:cs="Arial"/>
          <w:color w:val="1F497D" w:themeColor="text2"/>
          <w:sz w:val="20"/>
        </w:rPr>
        <w:t xml:space="preserve">   </w:t>
      </w:r>
      <w:proofErr w:type="gramStart"/>
      <w:r w:rsidR="001253D8" w:rsidRPr="009A62E2">
        <w:rPr>
          <w:rFonts w:ascii="Arial" w:hAnsi="Arial" w:cs="Arial"/>
          <w:color w:val="1F497D" w:themeColor="text2"/>
          <w:sz w:val="20"/>
        </w:rPr>
        <w:t>Healthy lifestyle for looking after diabetes.</w:t>
      </w:r>
      <w:proofErr w:type="gramEnd"/>
      <w:r w:rsidR="001253D8" w:rsidRPr="009A62E2">
        <w:rPr>
          <w:rFonts w:ascii="Arial" w:hAnsi="Arial" w:cs="Arial"/>
          <w:color w:val="1F497D" w:themeColor="text2"/>
          <w:sz w:val="20"/>
        </w:rPr>
        <w:t xml:space="preserve">  Exploring medications and </w:t>
      </w:r>
      <w:proofErr w:type="gramStart"/>
      <w:r w:rsidR="001253D8" w:rsidRPr="009A62E2">
        <w:rPr>
          <w:rFonts w:ascii="Arial" w:hAnsi="Arial" w:cs="Arial"/>
          <w:color w:val="1F497D" w:themeColor="text2"/>
          <w:sz w:val="20"/>
        </w:rPr>
        <w:t>how</w:t>
      </w:r>
      <w:r w:rsidR="00894971" w:rsidRPr="009A62E2">
        <w:rPr>
          <w:rFonts w:ascii="Arial" w:hAnsi="Arial" w:cs="Arial"/>
          <w:color w:val="1F497D" w:themeColor="text2"/>
          <w:sz w:val="20"/>
        </w:rPr>
        <w:t xml:space="preserve"> </w:t>
      </w:r>
      <w:r w:rsidR="001253D8" w:rsidRPr="009A62E2">
        <w:rPr>
          <w:rFonts w:ascii="Arial" w:hAnsi="Arial" w:cs="Arial"/>
          <w:color w:val="1F497D" w:themeColor="text2"/>
          <w:sz w:val="20"/>
        </w:rPr>
        <w:t xml:space="preserve"> they</w:t>
      </w:r>
      <w:proofErr w:type="gramEnd"/>
      <w:r w:rsidR="001253D8" w:rsidRPr="009A62E2">
        <w:rPr>
          <w:rFonts w:ascii="Arial" w:hAnsi="Arial" w:cs="Arial"/>
          <w:color w:val="1F497D" w:themeColor="text2"/>
          <w:sz w:val="20"/>
        </w:rPr>
        <w:t xml:space="preserve"> work.</w:t>
      </w:r>
      <w:r w:rsidRPr="009A62E2">
        <w:rPr>
          <w:rFonts w:ascii="Arial" w:hAnsi="Arial" w:cs="Arial"/>
          <w:color w:val="1F497D" w:themeColor="text2"/>
          <w:sz w:val="20"/>
        </w:rPr>
        <w:t xml:space="preserve">   </w:t>
      </w:r>
      <w:r w:rsidR="001253D8" w:rsidRPr="009A62E2">
        <w:rPr>
          <w:rFonts w:ascii="Arial" w:hAnsi="Arial" w:cs="Arial"/>
          <w:color w:val="1F497D" w:themeColor="text2"/>
          <w:sz w:val="20"/>
        </w:rPr>
        <w:t>Health results – what do they</w:t>
      </w:r>
      <w:r w:rsidR="00894971" w:rsidRPr="009A62E2">
        <w:rPr>
          <w:rFonts w:ascii="Arial" w:hAnsi="Arial" w:cs="Arial"/>
          <w:color w:val="1F497D" w:themeColor="text2"/>
          <w:sz w:val="20"/>
        </w:rPr>
        <w:t xml:space="preserve"> mean</w:t>
      </w:r>
      <w:r w:rsidR="006F34BF" w:rsidRPr="009A62E2">
        <w:rPr>
          <w:rFonts w:ascii="Arial" w:hAnsi="Arial" w:cs="Arial"/>
          <w:color w:val="548DD4" w:themeColor="text2" w:themeTint="99"/>
          <w:sz w:val="20"/>
        </w:rPr>
        <w:t>.</w:t>
      </w:r>
      <w:r w:rsidR="001253D8" w:rsidRPr="009A62E2">
        <w:rPr>
          <w:rFonts w:ascii="Arial" w:hAnsi="Arial" w:cs="Arial"/>
          <w:color w:val="548DD4" w:themeColor="text2" w:themeTint="99"/>
          <w:sz w:val="20"/>
        </w:rPr>
        <w:t xml:space="preserve"> </w:t>
      </w:r>
    </w:p>
    <w:p w:rsidR="00EB16E6" w:rsidRPr="009A62E2" w:rsidRDefault="00EB16E6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  <w:sz w:val="20"/>
        </w:rPr>
      </w:pPr>
    </w:p>
    <w:p w:rsidR="006173A9" w:rsidRDefault="00CA0749" w:rsidP="006F34BF">
      <w:pPr>
        <w:pStyle w:val="NoSpacing"/>
        <w:ind w:left="720" w:hanging="720"/>
        <w:rPr>
          <w:rFonts w:ascii="Arial" w:hAnsi="Arial" w:cs="Arial"/>
          <w:color w:val="1F497D" w:themeColor="text2"/>
          <w:sz w:val="20"/>
        </w:rPr>
      </w:pPr>
      <w:proofErr w:type="gramStart"/>
      <w:r w:rsidRPr="009A62E2">
        <w:rPr>
          <w:rFonts w:ascii="Arial" w:hAnsi="Arial" w:cs="Arial"/>
          <w:color w:val="000000" w:themeColor="text1"/>
          <w:sz w:val="20"/>
        </w:rPr>
        <w:t xml:space="preserve">Week </w:t>
      </w:r>
      <w:r w:rsidR="006F34BF" w:rsidRPr="009A62E2">
        <w:rPr>
          <w:rFonts w:ascii="Arial" w:hAnsi="Arial" w:cs="Arial"/>
          <w:color w:val="000000" w:themeColor="text1"/>
          <w:sz w:val="20"/>
        </w:rPr>
        <w:t>2</w:t>
      </w:r>
      <w:r w:rsidR="006F34BF" w:rsidRPr="009A62E2">
        <w:rPr>
          <w:rFonts w:ascii="Arial" w:hAnsi="Arial" w:cs="Arial"/>
          <w:color w:val="000000" w:themeColor="text1"/>
          <w:sz w:val="20"/>
        </w:rPr>
        <w:tab/>
      </w:r>
      <w:r w:rsidR="006F34BF" w:rsidRPr="009A62E2">
        <w:rPr>
          <w:rFonts w:ascii="Arial" w:hAnsi="Arial" w:cs="Arial"/>
          <w:color w:val="1F497D" w:themeColor="text2"/>
          <w:sz w:val="20"/>
        </w:rPr>
        <w:t>Healthy eating with t</w:t>
      </w:r>
      <w:r w:rsidR="006173A9" w:rsidRPr="009A62E2">
        <w:rPr>
          <w:rFonts w:ascii="Arial" w:hAnsi="Arial" w:cs="Arial"/>
          <w:color w:val="1F497D" w:themeColor="text2"/>
          <w:sz w:val="20"/>
        </w:rPr>
        <w:t>he ‘Eatwell plate’</w:t>
      </w:r>
      <w:r w:rsidR="00FE3DBD" w:rsidRPr="009A62E2">
        <w:rPr>
          <w:rFonts w:ascii="Arial" w:hAnsi="Arial" w:cs="Arial"/>
          <w:color w:val="1F497D" w:themeColor="text2"/>
          <w:sz w:val="20"/>
        </w:rPr>
        <w:t>.</w:t>
      </w:r>
      <w:proofErr w:type="gramEnd"/>
      <w:r w:rsidR="00FE3DBD" w:rsidRPr="009A62E2">
        <w:rPr>
          <w:rFonts w:ascii="Arial" w:hAnsi="Arial" w:cs="Arial"/>
          <w:color w:val="1F497D" w:themeColor="text2"/>
          <w:sz w:val="20"/>
        </w:rPr>
        <w:t xml:space="preserve"> </w:t>
      </w:r>
      <w:r w:rsidR="006173A9" w:rsidRPr="009A62E2">
        <w:rPr>
          <w:rFonts w:ascii="Arial" w:hAnsi="Arial" w:cs="Arial"/>
          <w:color w:val="1F497D" w:themeColor="text2"/>
          <w:sz w:val="20"/>
        </w:rPr>
        <w:t xml:space="preserve"> </w:t>
      </w:r>
      <w:proofErr w:type="gramStart"/>
      <w:r w:rsidR="006173A9" w:rsidRPr="009A62E2">
        <w:rPr>
          <w:rFonts w:ascii="Arial" w:hAnsi="Arial" w:cs="Arial"/>
          <w:color w:val="1F497D" w:themeColor="text2"/>
          <w:sz w:val="20"/>
        </w:rPr>
        <w:t>Energy balance.</w:t>
      </w:r>
      <w:proofErr w:type="gramEnd"/>
      <w:r w:rsidR="006173A9"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="006173A9" w:rsidRPr="009A62E2">
        <w:rPr>
          <w:rFonts w:ascii="Arial" w:hAnsi="Arial" w:cs="Arial"/>
          <w:color w:val="1F497D" w:themeColor="text2"/>
          <w:sz w:val="20"/>
        </w:rPr>
        <w:t>The benefits of physical activity.</w:t>
      </w:r>
      <w:proofErr w:type="gramEnd"/>
      <w:r w:rsidR="006173A9"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="006173A9" w:rsidRPr="009A62E2">
        <w:rPr>
          <w:rFonts w:ascii="Arial" w:hAnsi="Arial" w:cs="Arial"/>
          <w:color w:val="1F497D" w:themeColor="text2"/>
          <w:sz w:val="20"/>
        </w:rPr>
        <w:t>Weight management.</w:t>
      </w:r>
      <w:proofErr w:type="gramEnd"/>
      <w:r w:rsidR="006173A9"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="006173A9" w:rsidRPr="009A62E2">
        <w:rPr>
          <w:rFonts w:ascii="Arial" w:hAnsi="Arial" w:cs="Arial"/>
          <w:color w:val="1F497D" w:themeColor="text2"/>
          <w:sz w:val="20"/>
        </w:rPr>
        <w:t>500 calorie deficit.</w:t>
      </w:r>
      <w:proofErr w:type="gramEnd"/>
      <w:r w:rsidR="006173A9"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="006173A9" w:rsidRPr="009A62E2">
        <w:rPr>
          <w:rFonts w:ascii="Arial" w:hAnsi="Arial" w:cs="Arial"/>
          <w:color w:val="1F497D" w:themeColor="text2"/>
          <w:sz w:val="20"/>
        </w:rPr>
        <w:t>How to assess your own diet.</w:t>
      </w:r>
      <w:proofErr w:type="gramEnd"/>
    </w:p>
    <w:p w:rsidR="00EB16E6" w:rsidRPr="009A62E2" w:rsidRDefault="00EB16E6" w:rsidP="006F34BF">
      <w:pPr>
        <w:pStyle w:val="NoSpacing"/>
        <w:ind w:left="720" w:hanging="720"/>
        <w:rPr>
          <w:rFonts w:ascii="Arial" w:hAnsi="Arial" w:cs="Arial"/>
          <w:color w:val="000000" w:themeColor="text1"/>
          <w:sz w:val="20"/>
        </w:rPr>
      </w:pPr>
    </w:p>
    <w:p w:rsidR="00FE3DBD" w:rsidRDefault="006173A9" w:rsidP="006F34BF">
      <w:pPr>
        <w:pStyle w:val="NoSpacing"/>
        <w:ind w:left="720" w:hanging="720"/>
        <w:rPr>
          <w:rFonts w:ascii="Arial" w:hAnsi="Arial" w:cs="Arial"/>
          <w:color w:val="1F497D" w:themeColor="text2"/>
          <w:sz w:val="20"/>
        </w:rPr>
      </w:pPr>
      <w:proofErr w:type="gramStart"/>
      <w:r w:rsidRPr="009A62E2">
        <w:rPr>
          <w:rFonts w:ascii="Arial" w:hAnsi="Arial" w:cs="Arial"/>
          <w:color w:val="000000" w:themeColor="text1"/>
          <w:sz w:val="20"/>
        </w:rPr>
        <w:t>Week 3</w:t>
      </w:r>
      <w:r w:rsidRPr="009A62E2">
        <w:rPr>
          <w:rFonts w:ascii="Arial" w:hAnsi="Arial" w:cs="Arial"/>
          <w:color w:val="000000" w:themeColor="text1"/>
          <w:sz w:val="20"/>
        </w:rPr>
        <w:tab/>
      </w:r>
      <w:r w:rsidRPr="009A62E2">
        <w:rPr>
          <w:rFonts w:ascii="Arial" w:hAnsi="Arial" w:cs="Arial"/>
          <w:color w:val="1F497D" w:themeColor="text2"/>
          <w:sz w:val="20"/>
        </w:rPr>
        <w:t>Carbohydrate (starches &amp; sugars) – an important nutrient in diabetes.</w:t>
      </w:r>
      <w:proofErr w:type="gramEnd"/>
      <w:r w:rsidRPr="009A62E2">
        <w:rPr>
          <w:rFonts w:ascii="Arial" w:hAnsi="Arial" w:cs="Arial"/>
          <w:color w:val="1F497D" w:themeColor="text2"/>
          <w:sz w:val="20"/>
        </w:rPr>
        <w:t xml:space="preserve">  The quantity (amount) and quality (type) of carbohydrate foods.  What carbohydrates are you having? </w:t>
      </w:r>
    </w:p>
    <w:p w:rsidR="00EB16E6" w:rsidRPr="009A62E2" w:rsidRDefault="00EB16E6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  <w:sz w:val="20"/>
        </w:rPr>
      </w:pPr>
    </w:p>
    <w:p w:rsidR="006173A9" w:rsidRDefault="006173A9" w:rsidP="006F34BF">
      <w:pPr>
        <w:pStyle w:val="NoSpacing"/>
        <w:ind w:left="720" w:hanging="720"/>
        <w:rPr>
          <w:rFonts w:ascii="Arial" w:hAnsi="Arial" w:cs="Arial"/>
          <w:color w:val="1F497D" w:themeColor="text2"/>
          <w:sz w:val="20"/>
        </w:rPr>
      </w:pPr>
      <w:r w:rsidRPr="009A62E2">
        <w:rPr>
          <w:rFonts w:ascii="Arial" w:hAnsi="Arial" w:cs="Arial"/>
          <w:color w:val="000000" w:themeColor="text1"/>
          <w:sz w:val="20"/>
        </w:rPr>
        <w:t>Week 4</w:t>
      </w:r>
      <w:r w:rsidRPr="009A62E2">
        <w:rPr>
          <w:rFonts w:ascii="Arial" w:hAnsi="Arial" w:cs="Arial"/>
          <w:color w:val="548DD4" w:themeColor="text2" w:themeTint="99"/>
          <w:sz w:val="20"/>
        </w:rPr>
        <w:tab/>
      </w:r>
      <w:r w:rsidRPr="009A62E2">
        <w:rPr>
          <w:rFonts w:ascii="Arial" w:hAnsi="Arial" w:cs="Arial"/>
          <w:color w:val="1F497D" w:themeColor="text2"/>
          <w:sz w:val="20"/>
        </w:rPr>
        <w:t xml:space="preserve">Reading &amp; understanding food labels.  Looking at the foods you buy.  Understand the traffic light system, </w:t>
      </w:r>
      <w:r w:rsidR="00D22863" w:rsidRPr="009A62E2">
        <w:rPr>
          <w:rFonts w:ascii="Arial" w:hAnsi="Arial" w:cs="Arial"/>
          <w:color w:val="1F497D" w:themeColor="text2"/>
          <w:sz w:val="20"/>
        </w:rPr>
        <w:t>guideline</w:t>
      </w:r>
      <w:r w:rsidRPr="009A62E2">
        <w:rPr>
          <w:rFonts w:ascii="Arial" w:hAnsi="Arial" w:cs="Arial"/>
          <w:color w:val="1F497D" w:themeColor="text2"/>
          <w:sz w:val="20"/>
        </w:rPr>
        <w:t xml:space="preserve"> daily amounts (GDA’s) and nutritional labels.  </w:t>
      </w:r>
      <w:proofErr w:type="gramStart"/>
      <w:r w:rsidRPr="009A62E2">
        <w:rPr>
          <w:rFonts w:ascii="Arial" w:hAnsi="Arial" w:cs="Arial"/>
          <w:color w:val="1F497D" w:themeColor="text2"/>
          <w:sz w:val="20"/>
        </w:rPr>
        <w:t>Dispelling the myths.</w:t>
      </w:r>
      <w:proofErr w:type="gramEnd"/>
    </w:p>
    <w:p w:rsidR="00EB16E6" w:rsidRPr="009A62E2" w:rsidRDefault="00EB16E6" w:rsidP="006F34BF">
      <w:pPr>
        <w:pStyle w:val="NoSpacing"/>
        <w:ind w:left="720" w:hanging="720"/>
        <w:rPr>
          <w:rFonts w:ascii="Arial" w:hAnsi="Arial" w:cs="Arial"/>
          <w:color w:val="1F497D" w:themeColor="text2"/>
          <w:sz w:val="20"/>
        </w:rPr>
      </w:pPr>
    </w:p>
    <w:p w:rsidR="006173A9" w:rsidRDefault="006173A9" w:rsidP="006F34BF">
      <w:pPr>
        <w:pStyle w:val="NoSpacing"/>
        <w:ind w:left="720" w:hanging="720"/>
        <w:rPr>
          <w:rFonts w:ascii="Arial" w:hAnsi="Arial" w:cs="Arial"/>
          <w:color w:val="1F497D" w:themeColor="text2"/>
          <w:sz w:val="20"/>
        </w:rPr>
      </w:pPr>
      <w:proofErr w:type="gramStart"/>
      <w:r w:rsidRPr="009A62E2">
        <w:rPr>
          <w:rFonts w:ascii="Arial" w:hAnsi="Arial" w:cs="Arial"/>
          <w:color w:val="000000" w:themeColor="text1"/>
          <w:sz w:val="20"/>
        </w:rPr>
        <w:t>Week 5</w:t>
      </w:r>
      <w:r w:rsidRPr="009A62E2">
        <w:rPr>
          <w:rFonts w:ascii="Arial" w:hAnsi="Arial" w:cs="Arial"/>
          <w:color w:val="548DD4" w:themeColor="text2" w:themeTint="99"/>
          <w:sz w:val="20"/>
        </w:rPr>
        <w:tab/>
      </w:r>
      <w:r w:rsidRPr="009A62E2">
        <w:rPr>
          <w:rFonts w:ascii="Arial" w:hAnsi="Arial" w:cs="Arial"/>
          <w:color w:val="1F497D" w:themeColor="text2"/>
          <w:sz w:val="20"/>
        </w:rPr>
        <w:t>Low and high blood glucose levels.</w:t>
      </w:r>
      <w:proofErr w:type="gramEnd"/>
      <w:r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Pr="009A62E2">
        <w:rPr>
          <w:rFonts w:ascii="Arial" w:hAnsi="Arial" w:cs="Arial"/>
          <w:color w:val="1F497D" w:themeColor="text2"/>
          <w:sz w:val="20"/>
        </w:rPr>
        <w:t>Possible complications of diabe</w:t>
      </w:r>
      <w:r w:rsidR="00D22863" w:rsidRPr="009A62E2">
        <w:rPr>
          <w:rFonts w:ascii="Arial" w:hAnsi="Arial" w:cs="Arial"/>
          <w:color w:val="1F497D" w:themeColor="text2"/>
          <w:sz w:val="20"/>
        </w:rPr>
        <w:t>tes &amp; prevention.</w:t>
      </w:r>
      <w:proofErr w:type="gramEnd"/>
      <w:r w:rsidR="00D22863"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="00D22863" w:rsidRPr="009A62E2">
        <w:rPr>
          <w:rFonts w:ascii="Arial" w:hAnsi="Arial" w:cs="Arial"/>
          <w:color w:val="1F497D" w:themeColor="text2"/>
          <w:sz w:val="20"/>
        </w:rPr>
        <w:t>Importance of</w:t>
      </w:r>
      <w:r w:rsidRPr="009A62E2">
        <w:rPr>
          <w:rFonts w:ascii="Arial" w:hAnsi="Arial" w:cs="Arial"/>
          <w:color w:val="1F497D" w:themeColor="text2"/>
          <w:sz w:val="20"/>
        </w:rPr>
        <w:t xml:space="preserve"> regular </w:t>
      </w:r>
      <w:proofErr w:type="spellStart"/>
      <w:r w:rsidRPr="009A62E2">
        <w:rPr>
          <w:rFonts w:ascii="Arial" w:hAnsi="Arial" w:cs="Arial"/>
          <w:color w:val="1F497D" w:themeColor="text2"/>
          <w:sz w:val="20"/>
        </w:rPr>
        <w:t>check ups</w:t>
      </w:r>
      <w:proofErr w:type="spellEnd"/>
      <w:r w:rsidRPr="009A62E2">
        <w:rPr>
          <w:rFonts w:ascii="Arial" w:hAnsi="Arial" w:cs="Arial"/>
          <w:color w:val="1F497D" w:themeColor="text2"/>
          <w:sz w:val="20"/>
        </w:rPr>
        <w:t>.</w:t>
      </w:r>
      <w:proofErr w:type="gramEnd"/>
      <w:r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Pr="009A62E2">
        <w:rPr>
          <w:rFonts w:ascii="Arial" w:hAnsi="Arial" w:cs="Arial"/>
          <w:color w:val="1F497D" w:themeColor="text2"/>
          <w:sz w:val="20"/>
        </w:rPr>
        <w:t>Special considerations</w:t>
      </w:r>
      <w:r w:rsidR="00D22863" w:rsidRPr="009A62E2">
        <w:rPr>
          <w:rFonts w:ascii="Arial" w:hAnsi="Arial" w:cs="Arial"/>
          <w:color w:val="1F497D" w:themeColor="text2"/>
          <w:sz w:val="20"/>
        </w:rPr>
        <w:t xml:space="preserve"> </w:t>
      </w:r>
      <w:r w:rsidRPr="009A62E2">
        <w:rPr>
          <w:rFonts w:ascii="Arial" w:hAnsi="Arial" w:cs="Arial"/>
          <w:color w:val="1F497D" w:themeColor="text2"/>
          <w:sz w:val="20"/>
        </w:rPr>
        <w:t>when living with diabetes.</w:t>
      </w:r>
      <w:proofErr w:type="gramEnd"/>
    </w:p>
    <w:p w:rsidR="00EB16E6" w:rsidRPr="009A62E2" w:rsidRDefault="00EB16E6" w:rsidP="006F34BF">
      <w:pPr>
        <w:pStyle w:val="NoSpacing"/>
        <w:ind w:left="720" w:hanging="720"/>
        <w:rPr>
          <w:rFonts w:ascii="Arial" w:hAnsi="Arial" w:cs="Arial"/>
          <w:color w:val="1F497D" w:themeColor="text2"/>
          <w:sz w:val="20"/>
        </w:rPr>
      </w:pPr>
    </w:p>
    <w:p w:rsidR="00CA0749" w:rsidRPr="009A62E2" w:rsidRDefault="006173A9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  <w:sz w:val="20"/>
        </w:rPr>
      </w:pPr>
      <w:r w:rsidRPr="009A62E2">
        <w:rPr>
          <w:rFonts w:ascii="Arial" w:hAnsi="Arial" w:cs="Arial"/>
          <w:color w:val="000000" w:themeColor="text1"/>
          <w:sz w:val="20"/>
        </w:rPr>
        <w:t>Week 6</w:t>
      </w:r>
      <w:r w:rsidRPr="009A62E2">
        <w:rPr>
          <w:rFonts w:ascii="Arial" w:hAnsi="Arial" w:cs="Arial"/>
          <w:color w:val="548DD4" w:themeColor="text2" w:themeTint="99"/>
          <w:sz w:val="20"/>
        </w:rPr>
        <w:tab/>
      </w:r>
      <w:r w:rsidRPr="009A62E2">
        <w:rPr>
          <w:rFonts w:ascii="Arial" w:hAnsi="Arial" w:cs="Arial"/>
          <w:color w:val="1F497D" w:themeColor="text2"/>
          <w:sz w:val="20"/>
        </w:rPr>
        <w:t xml:space="preserve">Are you an X-PERT Game.  </w:t>
      </w:r>
      <w:proofErr w:type="gramStart"/>
      <w:r w:rsidRPr="009A62E2">
        <w:rPr>
          <w:rFonts w:ascii="Arial" w:hAnsi="Arial" w:cs="Arial"/>
          <w:color w:val="1F497D" w:themeColor="text2"/>
          <w:sz w:val="20"/>
        </w:rPr>
        <w:t>Questions and answers.</w:t>
      </w:r>
      <w:proofErr w:type="gramEnd"/>
      <w:r w:rsidRPr="009A62E2">
        <w:rPr>
          <w:rFonts w:ascii="Arial" w:hAnsi="Arial" w:cs="Arial"/>
          <w:color w:val="1F497D" w:themeColor="text2"/>
          <w:sz w:val="20"/>
        </w:rPr>
        <w:t xml:space="preserve">  </w:t>
      </w:r>
      <w:proofErr w:type="gramStart"/>
      <w:r w:rsidRPr="009A62E2">
        <w:rPr>
          <w:rFonts w:ascii="Arial" w:hAnsi="Arial" w:cs="Arial"/>
          <w:color w:val="1F497D" w:themeColor="text2"/>
          <w:sz w:val="20"/>
        </w:rPr>
        <w:t>Comments and feedback.</w:t>
      </w:r>
      <w:proofErr w:type="gramEnd"/>
      <w:r w:rsidRPr="009A62E2">
        <w:rPr>
          <w:rFonts w:ascii="Arial" w:hAnsi="Arial" w:cs="Arial"/>
          <w:color w:val="1F497D" w:themeColor="text2"/>
          <w:sz w:val="20"/>
        </w:rPr>
        <w:t xml:space="preserve">  </w:t>
      </w:r>
      <w:r w:rsidR="00D22863" w:rsidRPr="009A62E2">
        <w:rPr>
          <w:rFonts w:ascii="Arial" w:hAnsi="Arial" w:cs="Arial"/>
          <w:color w:val="1F497D" w:themeColor="text2"/>
          <w:sz w:val="20"/>
        </w:rPr>
        <w:t>How to</w:t>
      </w:r>
      <w:r w:rsidRPr="009A62E2">
        <w:rPr>
          <w:rFonts w:ascii="Arial" w:hAnsi="Arial" w:cs="Arial"/>
          <w:color w:val="1F497D" w:themeColor="text2"/>
          <w:sz w:val="20"/>
        </w:rPr>
        <w:t xml:space="preserve"> continue….</w:t>
      </w:r>
      <w:r w:rsidR="00CA0749" w:rsidRPr="009A62E2">
        <w:rPr>
          <w:rFonts w:ascii="Arial" w:hAnsi="Arial" w:cs="Arial"/>
          <w:color w:val="1F497D" w:themeColor="text2"/>
          <w:sz w:val="20"/>
        </w:rPr>
        <w:t xml:space="preserve"> </w:t>
      </w:r>
    </w:p>
    <w:p w:rsidR="00FE3DBD" w:rsidRDefault="00FE3DBD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</w:rPr>
      </w:pPr>
    </w:p>
    <w:p w:rsidR="00EB16E6" w:rsidRDefault="00EB16E6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</w:rPr>
      </w:pPr>
    </w:p>
    <w:p w:rsidR="00EB16E6" w:rsidRPr="00404E04" w:rsidRDefault="00EB16E6" w:rsidP="00EB16E6">
      <w:pPr>
        <w:pStyle w:val="NoSpacing"/>
        <w:ind w:left="720" w:hanging="720"/>
        <w:jc w:val="center"/>
        <w:rPr>
          <w:rFonts w:ascii="Arial" w:hAnsi="Arial" w:cs="Arial"/>
          <w:b/>
        </w:rPr>
      </w:pPr>
      <w:r w:rsidRPr="00404E04">
        <w:rPr>
          <w:rFonts w:ascii="Arial" w:hAnsi="Arial" w:cs="Arial"/>
          <w:b/>
        </w:rPr>
        <w:t xml:space="preserve">Comments from </w:t>
      </w:r>
      <w:r w:rsidR="005465A9">
        <w:rPr>
          <w:rFonts w:ascii="Arial" w:hAnsi="Arial" w:cs="Arial"/>
          <w:b/>
        </w:rPr>
        <w:t xml:space="preserve">Worcestershire </w:t>
      </w:r>
      <w:r w:rsidRPr="00404E04">
        <w:rPr>
          <w:rFonts w:ascii="Arial" w:hAnsi="Arial" w:cs="Arial"/>
          <w:b/>
        </w:rPr>
        <w:t>patients:</w:t>
      </w:r>
    </w:p>
    <w:p w:rsidR="00C14133" w:rsidRPr="005465A9" w:rsidRDefault="00C14133" w:rsidP="005465A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5465A9">
        <w:rPr>
          <w:rFonts w:ascii="Arial" w:hAnsi="Arial" w:cs="Arial"/>
          <w:sz w:val="20"/>
        </w:rPr>
        <w:t>After years of having diabetes I now feel I understand why and how to deal with diabetes.</w:t>
      </w:r>
    </w:p>
    <w:p w:rsidR="00C14133" w:rsidRPr="00C14133" w:rsidRDefault="00C14133" w:rsidP="005465A9">
      <w:pPr>
        <w:rPr>
          <w:sz w:val="20"/>
        </w:rPr>
      </w:pPr>
    </w:p>
    <w:p w:rsidR="00C14133" w:rsidRPr="005465A9" w:rsidRDefault="00C14133" w:rsidP="005465A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5465A9">
        <w:rPr>
          <w:rFonts w:ascii="Arial" w:hAnsi="Arial" w:cs="Arial"/>
          <w:sz w:val="20"/>
        </w:rPr>
        <w:t xml:space="preserve">This course has completely changed the way I shop and what I eat.  I am so pleased I was able to </w:t>
      </w:r>
      <w:proofErr w:type="gramStart"/>
      <w:r w:rsidRPr="005465A9">
        <w:rPr>
          <w:rFonts w:ascii="Arial" w:hAnsi="Arial" w:cs="Arial"/>
          <w:sz w:val="20"/>
        </w:rPr>
        <w:t>attend,</w:t>
      </w:r>
      <w:proofErr w:type="gramEnd"/>
      <w:r w:rsidRPr="005465A9">
        <w:rPr>
          <w:rFonts w:ascii="Arial" w:hAnsi="Arial" w:cs="Arial"/>
          <w:sz w:val="20"/>
        </w:rPr>
        <w:t xml:space="preserve"> I now understand my diabetes to a much greater level.</w:t>
      </w:r>
    </w:p>
    <w:p w:rsidR="005465A9" w:rsidRPr="005465A9" w:rsidRDefault="005465A9" w:rsidP="005465A9">
      <w:pPr>
        <w:rPr>
          <w:rFonts w:ascii="Arial" w:hAnsi="Arial" w:cs="Arial"/>
          <w:sz w:val="20"/>
        </w:rPr>
      </w:pPr>
    </w:p>
    <w:p w:rsidR="005465A9" w:rsidRPr="005465A9" w:rsidRDefault="005465A9" w:rsidP="005465A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5465A9">
        <w:rPr>
          <w:rFonts w:ascii="Arial" w:hAnsi="Arial" w:cs="Arial"/>
          <w:sz w:val="20"/>
        </w:rPr>
        <w:t>The course has filled in the gaps and dispelled the myths that have grown up over the years.</w:t>
      </w:r>
    </w:p>
    <w:p w:rsidR="005465A9" w:rsidRPr="005465A9" w:rsidRDefault="005465A9" w:rsidP="005465A9">
      <w:pPr>
        <w:rPr>
          <w:rFonts w:ascii="Arial" w:hAnsi="Arial" w:cs="Arial"/>
          <w:sz w:val="20"/>
        </w:rPr>
      </w:pPr>
    </w:p>
    <w:p w:rsidR="005465A9" w:rsidRPr="005465A9" w:rsidRDefault="005465A9" w:rsidP="005465A9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5465A9">
        <w:rPr>
          <w:rFonts w:ascii="Arial" w:hAnsi="Arial" w:cs="Arial"/>
          <w:sz w:val="20"/>
        </w:rPr>
        <w:t>Most interesting and useful I can plan and adjust my life to suit my diabetes.</w:t>
      </w:r>
    </w:p>
    <w:p w:rsidR="00C14133" w:rsidRPr="00C14133" w:rsidRDefault="00C14133" w:rsidP="005465A9">
      <w:pPr>
        <w:rPr>
          <w:rFonts w:ascii="Arial" w:hAnsi="Arial" w:cs="Arial"/>
          <w:sz w:val="20"/>
        </w:rPr>
      </w:pPr>
    </w:p>
    <w:p w:rsidR="005465A9" w:rsidRPr="005465A9" w:rsidRDefault="00C14133" w:rsidP="005465A9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465A9">
        <w:rPr>
          <w:rFonts w:ascii="Arial" w:hAnsi="Arial" w:cs="Arial"/>
          <w:sz w:val="20"/>
        </w:rPr>
        <w:t xml:space="preserve">At the start I wondered what could be talked about for 15 hours – </w:t>
      </w:r>
      <w:r w:rsidRPr="005465A9">
        <w:rPr>
          <w:rFonts w:ascii="Arial" w:hAnsi="Arial" w:cs="Arial"/>
          <w:sz w:val="20"/>
          <w:szCs w:val="20"/>
        </w:rPr>
        <w:t>I now realise that I have is a lot to learn about this subject.</w:t>
      </w:r>
    </w:p>
    <w:p w:rsidR="005465A9" w:rsidRPr="005465A9" w:rsidRDefault="005465A9" w:rsidP="005465A9">
      <w:pPr>
        <w:pStyle w:val="ListParagraph"/>
        <w:rPr>
          <w:rFonts w:ascii="Arial" w:hAnsi="Arial" w:cs="Arial"/>
          <w:sz w:val="20"/>
        </w:rPr>
      </w:pPr>
    </w:p>
    <w:p w:rsidR="00C14133" w:rsidRPr="005465A9" w:rsidRDefault="005465A9" w:rsidP="005465A9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20"/>
        </w:rPr>
      </w:pPr>
      <w:r w:rsidRPr="005465A9">
        <w:rPr>
          <w:rFonts w:ascii="Arial" w:hAnsi="Arial" w:cs="Arial"/>
          <w:sz w:val="20"/>
        </w:rPr>
        <w:t xml:space="preserve">The course was a revelation. I now know the difference between a genuine healthy </w:t>
      </w:r>
      <w:proofErr w:type="gramStart"/>
      <w:r w:rsidRPr="005465A9">
        <w:rPr>
          <w:rFonts w:ascii="Arial" w:hAnsi="Arial" w:cs="Arial"/>
          <w:sz w:val="20"/>
        </w:rPr>
        <w:t>approach</w:t>
      </w:r>
      <w:proofErr w:type="gramEnd"/>
      <w:r w:rsidRPr="005465A9">
        <w:rPr>
          <w:rFonts w:ascii="Arial" w:hAnsi="Arial" w:cs="Arial"/>
          <w:sz w:val="20"/>
        </w:rPr>
        <w:t xml:space="preserve"> to diabetes and dispelled the myths compared to my previous lifestyle. I think anyone with diabetes should be encouraged to attend the X-Pert diabetes course it is invaluable, Thank you</w:t>
      </w:r>
    </w:p>
    <w:p w:rsidR="00EB16E6" w:rsidRPr="00C14133" w:rsidRDefault="00EB16E6" w:rsidP="006F34BF">
      <w:pPr>
        <w:pStyle w:val="NoSpacing"/>
        <w:ind w:left="720" w:hanging="720"/>
        <w:rPr>
          <w:rFonts w:ascii="Arial" w:hAnsi="Arial" w:cs="Arial"/>
          <w:color w:val="548DD4" w:themeColor="text2" w:themeTint="99"/>
          <w:sz w:val="20"/>
          <w:szCs w:val="20"/>
        </w:rPr>
      </w:pPr>
    </w:p>
    <w:p w:rsidR="005465A9" w:rsidRDefault="005465A9" w:rsidP="005465A9">
      <w:pPr>
        <w:pStyle w:val="NoSpacing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Each </w:t>
      </w:r>
      <w:proofErr w:type="gramStart"/>
      <w:r>
        <w:rPr>
          <w:rFonts w:ascii="Arial" w:hAnsi="Arial" w:cs="Arial"/>
        </w:rPr>
        <w:t>s</w:t>
      </w:r>
      <w:r w:rsidRPr="009A62E2">
        <w:rPr>
          <w:rFonts w:ascii="Arial" w:hAnsi="Arial" w:cs="Arial"/>
        </w:rPr>
        <w:t>essions</w:t>
      </w:r>
      <w:proofErr w:type="gramEnd"/>
      <w:r w:rsidRPr="009A62E2">
        <w:rPr>
          <w:rFonts w:ascii="Arial" w:hAnsi="Arial" w:cs="Arial"/>
        </w:rPr>
        <w:t xml:space="preserve"> last</w:t>
      </w:r>
      <w:r>
        <w:rPr>
          <w:rFonts w:ascii="Arial" w:hAnsi="Arial" w:cs="Arial"/>
        </w:rPr>
        <w:t>s</w:t>
      </w:r>
      <w:r w:rsidRPr="009A62E2">
        <w:rPr>
          <w:rFonts w:ascii="Arial" w:hAnsi="Arial" w:cs="Arial"/>
        </w:rPr>
        <w:t xml:space="preserve"> for 2½ hours and include</w:t>
      </w:r>
      <w:r>
        <w:rPr>
          <w:rFonts w:ascii="Arial" w:hAnsi="Arial" w:cs="Arial"/>
        </w:rPr>
        <w:t>s</w:t>
      </w:r>
      <w:r w:rsidRPr="009A62E2">
        <w:rPr>
          <w:rFonts w:ascii="Arial" w:hAnsi="Arial" w:cs="Arial"/>
        </w:rPr>
        <w:t xml:space="preserve"> a 20 minute refreshment break.  </w:t>
      </w:r>
    </w:p>
    <w:p w:rsidR="005465A9" w:rsidRPr="00CD3FD7" w:rsidRDefault="005465A9" w:rsidP="005465A9">
      <w:pPr>
        <w:pStyle w:val="NoSpacing"/>
        <w:ind w:left="720" w:hanging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Programmes are available at different times and locations across Worcestershire. For further details see </w:t>
      </w:r>
      <w:hyperlink r:id="rId8" w:history="1">
        <w:r w:rsidRPr="005A55CF">
          <w:rPr>
            <w:rStyle w:val="Hyperlink"/>
            <w:rFonts w:ascii="Arial" w:hAnsi="Arial" w:cs="Arial"/>
          </w:rPr>
          <w:t>www.worcsacute.nhs.uk/services-a-z/diabetes</w:t>
        </w:r>
      </w:hyperlink>
      <w:r>
        <w:rPr>
          <w:rFonts w:ascii="Arial" w:hAnsi="Arial" w:cs="Arial"/>
        </w:rPr>
        <w:t xml:space="preserve"> </w:t>
      </w:r>
    </w:p>
    <w:p w:rsidR="009A62E2" w:rsidRPr="009A62E2" w:rsidRDefault="009A62E2" w:rsidP="005465A9">
      <w:pPr>
        <w:pStyle w:val="NoSpacing"/>
        <w:ind w:left="720" w:hanging="720"/>
        <w:rPr>
          <w:rFonts w:ascii="Arial" w:hAnsi="Arial" w:cs="Arial"/>
          <w:color w:val="548DD4" w:themeColor="text2" w:themeTint="99"/>
        </w:rPr>
      </w:pPr>
    </w:p>
    <w:sectPr w:rsidR="009A62E2" w:rsidRPr="009A62E2" w:rsidSect="005D146F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1E6"/>
    <w:multiLevelType w:val="hybridMultilevel"/>
    <w:tmpl w:val="E0DA8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E16BB"/>
    <w:multiLevelType w:val="hybridMultilevel"/>
    <w:tmpl w:val="1E32E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92295"/>
    <w:multiLevelType w:val="hybridMultilevel"/>
    <w:tmpl w:val="CF80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32"/>
    <w:rsid w:val="0008557B"/>
    <w:rsid w:val="001253D8"/>
    <w:rsid w:val="003429AB"/>
    <w:rsid w:val="00436A66"/>
    <w:rsid w:val="004625E2"/>
    <w:rsid w:val="004D48F3"/>
    <w:rsid w:val="005465A9"/>
    <w:rsid w:val="005D146F"/>
    <w:rsid w:val="006173A9"/>
    <w:rsid w:val="006D4C91"/>
    <w:rsid w:val="006F34BF"/>
    <w:rsid w:val="0078406C"/>
    <w:rsid w:val="00795F1B"/>
    <w:rsid w:val="007C4CC6"/>
    <w:rsid w:val="00835CC5"/>
    <w:rsid w:val="00894971"/>
    <w:rsid w:val="008E1331"/>
    <w:rsid w:val="00931EFB"/>
    <w:rsid w:val="009A62E2"/>
    <w:rsid w:val="00A92D30"/>
    <w:rsid w:val="00AA736A"/>
    <w:rsid w:val="00C14133"/>
    <w:rsid w:val="00CA0749"/>
    <w:rsid w:val="00CD0960"/>
    <w:rsid w:val="00D0297E"/>
    <w:rsid w:val="00D22863"/>
    <w:rsid w:val="00DC039A"/>
    <w:rsid w:val="00E407A2"/>
    <w:rsid w:val="00EB16E6"/>
    <w:rsid w:val="00F56B32"/>
    <w:rsid w:val="00F83657"/>
    <w:rsid w:val="00FC4A54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6B32"/>
    <w:pPr>
      <w:spacing w:after="0" w:line="240" w:lineRule="auto"/>
    </w:pPr>
  </w:style>
  <w:style w:type="table" w:styleId="TableGrid">
    <w:name w:val="Table Grid"/>
    <w:basedOn w:val="TableNormal"/>
    <w:uiPriority w:val="59"/>
    <w:rsid w:val="00F56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7A2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C141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65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6B32"/>
    <w:pPr>
      <w:spacing w:after="0" w:line="240" w:lineRule="auto"/>
    </w:pPr>
  </w:style>
  <w:style w:type="table" w:styleId="TableGrid">
    <w:name w:val="Table Grid"/>
    <w:basedOn w:val="TableNormal"/>
    <w:uiPriority w:val="59"/>
    <w:rsid w:val="00F56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7A2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C141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65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csacute.nhs.uk/services-a-z/diabetes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8A48-81DE-46CD-8A2F-23BA2C35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Angela (Diabetes)</dc:creator>
  <cp:lastModifiedBy>Caroline Hudd</cp:lastModifiedBy>
  <cp:revision>2</cp:revision>
  <cp:lastPrinted>2013-09-20T13:09:00Z</cp:lastPrinted>
  <dcterms:created xsi:type="dcterms:W3CDTF">2016-08-31T09:25:00Z</dcterms:created>
  <dcterms:modified xsi:type="dcterms:W3CDTF">2016-08-31T09:25:00Z</dcterms:modified>
</cp:coreProperties>
</file>