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41A28" w14:textId="44262E4C" w:rsidR="007445C5" w:rsidRPr="007445C5" w:rsidRDefault="007445C5" w:rsidP="007445C5">
      <w:pPr>
        <w:pStyle w:val="Header"/>
        <w:jc w:val="center"/>
        <w:rPr>
          <w:b/>
          <w:bCs/>
          <w:sz w:val="2"/>
          <w:szCs w:val="2"/>
        </w:rPr>
      </w:pPr>
      <w:r w:rsidRPr="007445C5">
        <w:rPr>
          <w:b/>
          <w:bCs/>
          <w:noProof/>
          <w:sz w:val="2"/>
          <w:szCs w:val="2"/>
        </w:rPr>
        <w:drawing>
          <wp:anchor distT="0" distB="0" distL="114300" distR="114300" simplePos="0" relativeHeight="251675136" behindDoc="0" locked="0" layoutInCell="1" allowOverlap="1" wp14:anchorId="5445365C" wp14:editId="3737A698">
            <wp:simplePos x="0" y="0"/>
            <wp:positionH relativeFrom="column">
              <wp:posOffset>5335270</wp:posOffset>
            </wp:positionH>
            <wp:positionV relativeFrom="paragraph">
              <wp:posOffset>-760730</wp:posOffset>
            </wp:positionV>
            <wp:extent cx="1256030" cy="553085"/>
            <wp:effectExtent l="0" t="0" r="0" b="0"/>
            <wp:wrapSquare wrapText="bothSides"/>
            <wp:docPr id="62259073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9073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5C5">
        <w:rPr>
          <w:b/>
          <w:bCs/>
          <w:noProof/>
          <w:sz w:val="2"/>
          <w:szCs w:val="2"/>
        </w:rPr>
        <w:drawing>
          <wp:anchor distT="0" distB="0" distL="114300" distR="114300" simplePos="0" relativeHeight="251676160" behindDoc="0" locked="0" layoutInCell="1" allowOverlap="1" wp14:anchorId="5C5C1BD7" wp14:editId="1393FB3D">
            <wp:simplePos x="0" y="0"/>
            <wp:positionH relativeFrom="column">
              <wp:posOffset>-633095</wp:posOffset>
            </wp:positionH>
            <wp:positionV relativeFrom="paragraph">
              <wp:posOffset>-755650</wp:posOffset>
            </wp:positionV>
            <wp:extent cx="934720" cy="534670"/>
            <wp:effectExtent l="0" t="0" r="0" b="0"/>
            <wp:wrapSquare wrapText="bothSides"/>
            <wp:docPr id="185950206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0206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auto"/>
          <w:sz w:val="34"/>
          <w:szCs w:val="34"/>
        </w:rPr>
        <w:t>Worcestershire Health Libraries</w:t>
      </w:r>
    </w:p>
    <w:p w14:paraId="23C8AF7F" w14:textId="77777777" w:rsidR="0074179E" w:rsidRPr="00D61CFE" w:rsidRDefault="0074179E">
      <w:pPr>
        <w:jc w:val="center"/>
        <w:rPr>
          <w:rFonts w:ascii="Arial" w:hAnsi="Arial" w:cs="Arial"/>
          <w:b/>
          <w:bCs/>
          <w:color w:val="auto"/>
          <w:sz w:val="72"/>
          <w:szCs w:val="72"/>
        </w:rPr>
      </w:pPr>
      <w:r w:rsidRPr="00D61CFE">
        <w:rPr>
          <w:rFonts w:ascii="Arial" w:hAnsi="Arial" w:cs="Arial"/>
          <w:b/>
          <w:bCs/>
          <w:color w:val="auto"/>
          <w:sz w:val="72"/>
          <w:szCs w:val="72"/>
        </w:rPr>
        <w:t xml:space="preserve">The Little Library Book </w:t>
      </w:r>
    </w:p>
    <w:p w14:paraId="65016A09" w14:textId="77777777" w:rsidR="0074179E" w:rsidRPr="00401C50" w:rsidRDefault="0074179E">
      <w:pPr>
        <w:jc w:val="center"/>
        <w:rPr>
          <w:rStyle w:val="Strong"/>
        </w:rPr>
      </w:pPr>
      <w:r w:rsidRPr="00D61CFE">
        <w:rPr>
          <w:rFonts w:ascii="Arial" w:hAnsi="Arial" w:cs="Arial"/>
          <w:b/>
          <w:bCs/>
          <w:color w:val="auto"/>
          <w:sz w:val="72"/>
          <w:szCs w:val="72"/>
        </w:rPr>
        <w:t xml:space="preserve">of </w:t>
      </w:r>
      <w:r w:rsidR="00BC40DC" w:rsidRPr="00D61CFE">
        <w:rPr>
          <w:rFonts w:ascii="Arial" w:hAnsi="Arial" w:cs="Arial"/>
          <w:b/>
          <w:bCs/>
          <w:color w:val="auto"/>
          <w:sz w:val="72"/>
          <w:szCs w:val="72"/>
        </w:rPr>
        <w:t xml:space="preserve">Nursing </w:t>
      </w:r>
      <w:r w:rsidRPr="00D61CFE">
        <w:rPr>
          <w:rFonts w:ascii="Arial" w:hAnsi="Arial" w:cs="Arial"/>
          <w:b/>
          <w:bCs/>
          <w:color w:val="auto"/>
          <w:sz w:val="72"/>
          <w:szCs w:val="72"/>
        </w:rPr>
        <w:t>Revalidation</w:t>
      </w:r>
    </w:p>
    <w:p w14:paraId="024DBF61" w14:textId="77777777" w:rsidR="0074179E" w:rsidRPr="00D61CFE" w:rsidRDefault="0074179E">
      <w:pPr>
        <w:jc w:val="center"/>
        <w:rPr>
          <w:rFonts w:ascii="Arial" w:hAnsi="Arial" w:cs="Arial"/>
          <w:color w:val="auto"/>
          <w:kern w:val="0"/>
          <w:sz w:val="24"/>
          <w:szCs w:val="24"/>
        </w:rPr>
      </w:pPr>
    </w:p>
    <w:p w14:paraId="7BB3931F" w14:textId="77777777" w:rsidR="0074179E" w:rsidRPr="00D61CFE" w:rsidRDefault="0074179E">
      <w:pPr>
        <w:overflowPunct/>
        <w:rPr>
          <w:rFonts w:ascii="Arial" w:hAnsi="Arial" w:cs="Arial"/>
          <w:color w:val="auto"/>
          <w:kern w:val="0"/>
          <w:sz w:val="24"/>
          <w:szCs w:val="24"/>
        </w:rPr>
        <w:sectPr w:rsidR="0074179E" w:rsidRPr="00D61CFE">
          <w:headerReference w:type="default" r:id="rId10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332016E2" w14:textId="77777777" w:rsidR="0074179E" w:rsidRPr="00D61CFE" w:rsidRDefault="0074179E">
      <w:pPr>
        <w:tabs>
          <w:tab w:val="center" w:pos="3431"/>
          <w:tab w:val="right" w:pos="6843"/>
        </w:tabs>
        <w:rPr>
          <w:rFonts w:ascii="Arial" w:hAnsi="Arial" w:cs="Arial"/>
          <w:color w:val="auto"/>
          <w:kern w:val="0"/>
          <w:sz w:val="24"/>
          <w:szCs w:val="24"/>
        </w:rPr>
      </w:pPr>
    </w:p>
    <w:p w14:paraId="711AA800" w14:textId="77777777" w:rsidR="00B45081" w:rsidRPr="00D61CFE" w:rsidRDefault="00B52304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  <w:r w:rsidRPr="00D61CFE">
        <w:rPr>
          <w:noProof/>
        </w:rPr>
        <w:drawing>
          <wp:anchor distT="0" distB="0" distL="114300" distR="114300" simplePos="0" relativeHeight="251643392" behindDoc="0" locked="0" layoutInCell="1" allowOverlap="1" wp14:anchorId="42633113" wp14:editId="2F1A0570">
            <wp:simplePos x="0" y="0"/>
            <wp:positionH relativeFrom="column">
              <wp:posOffset>2997200</wp:posOffset>
            </wp:positionH>
            <wp:positionV relativeFrom="paragraph">
              <wp:posOffset>88900</wp:posOffset>
            </wp:positionV>
            <wp:extent cx="3098800" cy="2272030"/>
            <wp:effectExtent l="0" t="0" r="635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27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7C2" w:rsidRPr="00D61CFE">
        <w:rPr>
          <w:noProof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2D043CF5" wp14:editId="6CFEE04B">
            <wp:simplePos x="0" y="0"/>
            <wp:positionH relativeFrom="column">
              <wp:posOffset>-457200</wp:posOffset>
            </wp:positionH>
            <wp:positionV relativeFrom="paragraph">
              <wp:posOffset>88900</wp:posOffset>
            </wp:positionV>
            <wp:extent cx="3086100" cy="22733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C0847" w14:textId="77777777" w:rsidR="00866375" w:rsidRPr="00D61CFE" w:rsidRDefault="00866375" w:rsidP="0060071E">
      <w:pPr>
        <w:overflowPunct/>
        <w:jc w:val="center"/>
        <w:rPr>
          <w:rFonts w:ascii="Arial" w:hAnsi="Arial" w:cs="Arial"/>
          <w:color w:val="auto"/>
          <w:kern w:val="0"/>
          <w:sz w:val="24"/>
          <w:szCs w:val="24"/>
        </w:rPr>
      </w:pPr>
    </w:p>
    <w:p w14:paraId="30C6646F" w14:textId="77777777" w:rsidR="00B45081" w:rsidRPr="00D61CFE" w:rsidRDefault="00B45081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4607CB98" w14:textId="77777777" w:rsidR="00B45081" w:rsidRPr="00D61CFE" w:rsidRDefault="00B45081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341A54D2" w14:textId="77777777" w:rsidR="00B45081" w:rsidRPr="00D61CFE" w:rsidRDefault="00B45081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7134C484" w14:textId="77777777" w:rsidR="00B45081" w:rsidRPr="00D61CFE" w:rsidRDefault="00B45081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1064000E" w14:textId="77777777" w:rsidR="00B45081" w:rsidRPr="00D61CFE" w:rsidRDefault="00B45081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6762D58D" w14:textId="77777777" w:rsidR="00B45081" w:rsidRPr="00D61CFE" w:rsidRDefault="00B45081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55A77277" w14:textId="77777777" w:rsidR="00B45081" w:rsidRPr="00D61CFE" w:rsidRDefault="00B45081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13DF1CD2" w14:textId="77777777" w:rsidR="00B45081" w:rsidRPr="00D61CFE" w:rsidRDefault="00B45081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716152BE" w14:textId="77777777" w:rsidR="00B45081" w:rsidRPr="00D61CFE" w:rsidRDefault="00B45081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3DB0348A" w14:textId="77777777" w:rsidR="00B45081" w:rsidRPr="00D61CFE" w:rsidRDefault="00B45081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2BDC732B" w14:textId="77777777" w:rsidR="00B45081" w:rsidRPr="00D61CFE" w:rsidRDefault="00B45081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433AF4B7" w14:textId="77777777" w:rsidR="00B45081" w:rsidRPr="00D61CFE" w:rsidRDefault="00B45081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47CADDE2" w14:textId="77777777" w:rsidR="002B1D7C" w:rsidRPr="00D61CFE" w:rsidRDefault="002B1D7C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4CAEF2EE" w14:textId="77777777" w:rsidR="002B1D7C" w:rsidRPr="00D61CFE" w:rsidRDefault="002B1D7C">
      <w:pPr>
        <w:overflowPunct/>
        <w:rPr>
          <w:rFonts w:ascii="Arial" w:hAnsi="Arial" w:cs="Arial"/>
          <w:color w:val="auto"/>
          <w:kern w:val="0"/>
          <w:sz w:val="24"/>
          <w:szCs w:val="24"/>
        </w:rPr>
        <w:sectPr w:rsidR="002B1D7C" w:rsidRPr="00D61CFE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6EAA6767" w14:textId="77777777" w:rsidR="0074179E" w:rsidRPr="00D61CFE" w:rsidRDefault="0074179E">
      <w:pPr>
        <w:tabs>
          <w:tab w:val="center" w:pos="3431"/>
          <w:tab w:val="right" w:pos="6843"/>
        </w:tabs>
        <w:rPr>
          <w:rFonts w:ascii="Arial" w:hAnsi="Arial" w:cs="Arial"/>
          <w:color w:val="auto"/>
          <w:kern w:val="0"/>
          <w:sz w:val="24"/>
          <w:szCs w:val="24"/>
        </w:rPr>
      </w:pPr>
    </w:p>
    <w:p w14:paraId="1A4DDD8C" w14:textId="77777777" w:rsidR="0074179E" w:rsidRPr="00D61CFE" w:rsidRDefault="0074179E">
      <w:pPr>
        <w:overflowPunct/>
        <w:rPr>
          <w:rFonts w:ascii="Arial" w:hAnsi="Arial" w:cs="Arial"/>
          <w:color w:val="auto"/>
          <w:kern w:val="0"/>
          <w:sz w:val="24"/>
          <w:szCs w:val="24"/>
        </w:rPr>
        <w:sectPr w:rsidR="0074179E" w:rsidRPr="00D61CFE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3838F28A" w14:textId="77777777" w:rsidR="006F3342" w:rsidRPr="00D61CFE" w:rsidRDefault="006F3342">
      <w:pPr>
        <w:rPr>
          <w:noProof/>
        </w:rPr>
      </w:pPr>
    </w:p>
    <w:p w14:paraId="7BBD7830" w14:textId="77777777" w:rsidR="006F3342" w:rsidRPr="00D61CFE" w:rsidRDefault="006F3342">
      <w:pPr>
        <w:rPr>
          <w:noProof/>
        </w:rPr>
      </w:pPr>
    </w:p>
    <w:p w14:paraId="2EB8C465" w14:textId="77777777" w:rsidR="006F3342" w:rsidRPr="00D61CFE" w:rsidRDefault="004637C2">
      <w:pPr>
        <w:rPr>
          <w:noProof/>
        </w:rPr>
      </w:pPr>
      <w:r w:rsidRPr="00D61CFE">
        <w:rPr>
          <w:noProof/>
          <w:sz w:val="24"/>
          <w:szCs w:val="24"/>
        </w:rPr>
        <w:drawing>
          <wp:anchor distT="36576" distB="36576" distL="36576" distR="36576" simplePos="0" relativeHeight="251644416" behindDoc="0" locked="0" layoutInCell="1" allowOverlap="1" wp14:anchorId="123F3263" wp14:editId="08EF9D9A">
            <wp:simplePos x="0" y="0"/>
            <wp:positionH relativeFrom="column">
              <wp:posOffset>3454400</wp:posOffset>
            </wp:positionH>
            <wp:positionV relativeFrom="paragraph">
              <wp:posOffset>3175</wp:posOffset>
            </wp:positionV>
            <wp:extent cx="3098800" cy="2425700"/>
            <wp:effectExtent l="0" t="0" r="635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16" cy="241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CFE">
        <w:rPr>
          <w:rFonts w:ascii="Arial" w:hAnsi="Arial" w:cs="Arial"/>
          <w:i/>
          <w:noProof/>
          <w:color w:val="auto"/>
          <w:sz w:val="22"/>
          <w:szCs w:val="22"/>
        </w:rPr>
        <w:drawing>
          <wp:inline distT="0" distB="0" distL="0" distR="0" wp14:anchorId="56A8E8F1" wp14:editId="144F6EF5">
            <wp:extent cx="3086100" cy="2425700"/>
            <wp:effectExtent l="0" t="0" r="0" b="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45" cy="243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304" w:rsidRPr="00D61CFE">
        <w:rPr>
          <w:noProof/>
        </w:rPr>
        <w:t xml:space="preserve"> </w:t>
      </w:r>
    </w:p>
    <w:p w14:paraId="01533362" w14:textId="77777777" w:rsidR="00B52304" w:rsidRPr="00D61CFE" w:rsidRDefault="00B52304">
      <w:pPr>
        <w:rPr>
          <w:noProof/>
        </w:rPr>
      </w:pPr>
    </w:p>
    <w:p w14:paraId="6FE6DE29" w14:textId="77777777" w:rsidR="006F3342" w:rsidRPr="00D61CFE" w:rsidRDefault="006F3342">
      <w:pPr>
        <w:rPr>
          <w:noProof/>
        </w:rPr>
      </w:pPr>
    </w:p>
    <w:p w14:paraId="06E5C781" w14:textId="77777777" w:rsidR="006F3342" w:rsidRPr="00D61CFE" w:rsidRDefault="006F3342">
      <w:pPr>
        <w:rPr>
          <w:noProof/>
        </w:rPr>
      </w:pPr>
    </w:p>
    <w:p w14:paraId="38236194" w14:textId="77777777" w:rsidR="0074179E" w:rsidRPr="00D61CFE" w:rsidRDefault="004637C2" w:rsidP="00085D59">
      <w:pPr>
        <w:ind w:left="-426"/>
        <w:jc w:val="center"/>
        <w:rPr>
          <w:rFonts w:ascii="Arial" w:hAnsi="Arial" w:cs="Arial"/>
          <w:i/>
          <w:color w:val="auto"/>
          <w:sz w:val="26"/>
          <w:szCs w:val="26"/>
        </w:rPr>
      </w:pPr>
      <w:r w:rsidRPr="00D61CFE">
        <w:rPr>
          <w:rFonts w:ascii="Arial" w:hAnsi="Arial" w:cs="Arial"/>
          <w:i/>
          <w:color w:val="auto"/>
          <w:sz w:val="26"/>
          <w:szCs w:val="26"/>
        </w:rPr>
        <w:t>E</w:t>
      </w:r>
      <w:r w:rsidR="00AF4224" w:rsidRPr="00D61CFE">
        <w:rPr>
          <w:rFonts w:ascii="Arial" w:hAnsi="Arial" w:cs="Arial"/>
          <w:i/>
          <w:color w:val="auto"/>
          <w:sz w:val="26"/>
          <w:szCs w:val="26"/>
        </w:rPr>
        <w:t>vidence, Knowledge, Libraries and Learning for Worcestershire’s Health Community</w:t>
      </w:r>
      <w:r w:rsidR="002B1D7C" w:rsidRPr="00D61CFE">
        <w:rPr>
          <w:rFonts w:ascii="Arial" w:hAnsi="Arial" w:cs="Arial"/>
          <w:i/>
          <w:color w:val="auto"/>
          <w:sz w:val="26"/>
          <w:szCs w:val="26"/>
        </w:rPr>
        <w:br w:type="page"/>
      </w:r>
    </w:p>
    <w:p w14:paraId="406329B5" w14:textId="77777777" w:rsidR="00ED652B" w:rsidRPr="00D61CFE" w:rsidRDefault="0074179E" w:rsidP="00ED652B">
      <w:pPr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  <w:r w:rsidRPr="00D61CFE">
        <w:rPr>
          <w:rFonts w:ascii="Arial" w:hAnsi="Arial" w:cs="Arial"/>
          <w:b/>
          <w:bCs/>
          <w:color w:val="auto"/>
          <w:sz w:val="32"/>
          <w:szCs w:val="32"/>
        </w:rPr>
        <w:lastRenderedPageBreak/>
        <w:t xml:space="preserve">Welcome to </w:t>
      </w:r>
      <w:r w:rsidR="008726BD" w:rsidRPr="00D61CFE">
        <w:rPr>
          <w:rFonts w:ascii="Arial" w:hAnsi="Arial" w:cs="Arial"/>
          <w:b/>
          <w:bCs/>
          <w:color w:val="auto"/>
          <w:sz w:val="32"/>
          <w:szCs w:val="32"/>
        </w:rPr>
        <w:t>t</w:t>
      </w:r>
      <w:r w:rsidRPr="00D61CFE">
        <w:rPr>
          <w:rFonts w:ascii="Arial" w:hAnsi="Arial" w:cs="Arial"/>
          <w:b/>
          <w:bCs/>
          <w:color w:val="auto"/>
          <w:sz w:val="32"/>
          <w:szCs w:val="32"/>
        </w:rPr>
        <w:t>he</w:t>
      </w:r>
    </w:p>
    <w:p w14:paraId="3743CE69" w14:textId="77777777" w:rsidR="0074179E" w:rsidRPr="00D61CFE" w:rsidRDefault="0074179E" w:rsidP="00ED652B">
      <w:pPr>
        <w:jc w:val="center"/>
        <w:rPr>
          <w:rFonts w:ascii="Arial" w:hAnsi="Arial" w:cs="Arial"/>
          <w:i/>
          <w:iCs/>
          <w:color w:val="auto"/>
          <w:sz w:val="32"/>
          <w:szCs w:val="32"/>
        </w:rPr>
      </w:pPr>
      <w:r w:rsidRPr="00D61CFE">
        <w:rPr>
          <w:rFonts w:ascii="Arial" w:hAnsi="Arial" w:cs="Arial"/>
          <w:b/>
          <w:bCs/>
          <w:color w:val="auto"/>
          <w:sz w:val="32"/>
          <w:szCs w:val="32"/>
        </w:rPr>
        <w:t xml:space="preserve">Little Library Book of </w:t>
      </w:r>
      <w:r w:rsidR="00BC40DC" w:rsidRPr="00D61CFE">
        <w:rPr>
          <w:rFonts w:ascii="Arial" w:hAnsi="Arial" w:cs="Arial"/>
          <w:b/>
          <w:bCs/>
          <w:color w:val="auto"/>
          <w:sz w:val="32"/>
          <w:szCs w:val="32"/>
        </w:rPr>
        <w:t xml:space="preserve">Nursing </w:t>
      </w:r>
      <w:r w:rsidRPr="00D61CFE">
        <w:rPr>
          <w:rFonts w:ascii="Arial" w:hAnsi="Arial" w:cs="Arial"/>
          <w:b/>
          <w:bCs/>
          <w:color w:val="auto"/>
          <w:sz w:val="32"/>
          <w:szCs w:val="32"/>
        </w:rPr>
        <w:t>Revalidation</w:t>
      </w:r>
    </w:p>
    <w:p w14:paraId="3F525AD3" w14:textId="77777777" w:rsidR="0074179E" w:rsidRPr="00D61CFE" w:rsidRDefault="0074179E">
      <w:pPr>
        <w:rPr>
          <w:rFonts w:ascii="Arial" w:hAnsi="Arial" w:cs="Arial"/>
          <w:i/>
          <w:iCs/>
          <w:color w:val="auto"/>
          <w:sz w:val="24"/>
          <w:szCs w:val="24"/>
        </w:rPr>
      </w:pPr>
    </w:p>
    <w:p w14:paraId="557331D5" w14:textId="77777777" w:rsidR="0074179E" w:rsidRPr="00D61CFE" w:rsidRDefault="00146A04">
      <w:pPr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color w:val="auto"/>
          <w:sz w:val="24"/>
          <w:szCs w:val="24"/>
        </w:rPr>
        <w:t>In this Little Book there are</w:t>
      </w:r>
      <w:r w:rsidR="0074179E" w:rsidRPr="00D61CFE">
        <w:rPr>
          <w:rFonts w:ascii="Arial" w:hAnsi="Arial" w:cs="Arial"/>
          <w:color w:val="auto"/>
          <w:sz w:val="24"/>
          <w:szCs w:val="24"/>
        </w:rPr>
        <w:t xml:space="preserve"> suggestions for books, websites and other resources which offer information on </w:t>
      </w:r>
      <w:r w:rsidRPr="00D61CFE">
        <w:rPr>
          <w:rFonts w:ascii="Arial" w:hAnsi="Arial" w:cs="Arial"/>
          <w:color w:val="auto"/>
          <w:sz w:val="24"/>
          <w:szCs w:val="24"/>
        </w:rPr>
        <w:t>Nursing R</w:t>
      </w:r>
      <w:r w:rsidR="0074179E" w:rsidRPr="00D61CFE">
        <w:rPr>
          <w:rFonts w:ascii="Arial" w:hAnsi="Arial" w:cs="Arial"/>
          <w:color w:val="auto"/>
          <w:sz w:val="24"/>
          <w:szCs w:val="24"/>
        </w:rPr>
        <w:t>e</w:t>
      </w:r>
      <w:r w:rsidR="00B45081" w:rsidRPr="00D61CFE">
        <w:rPr>
          <w:rFonts w:ascii="Arial" w:hAnsi="Arial" w:cs="Arial"/>
          <w:color w:val="auto"/>
          <w:sz w:val="24"/>
          <w:szCs w:val="24"/>
        </w:rPr>
        <w:t xml:space="preserve">validation </w:t>
      </w:r>
      <w:r w:rsidRPr="00D61CFE">
        <w:rPr>
          <w:rFonts w:ascii="Arial" w:hAnsi="Arial" w:cs="Arial"/>
          <w:color w:val="auto"/>
          <w:sz w:val="24"/>
          <w:szCs w:val="24"/>
        </w:rPr>
        <w:t>and</w:t>
      </w:r>
      <w:r w:rsidR="0074179E" w:rsidRPr="00D61CFE">
        <w:rPr>
          <w:rFonts w:ascii="Arial" w:hAnsi="Arial" w:cs="Arial"/>
          <w:color w:val="auto"/>
          <w:sz w:val="24"/>
          <w:szCs w:val="24"/>
        </w:rPr>
        <w:t xml:space="preserve"> tips on how to search for relevant evidence.</w:t>
      </w:r>
    </w:p>
    <w:p w14:paraId="3F4BA8C6" w14:textId="77777777" w:rsidR="0074179E" w:rsidRPr="00D61CFE" w:rsidRDefault="0074179E">
      <w:pPr>
        <w:rPr>
          <w:rFonts w:ascii="Arial" w:hAnsi="Arial" w:cs="Arial"/>
          <w:color w:val="auto"/>
          <w:sz w:val="24"/>
          <w:szCs w:val="24"/>
        </w:rPr>
      </w:pPr>
    </w:p>
    <w:p w14:paraId="54967916" w14:textId="77777777" w:rsidR="00146A04" w:rsidRPr="00D61CFE" w:rsidRDefault="0074179E" w:rsidP="00146A04">
      <w:pPr>
        <w:pStyle w:val="Default"/>
        <w:rPr>
          <w:rFonts w:ascii="Arial" w:hAnsi="Arial" w:cs="Arial"/>
        </w:rPr>
      </w:pPr>
      <w:r w:rsidRPr="00D61CFE">
        <w:rPr>
          <w:rFonts w:ascii="Arial" w:hAnsi="Arial" w:cs="Arial"/>
          <w:color w:val="auto"/>
        </w:rPr>
        <w:t>If you</w:t>
      </w:r>
      <w:r w:rsidR="00146A04" w:rsidRPr="00D61CFE">
        <w:rPr>
          <w:rFonts w:ascii="Arial" w:hAnsi="Arial" w:cs="Arial"/>
          <w:color w:val="auto"/>
        </w:rPr>
        <w:t xml:space="preserve"> woul</w:t>
      </w:r>
      <w:r w:rsidRPr="00D61CFE">
        <w:rPr>
          <w:rFonts w:ascii="Arial" w:hAnsi="Arial" w:cs="Arial"/>
          <w:color w:val="auto"/>
        </w:rPr>
        <w:t>d like help using any of the resources listed, if you</w:t>
      </w:r>
      <w:r w:rsidR="00146A04" w:rsidRPr="00D61CFE">
        <w:rPr>
          <w:rFonts w:ascii="Arial" w:hAnsi="Arial" w:cs="Arial"/>
          <w:color w:val="auto"/>
        </w:rPr>
        <w:t xml:space="preserve"> would</w:t>
      </w:r>
      <w:r w:rsidRPr="00D61CFE">
        <w:rPr>
          <w:rFonts w:ascii="Arial" w:hAnsi="Arial" w:cs="Arial"/>
          <w:color w:val="auto"/>
        </w:rPr>
        <w:t xml:space="preserve"> like to know about other available </w:t>
      </w:r>
      <w:r w:rsidR="00146A04" w:rsidRPr="00D61CFE">
        <w:rPr>
          <w:rFonts w:ascii="Arial" w:hAnsi="Arial" w:cs="Arial"/>
          <w:color w:val="auto"/>
        </w:rPr>
        <w:t xml:space="preserve">Nursing </w:t>
      </w:r>
      <w:r w:rsidRPr="00D61CFE">
        <w:rPr>
          <w:rFonts w:ascii="Arial" w:hAnsi="Arial" w:cs="Arial"/>
          <w:color w:val="auto"/>
        </w:rPr>
        <w:t xml:space="preserve">Revalidation resources, or </w:t>
      </w:r>
      <w:r w:rsidR="00146A04" w:rsidRPr="00D61CFE">
        <w:rPr>
          <w:rFonts w:ascii="Arial" w:hAnsi="Arial" w:cs="Arial"/>
          <w:color w:val="auto"/>
        </w:rPr>
        <w:t>you need</w:t>
      </w:r>
      <w:r w:rsidRPr="00D61CFE">
        <w:rPr>
          <w:rFonts w:ascii="Arial" w:hAnsi="Arial" w:cs="Arial"/>
          <w:color w:val="auto"/>
        </w:rPr>
        <w:t xml:space="preserve"> help with finding information for your work or studies, please contact</w:t>
      </w:r>
      <w:r w:rsidR="00146A04" w:rsidRPr="00D61CFE">
        <w:rPr>
          <w:rFonts w:ascii="Arial" w:hAnsi="Arial" w:cs="Arial"/>
          <w:color w:val="auto"/>
        </w:rPr>
        <w:t xml:space="preserve"> your local</w:t>
      </w:r>
      <w:r w:rsidRPr="00D61CFE">
        <w:rPr>
          <w:rFonts w:ascii="Arial" w:hAnsi="Arial" w:cs="Arial"/>
          <w:color w:val="auto"/>
        </w:rPr>
        <w:t xml:space="preserve"> </w:t>
      </w:r>
      <w:r w:rsidR="00AF4224" w:rsidRPr="00D61CFE">
        <w:rPr>
          <w:rFonts w:ascii="Arial" w:hAnsi="Arial" w:cs="Arial"/>
        </w:rPr>
        <w:t>Worcestershire</w:t>
      </w:r>
      <w:r w:rsidR="00146A04" w:rsidRPr="00D61CFE">
        <w:rPr>
          <w:rFonts w:ascii="Arial" w:hAnsi="Arial" w:cs="Arial"/>
        </w:rPr>
        <w:t xml:space="preserve"> Health Libraries service. </w:t>
      </w:r>
    </w:p>
    <w:p w14:paraId="2BB033EF" w14:textId="77777777" w:rsidR="00085D59" w:rsidRPr="00D61CFE" w:rsidRDefault="00085D59" w:rsidP="00146A04">
      <w:pPr>
        <w:pStyle w:val="Default"/>
        <w:rPr>
          <w:rFonts w:ascii="Arial" w:hAnsi="Arial" w:cs="Arial"/>
        </w:rPr>
      </w:pPr>
    </w:p>
    <w:p w14:paraId="21C523BB" w14:textId="77777777" w:rsidR="00146A04" w:rsidRPr="00D61CFE" w:rsidRDefault="00146A04" w:rsidP="00146A04">
      <w:pPr>
        <w:pStyle w:val="Default"/>
      </w:pPr>
      <w:r w:rsidRPr="00D61CFE">
        <w:rPr>
          <w:rFonts w:ascii="Arial" w:hAnsi="Arial" w:cs="Arial"/>
        </w:rPr>
        <w:t xml:space="preserve">Contact details for each library are here:  </w:t>
      </w:r>
      <w:hyperlink r:id="rId15" w:history="1">
        <w:r w:rsidR="00913CA4" w:rsidRPr="00D61CFE">
          <w:rPr>
            <w:rStyle w:val="Hyperlink"/>
          </w:rPr>
          <w:t>http://www.wkp.nhs.uk/our-libraries/</w:t>
        </w:r>
      </w:hyperlink>
    </w:p>
    <w:p w14:paraId="22F8707D" w14:textId="77777777" w:rsidR="00146A04" w:rsidRPr="00D61CFE" w:rsidRDefault="00146A04" w:rsidP="00146A04">
      <w:pPr>
        <w:pStyle w:val="Default"/>
        <w:rPr>
          <w:rFonts w:ascii="Arial" w:hAnsi="Arial" w:cs="Arial"/>
        </w:rPr>
      </w:pPr>
    </w:p>
    <w:p w14:paraId="30001DB0" w14:textId="77777777" w:rsidR="00866375" w:rsidRPr="00D61CFE" w:rsidRDefault="00866375" w:rsidP="00866375">
      <w:pPr>
        <w:overflowPunct/>
        <w:rPr>
          <w:rFonts w:ascii="Arial" w:hAnsi="Arial" w:cs="Arial"/>
          <w:color w:val="auto"/>
          <w:kern w:val="0"/>
          <w:sz w:val="24"/>
          <w:szCs w:val="24"/>
        </w:rPr>
        <w:sectPr w:rsidR="00866375" w:rsidRPr="00D61CFE" w:rsidSect="00603E60">
          <w:type w:val="continuous"/>
          <w:pgSz w:w="12240" w:h="15840"/>
          <w:pgMar w:top="720" w:right="720" w:bottom="720" w:left="720" w:header="720" w:footer="720" w:gutter="0"/>
          <w:cols w:space="720"/>
          <w:noEndnote/>
          <w:docGrid w:linePitch="272"/>
        </w:sectPr>
      </w:pPr>
    </w:p>
    <w:p w14:paraId="0F7FBE36" w14:textId="77777777" w:rsidR="00085D59" w:rsidRPr="00D61CFE" w:rsidRDefault="00085D59" w:rsidP="00085D59">
      <w:pPr>
        <w:pStyle w:val="NoSpacing"/>
        <w:rPr>
          <w:rFonts w:ascii="Arial" w:hAnsi="Arial" w:cs="Arial"/>
          <w:b/>
          <w:szCs w:val="24"/>
          <w:lang w:eastAsia="en-GB"/>
        </w:rPr>
      </w:pPr>
      <w:r w:rsidRPr="00D61CFE">
        <w:rPr>
          <w:rFonts w:ascii="Arial" w:hAnsi="Arial" w:cs="Arial"/>
          <w:b/>
          <w:szCs w:val="24"/>
          <w:lang w:eastAsia="en-GB"/>
        </w:rPr>
        <w:t>Library</w:t>
      </w:r>
      <w:r w:rsidRPr="00D61CFE">
        <w:rPr>
          <w:rFonts w:ascii="Arial" w:hAnsi="Arial" w:cs="Arial"/>
          <w:b/>
          <w:szCs w:val="24"/>
          <w:lang w:eastAsia="en-GB"/>
        </w:rPr>
        <w:tab/>
      </w:r>
      <w:r w:rsidRPr="00D61CFE">
        <w:rPr>
          <w:rFonts w:ascii="Arial" w:hAnsi="Arial" w:cs="Arial"/>
          <w:b/>
          <w:szCs w:val="24"/>
          <w:lang w:eastAsia="en-GB"/>
        </w:rPr>
        <w:tab/>
      </w:r>
      <w:r w:rsidRPr="00D61CFE">
        <w:rPr>
          <w:rFonts w:ascii="Arial" w:hAnsi="Arial" w:cs="Arial"/>
          <w:b/>
          <w:szCs w:val="24"/>
          <w:lang w:eastAsia="en-GB"/>
        </w:rPr>
        <w:tab/>
        <w:t>Rowlands Library</w:t>
      </w:r>
    </w:p>
    <w:p w14:paraId="32B0C5DB" w14:textId="77777777" w:rsidR="00085D59" w:rsidRDefault="00085D59" w:rsidP="00085D59">
      <w:pPr>
        <w:pStyle w:val="NoSpacing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Contact</w:t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="00DF3FC3" w:rsidRPr="00D61CFE">
        <w:rPr>
          <w:rFonts w:ascii="Arial" w:hAnsi="Arial" w:cs="Arial"/>
          <w:szCs w:val="24"/>
          <w:lang w:eastAsia="en-GB"/>
        </w:rPr>
        <w:t>David Chamberlain</w:t>
      </w:r>
      <w:r w:rsidRPr="00D61CFE">
        <w:rPr>
          <w:rFonts w:ascii="Arial" w:hAnsi="Arial" w:cs="Arial"/>
          <w:szCs w:val="24"/>
          <w:lang w:eastAsia="en-GB"/>
        </w:rPr>
        <w:t>/ Emma Gibbs/ Carly Farmer</w:t>
      </w:r>
      <w:r w:rsidR="00CB54B8">
        <w:rPr>
          <w:rFonts w:ascii="Arial" w:hAnsi="Arial" w:cs="Arial"/>
          <w:szCs w:val="24"/>
          <w:lang w:eastAsia="en-GB"/>
        </w:rPr>
        <w:t xml:space="preserve">/ Paul </w:t>
      </w:r>
    </w:p>
    <w:p w14:paraId="42A32ACA" w14:textId="77777777" w:rsidR="00CB54B8" w:rsidRPr="00D61CFE" w:rsidRDefault="00CB54B8" w:rsidP="00085D59">
      <w:pPr>
        <w:pStyle w:val="NoSpacing"/>
        <w:rPr>
          <w:rFonts w:ascii="Arial" w:hAnsi="Arial" w:cs="Arial"/>
          <w:szCs w:val="24"/>
          <w:lang w:eastAsia="en-GB"/>
        </w:rPr>
      </w:pPr>
      <w:r>
        <w:rPr>
          <w:rFonts w:ascii="Arial" w:hAnsi="Arial" w:cs="Arial"/>
          <w:szCs w:val="24"/>
          <w:lang w:eastAsia="en-GB"/>
        </w:rPr>
        <w:t xml:space="preserve">                </w:t>
      </w:r>
      <w:r w:rsidR="007624A3">
        <w:rPr>
          <w:rFonts w:ascii="Arial" w:hAnsi="Arial" w:cs="Arial"/>
          <w:szCs w:val="24"/>
          <w:lang w:eastAsia="en-GB"/>
        </w:rPr>
        <w:t xml:space="preserve">           Sparrow</w:t>
      </w:r>
      <w:r>
        <w:rPr>
          <w:rFonts w:ascii="Arial" w:hAnsi="Arial" w:cs="Arial"/>
          <w:szCs w:val="24"/>
          <w:lang w:eastAsia="en-GB"/>
        </w:rPr>
        <w:t xml:space="preserve">                      </w:t>
      </w:r>
    </w:p>
    <w:p w14:paraId="08AD651F" w14:textId="77777777" w:rsidR="00085D59" w:rsidRPr="00D61CFE" w:rsidRDefault="00085D59" w:rsidP="00085D59">
      <w:pPr>
        <w:pStyle w:val="NoSpacing"/>
        <w:ind w:left="2880" w:hanging="2880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Address</w:t>
      </w:r>
      <w:r w:rsidRPr="00D61CFE">
        <w:rPr>
          <w:rFonts w:ascii="Arial" w:hAnsi="Arial" w:cs="Arial"/>
          <w:szCs w:val="24"/>
          <w:lang w:eastAsia="en-GB"/>
        </w:rPr>
        <w:tab/>
        <w:t>Charles Hastings Education Centre, Worcestershire Royal Hospital WR5 1DD</w:t>
      </w:r>
    </w:p>
    <w:p w14:paraId="7F0D12A7" w14:textId="77777777" w:rsidR="00085D59" w:rsidRPr="00D61CFE" w:rsidRDefault="00085D59" w:rsidP="00085D59">
      <w:pPr>
        <w:pStyle w:val="NoSpacing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Telephone</w:t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  <w:t>01905 763333 ext. 33760</w:t>
      </w:r>
    </w:p>
    <w:p w14:paraId="339179F1" w14:textId="77777777" w:rsidR="00085D59" w:rsidRPr="00D61CFE" w:rsidRDefault="00085D59" w:rsidP="00085D59">
      <w:pPr>
        <w:pStyle w:val="NoSpacing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  <w:t>01905 760601 (direct)</w:t>
      </w:r>
    </w:p>
    <w:p w14:paraId="6EFFF454" w14:textId="77777777" w:rsidR="00085D59" w:rsidRPr="00D61CFE" w:rsidRDefault="00085D59" w:rsidP="00085D59">
      <w:pPr>
        <w:pStyle w:val="NoSpacing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Fax</w:t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  <w:t>01905 760866 (direct) 33761 (internal)</w:t>
      </w:r>
    </w:p>
    <w:p w14:paraId="6C4D3C4A" w14:textId="77777777" w:rsidR="00085D59" w:rsidRPr="00D61CFE" w:rsidRDefault="00085D59" w:rsidP="00085D59">
      <w:pPr>
        <w:pStyle w:val="NoSpacing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Email</w:t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hyperlink r:id="rId16" w:history="1">
        <w:r w:rsidRPr="00D61CFE">
          <w:rPr>
            <w:rStyle w:val="Hyperlink"/>
            <w:rFonts w:ascii="Arial" w:hAnsi="Arial" w:cs="Arial"/>
            <w:szCs w:val="24"/>
          </w:rPr>
          <w:t>wah-tr.WRH-RowlandsLibrary@nhs.net</w:t>
        </w:r>
      </w:hyperlink>
    </w:p>
    <w:p w14:paraId="6A0ED3CC" w14:textId="77777777" w:rsidR="00085D59" w:rsidRPr="00D61CFE" w:rsidRDefault="00085D59" w:rsidP="00085D59">
      <w:pPr>
        <w:pStyle w:val="NoSpacing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Staffed hours</w:t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  <w:t>Monday-Friday: 08:30am-16:30pm</w:t>
      </w:r>
    </w:p>
    <w:p w14:paraId="55E02F1F" w14:textId="77777777" w:rsidR="00085D59" w:rsidRPr="00D61CFE" w:rsidRDefault="00085D59" w:rsidP="00085D59">
      <w:pPr>
        <w:pStyle w:val="NoSpacing"/>
        <w:rPr>
          <w:rFonts w:ascii="Arial" w:hAnsi="Arial" w:cs="Arial"/>
          <w:szCs w:val="24"/>
          <w:lang w:eastAsia="en-GB"/>
        </w:rPr>
      </w:pPr>
    </w:p>
    <w:p w14:paraId="147C9553" w14:textId="77777777" w:rsidR="00085D59" w:rsidRPr="00D61CFE" w:rsidRDefault="00085D59" w:rsidP="00085D59">
      <w:pPr>
        <w:pStyle w:val="NoSpacing"/>
        <w:rPr>
          <w:rFonts w:ascii="Arial" w:hAnsi="Arial" w:cs="Arial"/>
          <w:b/>
          <w:szCs w:val="24"/>
          <w:lang w:eastAsia="en-GB"/>
        </w:rPr>
      </w:pPr>
      <w:r w:rsidRPr="00D61CFE">
        <w:rPr>
          <w:rFonts w:ascii="Arial" w:hAnsi="Arial" w:cs="Arial"/>
          <w:b/>
          <w:szCs w:val="24"/>
          <w:lang w:eastAsia="en-GB"/>
        </w:rPr>
        <w:t>Library</w:t>
      </w:r>
      <w:r w:rsidRPr="00D61CFE">
        <w:rPr>
          <w:rFonts w:ascii="Arial" w:hAnsi="Arial" w:cs="Arial"/>
          <w:b/>
          <w:szCs w:val="24"/>
          <w:lang w:eastAsia="en-GB"/>
        </w:rPr>
        <w:tab/>
      </w:r>
      <w:r w:rsidRPr="00D61CFE">
        <w:rPr>
          <w:rFonts w:ascii="Arial" w:hAnsi="Arial" w:cs="Arial"/>
          <w:b/>
          <w:szCs w:val="24"/>
          <w:lang w:eastAsia="en-GB"/>
        </w:rPr>
        <w:tab/>
      </w:r>
      <w:r w:rsidRPr="00D61CFE">
        <w:rPr>
          <w:rFonts w:ascii="Arial" w:hAnsi="Arial" w:cs="Arial"/>
          <w:b/>
          <w:szCs w:val="24"/>
          <w:lang w:eastAsia="en-GB"/>
        </w:rPr>
        <w:tab/>
        <w:t>Redditch Health Library</w:t>
      </w:r>
    </w:p>
    <w:p w14:paraId="0A795B8F" w14:textId="3A00A5CE" w:rsidR="00085D59" w:rsidRPr="00D61CFE" w:rsidRDefault="0026771C" w:rsidP="0026771C">
      <w:pPr>
        <w:pStyle w:val="NoSpacing"/>
        <w:ind w:left="2880" w:hanging="2880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Contact</w:t>
      </w:r>
      <w:r w:rsidRPr="00D61CFE">
        <w:rPr>
          <w:rFonts w:ascii="Arial" w:hAnsi="Arial" w:cs="Arial"/>
          <w:szCs w:val="24"/>
          <w:lang w:eastAsia="en-GB"/>
        </w:rPr>
        <w:tab/>
      </w:r>
      <w:r w:rsidR="007624A3">
        <w:rPr>
          <w:rFonts w:ascii="Arial" w:hAnsi="Arial" w:cs="Arial"/>
          <w:szCs w:val="24"/>
          <w:lang w:eastAsia="en-GB"/>
        </w:rPr>
        <w:t>Muneeb Liaquat</w:t>
      </w:r>
      <w:r w:rsidRPr="00D61CFE">
        <w:rPr>
          <w:rFonts w:ascii="Arial" w:hAnsi="Arial" w:cs="Arial"/>
          <w:szCs w:val="24"/>
          <w:lang w:eastAsia="en-GB"/>
        </w:rPr>
        <w:t xml:space="preserve"> / </w:t>
      </w:r>
      <w:r w:rsidR="007624A3">
        <w:rPr>
          <w:rFonts w:ascii="Arial" w:hAnsi="Arial" w:cs="Arial"/>
          <w:szCs w:val="24"/>
          <w:lang w:eastAsia="en-GB"/>
        </w:rPr>
        <w:t xml:space="preserve">Tina O’Toole/ </w:t>
      </w:r>
      <w:r w:rsidRPr="00D61CFE">
        <w:rPr>
          <w:rFonts w:ascii="Arial" w:hAnsi="Arial" w:cs="Arial"/>
          <w:szCs w:val="24"/>
          <w:lang w:eastAsia="en-GB"/>
        </w:rPr>
        <w:t>Shophie Uddin</w:t>
      </w:r>
      <w:r w:rsidR="007445C5">
        <w:rPr>
          <w:rFonts w:ascii="Arial" w:hAnsi="Arial" w:cs="Arial"/>
          <w:szCs w:val="24"/>
          <w:lang w:eastAsia="en-GB"/>
        </w:rPr>
        <w:t>/ Leanne Hudson</w:t>
      </w:r>
    </w:p>
    <w:p w14:paraId="6CBA3E96" w14:textId="77777777" w:rsidR="00085D59" w:rsidRPr="00D61CFE" w:rsidRDefault="00085D59" w:rsidP="00085D59">
      <w:pPr>
        <w:pStyle w:val="NoSpacing"/>
        <w:ind w:left="2880" w:hanging="2880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Address</w:t>
      </w:r>
      <w:r w:rsidRPr="00D61CFE">
        <w:rPr>
          <w:rFonts w:ascii="Arial" w:hAnsi="Arial" w:cs="Arial"/>
          <w:szCs w:val="24"/>
          <w:lang w:eastAsia="en-GB"/>
        </w:rPr>
        <w:tab/>
        <w:t>Arafa Education Centre, Alexandra Hospital, Woodrow Drive, Redditch B98 7UB</w:t>
      </w:r>
    </w:p>
    <w:p w14:paraId="3FFFDED4" w14:textId="77777777" w:rsidR="00085D59" w:rsidRPr="00D61CFE" w:rsidRDefault="00085D59" w:rsidP="00085D59">
      <w:pPr>
        <w:pStyle w:val="NoSpacing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Telephone</w:t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  <w:t>01527 503030 ext. 45770</w:t>
      </w:r>
    </w:p>
    <w:p w14:paraId="561438DD" w14:textId="77777777" w:rsidR="00085D59" w:rsidRPr="00D61CFE" w:rsidRDefault="00085D59" w:rsidP="00085D59">
      <w:pPr>
        <w:pStyle w:val="NoSpacing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  <w:t>01527 505770 (direct)</w:t>
      </w:r>
    </w:p>
    <w:p w14:paraId="60D66BEC" w14:textId="77777777" w:rsidR="00085D59" w:rsidRPr="00D61CFE" w:rsidRDefault="00085D59" w:rsidP="00085D59">
      <w:pPr>
        <w:pStyle w:val="NoSpacing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Email</w:t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hyperlink r:id="rId17" w:history="1">
        <w:r w:rsidRPr="00D61CFE">
          <w:rPr>
            <w:rStyle w:val="Hyperlink"/>
            <w:rFonts w:ascii="Arial" w:hAnsi="Arial" w:cs="Arial"/>
            <w:szCs w:val="24"/>
          </w:rPr>
          <w:t>wah-tr.ALX-Library@nhs.net</w:t>
        </w:r>
      </w:hyperlink>
    </w:p>
    <w:p w14:paraId="1CF71D52" w14:textId="77777777" w:rsidR="00085D59" w:rsidRPr="00D61CFE" w:rsidRDefault="00085D59" w:rsidP="00085D59">
      <w:pPr>
        <w:pStyle w:val="NoSpacing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Staffed hours</w:t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  <w:t>Monday-Friday: 08:30am-16:30pm</w:t>
      </w:r>
    </w:p>
    <w:p w14:paraId="4F2C8B6F" w14:textId="77777777" w:rsidR="00085D59" w:rsidRPr="00D61CFE" w:rsidRDefault="00085D59" w:rsidP="00085D59">
      <w:pPr>
        <w:pStyle w:val="NoSpacing"/>
        <w:rPr>
          <w:rFonts w:ascii="Arial" w:hAnsi="Arial" w:cs="Arial"/>
          <w:szCs w:val="24"/>
          <w:lang w:eastAsia="en-GB"/>
        </w:rPr>
      </w:pPr>
    </w:p>
    <w:p w14:paraId="7AEE0773" w14:textId="77777777" w:rsidR="00085D59" w:rsidRPr="00D61CFE" w:rsidRDefault="00085D59" w:rsidP="00085D59">
      <w:pPr>
        <w:pStyle w:val="NoSpacing"/>
        <w:ind w:left="720" w:hanging="720"/>
        <w:rPr>
          <w:rFonts w:ascii="Arial" w:hAnsi="Arial" w:cs="Arial"/>
          <w:b/>
          <w:szCs w:val="24"/>
          <w:lang w:eastAsia="en-GB"/>
        </w:rPr>
      </w:pPr>
      <w:r w:rsidRPr="00D61CFE">
        <w:rPr>
          <w:rFonts w:ascii="Arial" w:hAnsi="Arial" w:cs="Arial"/>
          <w:b/>
          <w:szCs w:val="24"/>
          <w:lang w:eastAsia="en-GB"/>
        </w:rPr>
        <w:t>Library</w:t>
      </w:r>
      <w:r w:rsidRPr="00D61CFE">
        <w:rPr>
          <w:rFonts w:ascii="Arial" w:hAnsi="Arial" w:cs="Arial"/>
          <w:b/>
          <w:szCs w:val="24"/>
          <w:lang w:eastAsia="en-GB"/>
        </w:rPr>
        <w:tab/>
      </w:r>
      <w:r w:rsidRPr="00D61CFE">
        <w:rPr>
          <w:rFonts w:ascii="Arial" w:hAnsi="Arial" w:cs="Arial"/>
          <w:b/>
          <w:szCs w:val="24"/>
          <w:lang w:eastAsia="en-GB"/>
        </w:rPr>
        <w:tab/>
      </w:r>
      <w:r w:rsidRPr="00D61CFE">
        <w:rPr>
          <w:rFonts w:ascii="Arial" w:hAnsi="Arial" w:cs="Arial"/>
          <w:b/>
          <w:szCs w:val="24"/>
          <w:lang w:eastAsia="en-GB"/>
        </w:rPr>
        <w:tab/>
        <w:t>Kidderminster Health Library</w:t>
      </w:r>
    </w:p>
    <w:p w14:paraId="18A0B6B9" w14:textId="77777777" w:rsidR="00085D59" w:rsidRPr="00D61CFE" w:rsidRDefault="00085D59" w:rsidP="00085D59">
      <w:pPr>
        <w:pStyle w:val="NoSpacing"/>
        <w:ind w:left="720" w:hanging="720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Contact</w:t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</w:r>
      <w:r w:rsidRPr="00D61CFE">
        <w:rPr>
          <w:rFonts w:ascii="Arial" w:hAnsi="Arial" w:cs="Arial"/>
          <w:szCs w:val="24"/>
          <w:lang w:eastAsia="en-GB"/>
        </w:rPr>
        <w:tab/>
        <w:t>Sharon Wooldridge</w:t>
      </w:r>
    </w:p>
    <w:p w14:paraId="688E9911" w14:textId="77777777" w:rsidR="00085D59" w:rsidRPr="00D61CFE" w:rsidRDefault="00085D59" w:rsidP="00085D59">
      <w:pPr>
        <w:pStyle w:val="NoSpacing"/>
        <w:ind w:left="2880" w:hanging="2880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Address</w:t>
      </w:r>
      <w:r w:rsidRPr="00D61CFE">
        <w:rPr>
          <w:rFonts w:ascii="Arial" w:hAnsi="Arial" w:cs="Arial"/>
          <w:szCs w:val="24"/>
          <w:lang w:eastAsia="en-GB"/>
        </w:rPr>
        <w:tab/>
        <w:t>Education Centre, Treatment Centre, Bewdley Road, Kidderminster DY11 6RJ</w:t>
      </w:r>
    </w:p>
    <w:p w14:paraId="4193146A" w14:textId="77777777" w:rsidR="00085D59" w:rsidRPr="00D61CFE" w:rsidRDefault="00085D59" w:rsidP="00085D59">
      <w:pPr>
        <w:pStyle w:val="NoSpacing"/>
        <w:ind w:left="2880" w:hanging="2880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Telephone</w:t>
      </w:r>
      <w:r w:rsidRPr="00D61CFE">
        <w:rPr>
          <w:rFonts w:ascii="Arial" w:hAnsi="Arial" w:cs="Arial"/>
          <w:szCs w:val="24"/>
          <w:lang w:eastAsia="en-GB"/>
        </w:rPr>
        <w:tab/>
        <w:t>01562 823424 ext. 55253</w:t>
      </w:r>
      <w:r w:rsidRPr="00D61CFE">
        <w:rPr>
          <w:rFonts w:ascii="Arial" w:hAnsi="Arial" w:cs="Arial"/>
          <w:szCs w:val="24"/>
          <w:lang w:eastAsia="en-GB"/>
        </w:rPr>
        <w:br/>
        <w:t>01562 512344 (direct)</w:t>
      </w:r>
    </w:p>
    <w:p w14:paraId="42830E49" w14:textId="77777777" w:rsidR="00085D59" w:rsidRPr="00D61CFE" w:rsidRDefault="00085D59" w:rsidP="00085D59">
      <w:pPr>
        <w:pStyle w:val="NoSpacing"/>
        <w:ind w:left="2880" w:hanging="2880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Email</w:t>
      </w:r>
      <w:r w:rsidRPr="00D61CFE">
        <w:rPr>
          <w:rFonts w:ascii="Arial" w:hAnsi="Arial" w:cs="Arial"/>
          <w:szCs w:val="24"/>
          <w:lang w:eastAsia="en-GB"/>
        </w:rPr>
        <w:tab/>
      </w:r>
      <w:hyperlink r:id="rId18" w:history="1">
        <w:r w:rsidRPr="00D61CFE">
          <w:rPr>
            <w:rStyle w:val="Hyperlink"/>
            <w:rFonts w:ascii="Arial" w:hAnsi="Arial" w:cs="Arial"/>
            <w:szCs w:val="24"/>
          </w:rPr>
          <w:t>wah-tr.KTC-HealthLibrary@nhs.net</w:t>
        </w:r>
      </w:hyperlink>
    </w:p>
    <w:p w14:paraId="38C7CFF3" w14:textId="77777777" w:rsidR="00085D59" w:rsidRPr="00D61CFE" w:rsidRDefault="00085D59" w:rsidP="00085D59">
      <w:pPr>
        <w:pStyle w:val="NoSpacing"/>
        <w:ind w:left="2880" w:hanging="2880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Staffed hours</w:t>
      </w:r>
      <w:r w:rsidRPr="00D61CFE">
        <w:rPr>
          <w:rFonts w:ascii="Arial" w:hAnsi="Arial" w:cs="Arial"/>
          <w:szCs w:val="24"/>
          <w:lang w:eastAsia="en-GB"/>
        </w:rPr>
        <w:tab/>
        <w:t>Monday -</w:t>
      </w:r>
      <w:proofErr w:type="gramStart"/>
      <w:r w:rsidRPr="00D61CFE">
        <w:rPr>
          <w:rFonts w:ascii="Arial" w:hAnsi="Arial" w:cs="Arial"/>
          <w:szCs w:val="24"/>
          <w:lang w:eastAsia="en-GB"/>
        </w:rPr>
        <w:t>Friday :</w:t>
      </w:r>
      <w:proofErr w:type="gramEnd"/>
      <w:r w:rsidRPr="00D61CFE">
        <w:rPr>
          <w:rFonts w:ascii="Arial" w:hAnsi="Arial" w:cs="Arial"/>
          <w:szCs w:val="24"/>
          <w:lang w:eastAsia="en-GB"/>
        </w:rPr>
        <w:t xml:space="preserve"> 09:00am-16:00pm</w:t>
      </w:r>
    </w:p>
    <w:p w14:paraId="6481776A" w14:textId="77777777" w:rsidR="00085D59" w:rsidRPr="00D61CFE" w:rsidRDefault="00085D59" w:rsidP="00085D59">
      <w:pPr>
        <w:pStyle w:val="NoSpacing"/>
        <w:rPr>
          <w:rFonts w:ascii="Arial" w:hAnsi="Arial" w:cs="Arial"/>
          <w:szCs w:val="24"/>
          <w:lang w:eastAsia="en-GB"/>
        </w:rPr>
      </w:pPr>
    </w:p>
    <w:p w14:paraId="55CF0B0D" w14:textId="77777777" w:rsidR="00085D59" w:rsidRPr="00D61CFE" w:rsidRDefault="009C34D2" w:rsidP="00085D59">
      <w:pPr>
        <w:pStyle w:val="NoSpacing"/>
        <w:ind w:left="2880" w:hanging="2880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b/>
          <w:szCs w:val="24"/>
          <w:lang w:eastAsia="en-GB"/>
        </w:rPr>
        <w:t>Library</w:t>
      </w:r>
      <w:r w:rsidRPr="00D61CFE">
        <w:rPr>
          <w:rFonts w:ascii="Arial" w:hAnsi="Arial" w:cs="Arial"/>
          <w:b/>
          <w:szCs w:val="24"/>
          <w:lang w:eastAsia="en-GB"/>
        </w:rPr>
        <w:tab/>
      </w:r>
      <w:r w:rsidR="00085D59" w:rsidRPr="00D61CFE">
        <w:rPr>
          <w:rFonts w:ascii="Arial" w:hAnsi="Arial" w:cs="Arial"/>
          <w:b/>
          <w:szCs w:val="24"/>
          <w:lang w:eastAsia="en-GB"/>
        </w:rPr>
        <w:t>Evesham Health Library</w:t>
      </w:r>
    </w:p>
    <w:p w14:paraId="02E7E0FF" w14:textId="77777777" w:rsidR="00085D59" w:rsidRPr="00D61CFE" w:rsidRDefault="00085D59" w:rsidP="00085D59">
      <w:pPr>
        <w:pStyle w:val="NoSpacing"/>
        <w:ind w:left="2880" w:hanging="2880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Contact</w:t>
      </w:r>
      <w:r w:rsidRPr="00D61CFE">
        <w:rPr>
          <w:rFonts w:ascii="Arial" w:hAnsi="Arial" w:cs="Arial"/>
          <w:szCs w:val="24"/>
          <w:lang w:eastAsia="en-GB"/>
        </w:rPr>
        <w:tab/>
        <w:t xml:space="preserve">Rowlands Library, Worcestershire Royal Hospital </w:t>
      </w:r>
    </w:p>
    <w:p w14:paraId="14AF4000" w14:textId="77777777" w:rsidR="00085D59" w:rsidRPr="00D61CFE" w:rsidRDefault="00085D59" w:rsidP="00085D59">
      <w:pPr>
        <w:pStyle w:val="NoSpacing"/>
        <w:ind w:left="2880" w:hanging="2880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Address</w:t>
      </w:r>
      <w:r w:rsidRPr="00D61CFE">
        <w:rPr>
          <w:rFonts w:ascii="Arial" w:hAnsi="Arial" w:cs="Arial"/>
          <w:szCs w:val="24"/>
          <w:lang w:eastAsia="en-GB"/>
        </w:rPr>
        <w:tab/>
        <w:t>Training &amp; Development Centre, Evesham Community Hospital WR11 1JT</w:t>
      </w:r>
    </w:p>
    <w:p w14:paraId="2236FDAC" w14:textId="77777777" w:rsidR="00085D59" w:rsidRPr="00D61CFE" w:rsidRDefault="00085D59" w:rsidP="00085D59">
      <w:pPr>
        <w:pStyle w:val="NoSpacing"/>
        <w:ind w:left="2880" w:hanging="2880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Telephone</w:t>
      </w:r>
      <w:r w:rsidRPr="00D61CFE">
        <w:rPr>
          <w:rFonts w:ascii="Arial" w:hAnsi="Arial" w:cs="Arial"/>
          <w:szCs w:val="24"/>
          <w:lang w:eastAsia="en-GB"/>
        </w:rPr>
        <w:tab/>
        <w:t>01386 502353</w:t>
      </w:r>
    </w:p>
    <w:p w14:paraId="32AE6668" w14:textId="77777777" w:rsidR="00913CA4" w:rsidRPr="00D61CFE" w:rsidRDefault="00085D59" w:rsidP="00085D59">
      <w:pPr>
        <w:pStyle w:val="NoSpacing"/>
        <w:ind w:left="2880" w:hanging="2880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Fax</w:t>
      </w:r>
      <w:r w:rsidRPr="00D61CFE">
        <w:rPr>
          <w:rFonts w:ascii="Arial" w:hAnsi="Arial" w:cs="Arial"/>
          <w:szCs w:val="24"/>
          <w:lang w:eastAsia="en-GB"/>
        </w:rPr>
        <w:tab/>
      </w:r>
      <w:r w:rsidR="00913CA4" w:rsidRPr="00D61CFE">
        <w:rPr>
          <w:rFonts w:ascii="Arial" w:hAnsi="Arial" w:cs="Arial"/>
          <w:szCs w:val="24"/>
          <w:lang w:eastAsia="en-GB"/>
        </w:rPr>
        <w:t>01386 502542</w:t>
      </w:r>
    </w:p>
    <w:p w14:paraId="679B8317" w14:textId="77777777" w:rsidR="00913CA4" w:rsidRPr="00D61CFE" w:rsidRDefault="00913CA4" w:rsidP="00085D59">
      <w:pPr>
        <w:pStyle w:val="NoSpacing"/>
        <w:ind w:left="2880" w:hanging="2880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Email</w:t>
      </w:r>
      <w:r w:rsidRPr="00D61CFE">
        <w:rPr>
          <w:rFonts w:ascii="Arial" w:hAnsi="Arial" w:cs="Arial"/>
          <w:szCs w:val="24"/>
          <w:lang w:eastAsia="en-GB"/>
        </w:rPr>
        <w:tab/>
      </w:r>
      <w:hyperlink r:id="rId19" w:history="1">
        <w:r w:rsidR="00085D59" w:rsidRPr="00D61CFE">
          <w:rPr>
            <w:rStyle w:val="Hyperlink"/>
            <w:rFonts w:ascii="Arial" w:hAnsi="Arial" w:cs="Arial"/>
            <w:szCs w:val="24"/>
          </w:rPr>
          <w:t>wah-tr.WRH-RowlandsLibrary@nhs.net</w:t>
        </w:r>
      </w:hyperlink>
    </w:p>
    <w:p w14:paraId="5400E4FE" w14:textId="77777777" w:rsidR="00085D59" w:rsidRPr="00D61CFE" w:rsidRDefault="00913CA4" w:rsidP="00085D59">
      <w:pPr>
        <w:pStyle w:val="NoSpacing"/>
        <w:ind w:left="2880" w:hanging="2880"/>
        <w:rPr>
          <w:rFonts w:ascii="Arial" w:hAnsi="Arial" w:cs="Arial"/>
          <w:szCs w:val="24"/>
          <w:lang w:eastAsia="en-GB"/>
        </w:rPr>
      </w:pPr>
      <w:r w:rsidRPr="00D61CFE">
        <w:rPr>
          <w:rFonts w:ascii="Arial" w:hAnsi="Arial" w:cs="Arial"/>
          <w:szCs w:val="24"/>
          <w:lang w:eastAsia="en-GB"/>
        </w:rPr>
        <w:t>Staffed hours</w:t>
      </w:r>
      <w:r w:rsidRPr="00D61CFE">
        <w:rPr>
          <w:rFonts w:ascii="Arial" w:hAnsi="Arial" w:cs="Arial"/>
          <w:szCs w:val="24"/>
          <w:lang w:eastAsia="en-GB"/>
        </w:rPr>
        <w:tab/>
      </w:r>
      <w:r w:rsidR="00DF3FC3" w:rsidRPr="00D61CFE">
        <w:rPr>
          <w:rFonts w:ascii="Arial" w:hAnsi="Arial" w:cs="Arial"/>
          <w:szCs w:val="24"/>
          <w:lang w:eastAsia="en-GB"/>
        </w:rPr>
        <w:t xml:space="preserve">Drop in </w:t>
      </w:r>
      <w:proofErr w:type="gramStart"/>
      <w:r w:rsidR="00DF3FC3" w:rsidRPr="00D61CFE">
        <w:rPr>
          <w:rFonts w:ascii="Arial" w:hAnsi="Arial" w:cs="Arial"/>
          <w:szCs w:val="24"/>
          <w:lang w:eastAsia="en-GB"/>
        </w:rPr>
        <w:t>only</w:t>
      </w:r>
      <w:proofErr w:type="gramEnd"/>
    </w:p>
    <w:p w14:paraId="415DC3BB" w14:textId="77777777" w:rsidR="00866375" w:rsidRPr="00D61CFE" w:rsidRDefault="00866375" w:rsidP="00866375">
      <w:pPr>
        <w:overflowPunct/>
        <w:rPr>
          <w:rFonts w:ascii="Arial" w:hAnsi="Arial" w:cs="Arial"/>
          <w:color w:val="auto"/>
          <w:kern w:val="0"/>
          <w:sz w:val="24"/>
          <w:szCs w:val="24"/>
        </w:rPr>
        <w:sectPr w:rsidR="00866375" w:rsidRPr="00D61CFE" w:rsidSect="00085D59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452AC682" w14:textId="77777777" w:rsidR="00E96FC7" w:rsidRPr="00D61CFE" w:rsidRDefault="00E96FC7" w:rsidP="00BC40DC">
      <w:pPr>
        <w:pStyle w:val="Default"/>
        <w:rPr>
          <w:rFonts w:ascii="Arial" w:hAnsi="Arial" w:cs="Arial"/>
        </w:rPr>
      </w:pPr>
    </w:p>
    <w:p w14:paraId="150E4072" w14:textId="77777777" w:rsidR="00BC40DC" w:rsidRPr="00D61CFE" w:rsidRDefault="00BC40DC" w:rsidP="00C8172A">
      <w:pPr>
        <w:pStyle w:val="Default"/>
        <w:jc w:val="center"/>
        <w:rPr>
          <w:rStyle w:val="Hyperlink"/>
          <w:rFonts w:ascii="Arial" w:hAnsi="Arial" w:cs="Arial"/>
        </w:rPr>
      </w:pPr>
      <w:r w:rsidRPr="00D61CFE">
        <w:rPr>
          <w:rFonts w:ascii="Arial" w:hAnsi="Arial" w:cs="Arial"/>
        </w:rPr>
        <w:t xml:space="preserve">More information can be found </w:t>
      </w:r>
      <w:r w:rsidR="008726BD" w:rsidRPr="00D61CFE">
        <w:rPr>
          <w:rFonts w:ascii="Arial" w:hAnsi="Arial" w:cs="Arial"/>
        </w:rPr>
        <w:t xml:space="preserve">on </w:t>
      </w:r>
      <w:r w:rsidRPr="00D61CFE">
        <w:rPr>
          <w:rFonts w:ascii="Arial" w:hAnsi="Arial" w:cs="Arial"/>
        </w:rPr>
        <w:t xml:space="preserve">the library website: </w:t>
      </w:r>
      <w:hyperlink r:id="rId20" w:history="1">
        <w:r w:rsidR="00085D59" w:rsidRPr="00D61CFE">
          <w:rPr>
            <w:rStyle w:val="Hyperlink"/>
            <w:rFonts w:ascii="Arial" w:hAnsi="Arial" w:cs="Arial"/>
          </w:rPr>
          <w:t>www.wkp.nhs.uk</w:t>
        </w:r>
      </w:hyperlink>
    </w:p>
    <w:p w14:paraId="5ECB195F" w14:textId="77777777" w:rsidR="00DF3FC3" w:rsidRPr="00D61CFE" w:rsidRDefault="00DF3FC3" w:rsidP="00C8172A">
      <w:pPr>
        <w:pStyle w:val="Default"/>
        <w:jc w:val="center"/>
        <w:rPr>
          <w:rFonts w:ascii="Arial" w:hAnsi="Arial" w:cs="Arial"/>
        </w:rPr>
      </w:pPr>
    </w:p>
    <w:p w14:paraId="3099480D" w14:textId="77777777" w:rsidR="0051392B" w:rsidRPr="00D61CFE" w:rsidRDefault="0051392B" w:rsidP="0051392B">
      <w:pPr>
        <w:overflowPunct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  <w:r w:rsidRPr="00D61CFE">
        <w:rPr>
          <w:rFonts w:ascii="Arial" w:hAnsi="Arial" w:cs="Arial"/>
          <w:b/>
          <w:bCs/>
          <w:color w:val="auto"/>
          <w:sz w:val="32"/>
          <w:szCs w:val="32"/>
        </w:rPr>
        <w:t xml:space="preserve">Books for Revalidation held in our </w:t>
      </w:r>
      <w:proofErr w:type="gramStart"/>
      <w:r w:rsidRPr="00D61CFE">
        <w:rPr>
          <w:rFonts w:ascii="Arial" w:hAnsi="Arial" w:cs="Arial"/>
          <w:b/>
          <w:bCs/>
          <w:color w:val="auto"/>
          <w:sz w:val="32"/>
          <w:szCs w:val="32"/>
        </w:rPr>
        <w:t>libraries</w:t>
      </w:r>
      <w:proofErr w:type="gramEnd"/>
    </w:p>
    <w:p w14:paraId="036DDBD7" w14:textId="77777777" w:rsidR="0074179E" w:rsidRPr="00D61CFE" w:rsidRDefault="0074179E">
      <w:pPr>
        <w:rPr>
          <w:rFonts w:ascii="Arial" w:hAnsi="Arial" w:cs="Arial"/>
          <w:color w:val="auto"/>
        </w:rPr>
      </w:pPr>
    </w:p>
    <w:p w14:paraId="289774AA" w14:textId="77777777" w:rsidR="00936A49" w:rsidRPr="00D61CFE" w:rsidRDefault="00936A49" w:rsidP="00936A49">
      <w:pPr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color w:val="auto"/>
          <w:sz w:val="24"/>
          <w:szCs w:val="24"/>
        </w:rPr>
        <w:t>Here is a selection of revalidation-related titles held in our library. An expanded reading list can be found via the QR code below:</w:t>
      </w:r>
    </w:p>
    <w:p w14:paraId="55636204" w14:textId="77777777" w:rsidR="0074179E" w:rsidRPr="00D61CFE" w:rsidRDefault="0074179E">
      <w:pPr>
        <w:rPr>
          <w:rFonts w:ascii="Arial" w:hAnsi="Arial" w:cs="Arial"/>
          <w:color w:val="auto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2076"/>
        <w:gridCol w:w="2286"/>
        <w:gridCol w:w="2796"/>
      </w:tblGrid>
      <w:tr w:rsidR="00817D6B" w:rsidRPr="00D61CFE" w14:paraId="2638C499" w14:textId="77777777" w:rsidTr="00817D6B">
        <w:trPr>
          <w:trHeight w:val="2018"/>
          <w:jc w:val="center"/>
        </w:trPr>
        <w:tc>
          <w:tcPr>
            <w:tcW w:w="1336" w:type="dxa"/>
            <w:vAlign w:val="center"/>
          </w:tcPr>
          <w:p w14:paraId="60B41F80" w14:textId="77777777" w:rsidR="00817D6B" w:rsidRPr="00D61CFE" w:rsidRDefault="00485A3B" w:rsidP="00C469C2">
            <w:pPr>
              <w:rPr>
                <w:rFonts w:ascii="Arial" w:hAnsi="Arial" w:cs="Arial"/>
              </w:rPr>
            </w:pPr>
            <w:r w:rsidRPr="00D61CFE">
              <w:rPr>
                <w:rFonts w:ascii="Arial" w:hAnsi="Arial" w:cs="Arial"/>
                <w:color w:val="auto"/>
              </w:rPr>
              <w:br w:type="page"/>
            </w:r>
            <w:r w:rsidR="00482BD8" w:rsidRPr="00D61CFE">
              <w:rPr>
                <w:noProof/>
              </w:rPr>
              <w:drawing>
                <wp:inline distT="0" distB="0" distL="0" distR="0" wp14:anchorId="18E29511" wp14:editId="46607B9B">
                  <wp:extent cx="1175632" cy="1700784"/>
                  <wp:effectExtent l="0" t="0" r="5715" b="0"/>
                  <wp:docPr id="304" name="Picture 30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3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32" cy="170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vAlign w:val="center"/>
          </w:tcPr>
          <w:p w14:paraId="7929487D" w14:textId="77777777" w:rsidR="00817D6B" w:rsidRPr="00D61CFE" w:rsidRDefault="00817D6B" w:rsidP="00C469C2">
            <w:pPr>
              <w:rPr>
                <w:rFonts w:ascii="Arial" w:hAnsi="Arial" w:cs="Arial"/>
              </w:rPr>
            </w:pPr>
            <w:r w:rsidRPr="00D61CFE">
              <w:rPr>
                <w:noProof/>
              </w:rPr>
              <w:drawing>
                <wp:inline distT="0" distB="0" distL="0" distR="0" wp14:anchorId="3475445A" wp14:editId="11CC030B">
                  <wp:extent cx="1177375" cy="1698137"/>
                  <wp:effectExtent l="0" t="0" r="3810" b="0"/>
                  <wp:docPr id="3" name="Picture 3" descr="[Cover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[Cover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12" cy="170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</w:tcPr>
          <w:p w14:paraId="3FCEDF31" w14:textId="77777777" w:rsidR="00817D6B" w:rsidRPr="00D61CFE" w:rsidRDefault="00817D6B" w:rsidP="00E767DA">
            <w:pPr>
              <w:jc w:val="center"/>
              <w:rPr>
                <w:rFonts w:ascii="Arial" w:hAnsi="Arial" w:cs="Arial"/>
              </w:rPr>
            </w:pPr>
            <w:r w:rsidRPr="00D61CFE">
              <w:rPr>
                <w:noProof/>
              </w:rPr>
              <w:drawing>
                <wp:inline distT="0" distB="0" distL="0" distR="0" wp14:anchorId="5A9D885F" wp14:editId="68859A5F">
                  <wp:extent cx="1306407" cy="1704009"/>
                  <wp:effectExtent l="0" t="0" r="8255" b="0"/>
                  <wp:docPr id="5" name="Picture 5" descr="[Cover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[Cover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07" cy="16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  <w:vAlign w:val="center"/>
          </w:tcPr>
          <w:p w14:paraId="7E553755" w14:textId="77777777" w:rsidR="00817D6B" w:rsidRPr="00D61CFE" w:rsidRDefault="00EC7DCB" w:rsidP="00E767DA">
            <w:pPr>
              <w:jc w:val="center"/>
              <w:rPr>
                <w:rFonts w:ascii="Arial" w:hAnsi="Arial" w:cs="Arial"/>
              </w:rPr>
            </w:pPr>
            <w:r w:rsidRPr="00D61CFE">
              <w:rPr>
                <w:noProof/>
              </w:rPr>
              <w:drawing>
                <wp:inline distT="0" distB="0" distL="0" distR="0" wp14:anchorId="688023FF" wp14:editId="7E72B189">
                  <wp:extent cx="1629698" cy="1636295"/>
                  <wp:effectExtent l="0" t="0" r="8890" b="2540"/>
                  <wp:docPr id="315" name="Picture 3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 3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t="11999" r="12000" b="11693"/>
                          <a:stretch/>
                        </pic:blipFill>
                        <pic:spPr bwMode="auto">
                          <a:xfrm>
                            <a:off x="0" y="0"/>
                            <a:ext cx="1631970" cy="163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DAD9DA" w14:textId="77777777" w:rsidR="0074179E" w:rsidRPr="00D61CFE" w:rsidRDefault="0074179E" w:rsidP="001369B9">
      <w:pPr>
        <w:spacing w:line="275" w:lineRule="auto"/>
        <w:ind w:left="283" w:hanging="283"/>
        <w:rPr>
          <w:rFonts w:ascii="Arial" w:hAnsi="Arial" w:cs="Arial"/>
          <w:color w:val="auto"/>
          <w:kern w:val="0"/>
          <w:sz w:val="24"/>
          <w:szCs w:val="24"/>
        </w:rPr>
        <w:sectPr w:rsidR="0074179E" w:rsidRPr="00D61CFE" w:rsidSect="00913CA4">
          <w:type w:val="continuous"/>
          <w:pgSz w:w="12240" w:h="15840"/>
          <w:pgMar w:top="1440" w:right="1440" w:bottom="142" w:left="1440" w:header="720" w:footer="720" w:gutter="0"/>
          <w:cols w:space="720"/>
          <w:noEndnote/>
        </w:sectPr>
      </w:pPr>
    </w:p>
    <w:p w14:paraId="68E469D8" w14:textId="77777777" w:rsidR="00752DED" w:rsidRPr="00D61CFE" w:rsidRDefault="00752DED" w:rsidP="00817D6B">
      <w:pPr>
        <w:rPr>
          <w:rFonts w:ascii="Arial" w:hAnsi="Arial" w:cs="Arial"/>
          <w:color w:val="auto"/>
          <w:sz w:val="24"/>
          <w:szCs w:val="24"/>
        </w:rPr>
      </w:pPr>
    </w:p>
    <w:p w14:paraId="1DBD61CE" w14:textId="77777777" w:rsidR="002F7E00" w:rsidRPr="00D61CFE" w:rsidRDefault="002F7E00" w:rsidP="00817D6B">
      <w:pPr>
        <w:rPr>
          <w:rFonts w:ascii="Arial" w:hAnsi="Arial" w:cs="Arial"/>
          <w:color w:val="auto"/>
          <w:sz w:val="24"/>
          <w:szCs w:val="24"/>
        </w:rPr>
      </w:pPr>
    </w:p>
    <w:tbl>
      <w:tblPr>
        <w:tblStyle w:val="TableGrid"/>
        <w:tblW w:w="9579" w:type="dxa"/>
        <w:jc w:val="center"/>
        <w:tblLayout w:type="fixed"/>
        <w:tblLook w:val="04A0" w:firstRow="1" w:lastRow="0" w:firstColumn="1" w:lastColumn="0" w:noHBand="0" w:noVBand="1"/>
      </w:tblPr>
      <w:tblGrid>
        <w:gridCol w:w="5211"/>
        <w:gridCol w:w="2858"/>
        <w:gridCol w:w="1510"/>
      </w:tblGrid>
      <w:tr w:rsidR="00817D6B" w:rsidRPr="00D61CFE" w14:paraId="5F8ABF55" w14:textId="77777777" w:rsidTr="00C469C2">
        <w:trPr>
          <w:trHeight w:val="69"/>
          <w:jc w:val="center"/>
        </w:trPr>
        <w:tc>
          <w:tcPr>
            <w:tcW w:w="5211" w:type="dxa"/>
          </w:tcPr>
          <w:p w14:paraId="055DE99E" w14:textId="77777777" w:rsidR="00817D6B" w:rsidRPr="00D61CFE" w:rsidRDefault="00817D6B" w:rsidP="00E767DA">
            <w:pPr>
              <w:rPr>
                <w:rFonts w:ascii="Arial" w:hAnsi="Arial" w:cs="Arial"/>
                <w:b/>
                <w:color w:val="auto"/>
                <w:sz w:val="24"/>
                <w:szCs w:val="24"/>
                <w:lang w:val="en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  <w:lang w:val="en"/>
              </w:rPr>
              <w:t>Title</w:t>
            </w:r>
          </w:p>
        </w:tc>
        <w:tc>
          <w:tcPr>
            <w:tcW w:w="2858" w:type="dxa"/>
          </w:tcPr>
          <w:p w14:paraId="7ED7F456" w14:textId="77777777" w:rsidR="00817D6B" w:rsidRPr="00D61CFE" w:rsidRDefault="00817D6B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Author</w:t>
            </w:r>
          </w:p>
        </w:tc>
        <w:tc>
          <w:tcPr>
            <w:tcW w:w="1510" w:type="dxa"/>
          </w:tcPr>
          <w:p w14:paraId="3DC5924F" w14:textId="77777777" w:rsidR="00817D6B" w:rsidRPr="00D61CFE" w:rsidRDefault="00817D6B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proofErr w:type="spellStart"/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Shelfmark</w:t>
            </w:r>
            <w:proofErr w:type="spellEnd"/>
          </w:p>
        </w:tc>
      </w:tr>
      <w:tr w:rsidR="00817D6B" w:rsidRPr="00D61CFE" w14:paraId="2019F6FB" w14:textId="77777777" w:rsidTr="00C469C2">
        <w:trPr>
          <w:trHeight w:val="69"/>
          <w:jc w:val="center"/>
        </w:trPr>
        <w:tc>
          <w:tcPr>
            <w:tcW w:w="5211" w:type="dxa"/>
          </w:tcPr>
          <w:p w14:paraId="68DB0987" w14:textId="77777777" w:rsidR="00817D6B" w:rsidRPr="00D61CFE" w:rsidRDefault="00817D6B" w:rsidP="00E767DA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>Communication skills in health and social care</w:t>
            </w:r>
          </w:p>
        </w:tc>
        <w:tc>
          <w:tcPr>
            <w:tcW w:w="2858" w:type="dxa"/>
          </w:tcPr>
          <w:p w14:paraId="36095E3B" w14:textId="77777777" w:rsidR="00817D6B" w:rsidRPr="00D61CFE" w:rsidRDefault="00817D6B" w:rsidP="00E767DA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</w:rPr>
              <w:t>Moss, Bernard</w:t>
            </w:r>
          </w:p>
        </w:tc>
        <w:tc>
          <w:tcPr>
            <w:tcW w:w="1510" w:type="dxa"/>
          </w:tcPr>
          <w:p w14:paraId="2070BD46" w14:textId="77777777" w:rsidR="00817D6B" w:rsidRPr="00D61CFE" w:rsidRDefault="00817D6B" w:rsidP="005D6DEF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W</w:t>
            </w:r>
            <w:r w:rsidR="005D6DEF"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A 270</w:t>
            </w:r>
          </w:p>
        </w:tc>
      </w:tr>
      <w:tr w:rsidR="00817D6B" w:rsidRPr="00D61CFE" w14:paraId="38E1F846" w14:textId="77777777" w:rsidTr="00C469C2">
        <w:trPr>
          <w:trHeight w:val="69"/>
          <w:jc w:val="center"/>
        </w:trPr>
        <w:tc>
          <w:tcPr>
            <w:tcW w:w="5211" w:type="dxa"/>
          </w:tcPr>
          <w:p w14:paraId="1F24B8C7" w14:textId="77777777" w:rsidR="00817D6B" w:rsidRPr="00D61CFE" w:rsidRDefault="00817D6B" w:rsidP="00E767DA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Beginning reflective practice </w:t>
            </w:r>
          </w:p>
        </w:tc>
        <w:tc>
          <w:tcPr>
            <w:tcW w:w="2858" w:type="dxa"/>
          </w:tcPr>
          <w:p w14:paraId="5ED1699B" w14:textId="77777777" w:rsidR="00817D6B" w:rsidRPr="00D61CFE" w:rsidRDefault="00817D6B" w:rsidP="00E767DA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</w:rPr>
              <w:t>Jasper, Melanie</w:t>
            </w:r>
          </w:p>
        </w:tc>
        <w:tc>
          <w:tcPr>
            <w:tcW w:w="1510" w:type="dxa"/>
          </w:tcPr>
          <w:p w14:paraId="22CD4BCF" w14:textId="77777777" w:rsidR="00817D6B" w:rsidRPr="00D61CFE" w:rsidRDefault="00817D6B" w:rsidP="005D6DEF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WY </w:t>
            </w:r>
            <w:r w:rsidR="005D6DEF"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54</w:t>
            </w:r>
          </w:p>
        </w:tc>
      </w:tr>
      <w:tr w:rsidR="00817D6B" w:rsidRPr="00D61CFE" w14:paraId="349CD8E4" w14:textId="77777777" w:rsidTr="00C469C2">
        <w:trPr>
          <w:trHeight w:val="69"/>
          <w:jc w:val="center"/>
        </w:trPr>
        <w:tc>
          <w:tcPr>
            <w:tcW w:w="5211" w:type="dxa"/>
          </w:tcPr>
          <w:p w14:paraId="4FFE787C" w14:textId="77777777" w:rsidR="00817D6B" w:rsidRPr="00D61CFE" w:rsidRDefault="00817D6B" w:rsidP="00E767DA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Becoming a reflective practitioner </w:t>
            </w:r>
          </w:p>
        </w:tc>
        <w:tc>
          <w:tcPr>
            <w:tcW w:w="2858" w:type="dxa"/>
          </w:tcPr>
          <w:p w14:paraId="70610BD4" w14:textId="77777777" w:rsidR="00817D6B" w:rsidRPr="00D61CFE" w:rsidRDefault="00817D6B" w:rsidP="00E767DA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</w:rPr>
              <w:t>Johns, Christopher</w:t>
            </w:r>
          </w:p>
        </w:tc>
        <w:tc>
          <w:tcPr>
            <w:tcW w:w="1510" w:type="dxa"/>
          </w:tcPr>
          <w:p w14:paraId="560FBB9A" w14:textId="77777777" w:rsidR="00817D6B" w:rsidRPr="00D61CFE" w:rsidRDefault="005D6DEF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WY 54</w:t>
            </w:r>
          </w:p>
        </w:tc>
      </w:tr>
      <w:tr w:rsidR="00817D6B" w:rsidRPr="00D61CFE" w14:paraId="2E2DBCFF" w14:textId="77777777" w:rsidTr="00C469C2">
        <w:trPr>
          <w:trHeight w:val="69"/>
          <w:jc w:val="center"/>
        </w:trPr>
        <w:tc>
          <w:tcPr>
            <w:tcW w:w="5211" w:type="dxa"/>
          </w:tcPr>
          <w:p w14:paraId="0039636C" w14:textId="77777777" w:rsidR="00817D6B" w:rsidRPr="00D61CFE" w:rsidRDefault="00817D6B" w:rsidP="00E767DA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Professional development, reflection and decision-making in nursing and health care </w:t>
            </w:r>
          </w:p>
        </w:tc>
        <w:tc>
          <w:tcPr>
            <w:tcW w:w="2858" w:type="dxa"/>
          </w:tcPr>
          <w:p w14:paraId="34A7C960" w14:textId="77777777" w:rsidR="00817D6B" w:rsidRPr="00D61CFE" w:rsidRDefault="00817D6B" w:rsidP="00E767DA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</w:rPr>
              <w:t>Jasper, Melanie</w:t>
            </w:r>
          </w:p>
        </w:tc>
        <w:tc>
          <w:tcPr>
            <w:tcW w:w="1510" w:type="dxa"/>
          </w:tcPr>
          <w:p w14:paraId="23E548FC" w14:textId="77777777" w:rsidR="00817D6B" w:rsidRPr="00D61CFE" w:rsidRDefault="005D6DEF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WY 54</w:t>
            </w:r>
          </w:p>
        </w:tc>
      </w:tr>
      <w:tr w:rsidR="00817D6B" w:rsidRPr="00D61CFE" w14:paraId="7D9F1031" w14:textId="77777777" w:rsidTr="00C469C2">
        <w:trPr>
          <w:trHeight w:val="69"/>
          <w:jc w:val="center"/>
        </w:trPr>
        <w:tc>
          <w:tcPr>
            <w:tcW w:w="5211" w:type="dxa"/>
          </w:tcPr>
          <w:p w14:paraId="2BB8471F" w14:textId="77777777" w:rsidR="00817D6B" w:rsidRPr="00D61CFE" w:rsidRDefault="008E6CE5" w:rsidP="00E767DA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Reflection for nursing </w:t>
            </w:r>
            <w:proofErr w:type="gramStart"/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>life :</w:t>
            </w:r>
            <w:proofErr w:type="gramEnd"/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 principles, process and practice</w:t>
            </w:r>
          </w:p>
        </w:tc>
        <w:tc>
          <w:tcPr>
            <w:tcW w:w="2858" w:type="dxa"/>
          </w:tcPr>
          <w:p w14:paraId="578D4AD9" w14:textId="77777777" w:rsidR="00817D6B" w:rsidRPr="00D61CFE" w:rsidRDefault="008E6CE5" w:rsidP="00E767DA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>McKinnon, John</w:t>
            </w:r>
          </w:p>
        </w:tc>
        <w:tc>
          <w:tcPr>
            <w:tcW w:w="1510" w:type="dxa"/>
          </w:tcPr>
          <w:p w14:paraId="627D57D2" w14:textId="77777777" w:rsidR="00817D6B" w:rsidRPr="00D61CFE" w:rsidRDefault="005D6DEF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WY 54</w:t>
            </w:r>
          </w:p>
        </w:tc>
      </w:tr>
      <w:tr w:rsidR="00817D6B" w:rsidRPr="00D61CFE" w14:paraId="67B2BA42" w14:textId="77777777" w:rsidTr="00C469C2">
        <w:trPr>
          <w:trHeight w:val="69"/>
          <w:jc w:val="center"/>
        </w:trPr>
        <w:tc>
          <w:tcPr>
            <w:tcW w:w="5211" w:type="dxa"/>
          </w:tcPr>
          <w:p w14:paraId="5A3D2022" w14:textId="77777777" w:rsidR="00817D6B" w:rsidRPr="00D61CFE" w:rsidRDefault="00817D6B" w:rsidP="00E767DA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Reflective practice in nursing </w:t>
            </w:r>
          </w:p>
        </w:tc>
        <w:tc>
          <w:tcPr>
            <w:tcW w:w="2858" w:type="dxa"/>
          </w:tcPr>
          <w:p w14:paraId="7606ADC3" w14:textId="77777777" w:rsidR="00817D6B" w:rsidRPr="00D61CFE" w:rsidRDefault="00817D6B" w:rsidP="00E767DA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</w:rPr>
              <w:t>Bulman, Chris</w:t>
            </w:r>
          </w:p>
        </w:tc>
        <w:tc>
          <w:tcPr>
            <w:tcW w:w="1510" w:type="dxa"/>
          </w:tcPr>
          <w:p w14:paraId="794503E1" w14:textId="77777777" w:rsidR="00817D6B" w:rsidRPr="00D61CFE" w:rsidRDefault="005D6DEF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WY 54</w:t>
            </w:r>
          </w:p>
        </w:tc>
      </w:tr>
      <w:tr w:rsidR="00817D6B" w:rsidRPr="00D61CFE" w14:paraId="071656E4" w14:textId="77777777" w:rsidTr="00C469C2">
        <w:trPr>
          <w:trHeight w:val="69"/>
          <w:jc w:val="center"/>
        </w:trPr>
        <w:tc>
          <w:tcPr>
            <w:tcW w:w="5211" w:type="dxa"/>
          </w:tcPr>
          <w:p w14:paraId="4EA068FE" w14:textId="77777777" w:rsidR="00817D6B" w:rsidRPr="00D61CFE" w:rsidRDefault="00817D6B" w:rsidP="00E767DA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Reflective practice for healthcare professionals: a practical guide </w:t>
            </w:r>
          </w:p>
        </w:tc>
        <w:tc>
          <w:tcPr>
            <w:tcW w:w="2858" w:type="dxa"/>
          </w:tcPr>
          <w:p w14:paraId="7AE8AB24" w14:textId="77777777" w:rsidR="00817D6B" w:rsidRPr="00D61CFE" w:rsidRDefault="00817D6B" w:rsidP="00E767DA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</w:rPr>
              <w:t>Taylor, Beverley Joan</w:t>
            </w:r>
          </w:p>
        </w:tc>
        <w:tc>
          <w:tcPr>
            <w:tcW w:w="1510" w:type="dxa"/>
          </w:tcPr>
          <w:p w14:paraId="4AFA803C" w14:textId="77777777" w:rsidR="00817D6B" w:rsidRPr="00D61CFE" w:rsidRDefault="005D6DEF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WY 54</w:t>
            </w:r>
          </w:p>
        </w:tc>
      </w:tr>
      <w:tr w:rsidR="00817D6B" w:rsidRPr="00D61CFE" w14:paraId="326EE5F4" w14:textId="77777777" w:rsidTr="00C469C2">
        <w:trPr>
          <w:trHeight w:val="69"/>
          <w:jc w:val="center"/>
        </w:trPr>
        <w:tc>
          <w:tcPr>
            <w:tcW w:w="5211" w:type="dxa"/>
          </w:tcPr>
          <w:p w14:paraId="7F101B2D" w14:textId="77777777" w:rsidR="00817D6B" w:rsidRPr="00D61CFE" w:rsidRDefault="008E6CE5" w:rsidP="00E767DA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>Becoming a learner in the workplace: a student's guide to practice and work-based learning in health and social Care</w:t>
            </w:r>
          </w:p>
        </w:tc>
        <w:tc>
          <w:tcPr>
            <w:tcW w:w="2858" w:type="dxa"/>
          </w:tcPr>
          <w:p w14:paraId="27EF8FF3" w14:textId="77777777" w:rsidR="00817D6B" w:rsidRPr="00D61CFE" w:rsidRDefault="008E6CE5" w:rsidP="00E767DA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</w:rPr>
              <w:t>Wareing, Mark</w:t>
            </w:r>
          </w:p>
        </w:tc>
        <w:tc>
          <w:tcPr>
            <w:tcW w:w="1510" w:type="dxa"/>
          </w:tcPr>
          <w:p w14:paraId="2C7227D5" w14:textId="77777777" w:rsidR="00817D6B" w:rsidRPr="00D61CFE" w:rsidRDefault="008E6CE5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WY 120</w:t>
            </w:r>
          </w:p>
        </w:tc>
      </w:tr>
      <w:tr w:rsidR="00817D6B" w:rsidRPr="00D61CFE" w14:paraId="4679B2DD" w14:textId="77777777" w:rsidTr="00C469C2">
        <w:trPr>
          <w:trHeight w:val="69"/>
          <w:jc w:val="center"/>
        </w:trPr>
        <w:tc>
          <w:tcPr>
            <w:tcW w:w="5211" w:type="dxa"/>
          </w:tcPr>
          <w:p w14:paraId="637897BB" w14:textId="77777777" w:rsidR="00817D6B" w:rsidRPr="00D61CFE" w:rsidRDefault="00817D6B" w:rsidP="00E767DA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Successful professional portfolios for nursing students </w:t>
            </w:r>
          </w:p>
        </w:tc>
        <w:tc>
          <w:tcPr>
            <w:tcW w:w="2858" w:type="dxa"/>
          </w:tcPr>
          <w:p w14:paraId="2461D5D3" w14:textId="77777777" w:rsidR="00817D6B" w:rsidRPr="00D61CFE" w:rsidRDefault="00817D6B" w:rsidP="00E767DA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</w:rPr>
              <w:t>Reed, Suzanne</w:t>
            </w:r>
          </w:p>
        </w:tc>
        <w:tc>
          <w:tcPr>
            <w:tcW w:w="1510" w:type="dxa"/>
          </w:tcPr>
          <w:p w14:paraId="5854C0EA" w14:textId="77777777" w:rsidR="00817D6B" w:rsidRPr="00D61CFE" w:rsidRDefault="005D6DEF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WY 54</w:t>
            </w:r>
          </w:p>
        </w:tc>
      </w:tr>
    </w:tbl>
    <w:p w14:paraId="45CFAAAA" w14:textId="77777777" w:rsidR="00817D6B" w:rsidRPr="00D61CFE" w:rsidRDefault="00817D6B">
      <w:pPr>
        <w:widowControl/>
        <w:overflowPunct/>
        <w:autoSpaceDE/>
        <w:autoSpaceDN/>
        <w:adjustRightInd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4AD3288E" w14:textId="77777777" w:rsidR="00817D6B" w:rsidRPr="00D61CFE" w:rsidRDefault="00817D6B" w:rsidP="00817D6B">
      <w:pPr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color w:val="auto"/>
          <w:sz w:val="24"/>
          <w:szCs w:val="24"/>
        </w:rPr>
        <w:t xml:space="preserve">Check our online catalogue </w:t>
      </w:r>
      <w:hyperlink r:id="rId25" w:history="1">
        <w:r w:rsidR="00C8172A" w:rsidRPr="00D61CFE">
          <w:rPr>
            <w:rStyle w:val="Hyperlink"/>
            <w:rFonts w:ascii="Arial" w:hAnsi="Arial" w:cs="Arial"/>
            <w:b/>
            <w:bCs/>
            <w:sz w:val="24"/>
            <w:szCs w:val="24"/>
          </w:rPr>
          <w:t>http://www.wkp.nhs.uk</w:t>
        </w:r>
      </w:hyperlink>
      <w:r w:rsidR="00C8172A"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D61CFE">
        <w:rPr>
          <w:rFonts w:ascii="Arial" w:hAnsi="Arial" w:cs="Arial"/>
          <w:color w:val="auto"/>
          <w:sz w:val="24"/>
          <w:szCs w:val="24"/>
        </w:rPr>
        <w:t>for details of other titles</w:t>
      </w:r>
      <w:r w:rsidR="00936A49" w:rsidRPr="00D61CFE">
        <w:rPr>
          <w:rFonts w:ascii="Arial" w:hAnsi="Arial" w:cs="Arial"/>
          <w:color w:val="auto"/>
          <w:sz w:val="24"/>
          <w:szCs w:val="24"/>
        </w:rPr>
        <w:t>.</w:t>
      </w:r>
    </w:p>
    <w:p w14:paraId="21C79F89" w14:textId="77777777" w:rsidR="00817D6B" w:rsidRPr="00D61CFE" w:rsidRDefault="00817D6B">
      <w:pPr>
        <w:widowControl/>
        <w:overflowPunct/>
        <w:autoSpaceDE/>
        <w:autoSpaceDN/>
        <w:adjustRightInd/>
        <w:rPr>
          <w:rFonts w:ascii="Arial" w:hAnsi="Arial" w:cs="Arial"/>
          <w:b/>
          <w:bCs/>
          <w:color w:val="auto"/>
        </w:rPr>
      </w:pPr>
    </w:p>
    <w:p w14:paraId="02401D58" w14:textId="77777777" w:rsidR="005D6DEF" w:rsidRPr="00D61CFE" w:rsidRDefault="005D6DEF" w:rsidP="005D6DEF">
      <w:pPr>
        <w:widowControl/>
        <w:overflowPunct/>
        <w:autoSpaceDE/>
        <w:autoSpaceDN/>
        <w:adjustRightInd/>
        <w:ind w:firstLine="720"/>
        <w:rPr>
          <w:rFonts w:ascii="Arial" w:hAnsi="Arial" w:cs="Arial"/>
          <w:b/>
          <w:bCs/>
          <w:color w:val="auto"/>
          <w:sz w:val="32"/>
          <w:szCs w:val="32"/>
        </w:rPr>
      </w:pPr>
      <w:r w:rsidRPr="00D61CFE">
        <w:rPr>
          <w:rFonts w:ascii="Arial" w:hAnsi="Arial" w:cs="Arial"/>
          <w:b/>
          <w:bCs/>
          <w:color w:val="auto"/>
          <w:sz w:val="32"/>
          <w:szCs w:val="32"/>
        </w:rPr>
        <w:t xml:space="preserve">1000s of E-Books available to download via our </w:t>
      </w:r>
      <w:proofErr w:type="gramStart"/>
      <w:r w:rsidRPr="00D61CFE">
        <w:rPr>
          <w:rFonts w:ascii="Arial" w:hAnsi="Arial" w:cs="Arial"/>
          <w:b/>
          <w:bCs/>
          <w:color w:val="auto"/>
          <w:sz w:val="32"/>
          <w:szCs w:val="32"/>
        </w:rPr>
        <w:t>website</w:t>
      </w:r>
      <w:proofErr w:type="gramEnd"/>
    </w:p>
    <w:p w14:paraId="70B272E3" w14:textId="77777777" w:rsidR="005D6DEF" w:rsidRPr="00D61CFE" w:rsidRDefault="005D6DEF" w:rsidP="005D6DEF">
      <w:pPr>
        <w:widowControl/>
        <w:overflowPunct/>
        <w:autoSpaceDE/>
        <w:autoSpaceDN/>
        <w:adjustRightInd/>
        <w:ind w:firstLine="720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08EE57F8" w14:textId="77777777" w:rsidR="005D6DEF" w:rsidRPr="00D61CFE" w:rsidRDefault="005D6DEF" w:rsidP="00C469C2">
      <w:pPr>
        <w:widowControl/>
        <w:overflowPunct/>
        <w:autoSpaceDE/>
        <w:autoSpaceDN/>
        <w:adjustRightInd/>
        <w:rPr>
          <w:rFonts w:ascii="Arial" w:hAnsi="Arial" w:cs="Arial"/>
          <w:b/>
          <w:bCs/>
          <w:color w:val="auto"/>
          <w:sz w:val="32"/>
          <w:szCs w:val="32"/>
        </w:rPr>
      </w:pPr>
      <w:r w:rsidRPr="00D61CFE">
        <w:rPr>
          <w:noProof/>
        </w:rPr>
        <w:drawing>
          <wp:inline distT="0" distB="0" distL="0" distR="0" wp14:anchorId="592A2F31" wp14:editId="1111D8DF">
            <wp:extent cx="1460064" cy="2120900"/>
            <wp:effectExtent l="0" t="0" r="6985" b="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46" cy="21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774" w:rsidRPr="00D61CFE">
        <w:rPr>
          <w:noProof/>
        </w:rPr>
        <w:t xml:space="preserve">  </w:t>
      </w:r>
      <w:r w:rsidRPr="00D61CFE">
        <w:rPr>
          <w:noProof/>
        </w:rPr>
        <w:drawing>
          <wp:inline distT="0" distB="0" distL="0" distR="0" wp14:anchorId="2A4DC556" wp14:editId="74B99F7A">
            <wp:extent cx="1435100" cy="2180900"/>
            <wp:effectExtent l="0" t="0" r="0" b="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18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774" w:rsidRPr="00D61CFE">
        <w:rPr>
          <w:noProof/>
        </w:rPr>
        <w:t xml:space="preserve">  </w:t>
      </w:r>
      <w:r w:rsidR="002F7E00" w:rsidRPr="00D61CFE">
        <w:rPr>
          <w:noProof/>
        </w:rPr>
        <w:drawing>
          <wp:inline distT="0" distB="0" distL="0" distR="0" wp14:anchorId="5EC7F207" wp14:editId="1027FB91">
            <wp:extent cx="1507136" cy="2171700"/>
            <wp:effectExtent l="0" t="0" r="0" b="0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36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774" w:rsidRPr="00D61CFE">
        <w:rPr>
          <w:noProof/>
        </w:rPr>
        <w:t xml:space="preserve">  </w:t>
      </w:r>
      <w:r w:rsidR="002F7E00" w:rsidRPr="00D61CFE">
        <w:rPr>
          <w:noProof/>
        </w:rPr>
        <w:drawing>
          <wp:inline distT="0" distB="0" distL="0" distR="0" wp14:anchorId="18CD306D" wp14:editId="68EAA10C">
            <wp:extent cx="1358900" cy="2171700"/>
            <wp:effectExtent l="0" t="0" r="0" b="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B3699" w14:textId="77777777" w:rsidR="00085422" w:rsidRDefault="00085422" w:rsidP="00F63689">
      <w:pPr>
        <w:overflowPunct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076792C2" w14:textId="77777777" w:rsidR="00085422" w:rsidRDefault="00085422" w:rsidP="00F63689">
      <w:pPr>
        <w:overflowPunct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634A0334" w14:textId="77777777" w:rsidR="00085422" w:rsidRDefault="00085422" w:rsidP="00F63689">
      <w:pPr>
        <w:overflowPunct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5DC8C7C0" w14:textId="77777777" w:rsidR="00085422" w:rsidRDefault="00085422" w:rsidP="00F63689">
      <w:pPr>
        <w:overflowPunct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01E940CD" w14:textId="77777777" w:rsidR="00085422" w:rsidRDefault="00085422" w:rsidP="00F63689">
      <w:pPr>
        <w:overflowPunct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605ED966" w14:textId="77777777" w:rsidR="00085422" w:rsidRDefault="00085422" w:rsidP="00F63689">
      <w:pPr>
        <w:overflowPunct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3ADB89F3" w14:textId="77777777" w:rsidR="00085422" w:rsidRDefault="00085422" w:rsidP="00F63689">
      <w:pPr>
        <w:overflowPunct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4A623A4C" w14:textId="77777777" w:rsidR="00085422" w:rsidRDefault="00085422" w:rsidP="00F63689">
      <w:pPr>
        <w:overflowPunct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4770B36F" w14:textId="77777777" w:rsidR="00CB3268" w:rsidRPr="00D61CFE" w:rsidRDefault="00CB3268">
      <w:pPr>
        <w:overflowPunct/>
        <w:rPr>
          <w:rFonts w:ascii="Arial" w:hAnsi="Arial" w:cs="Arial"/>
          <w:color w:val="auto"/>
          <w:kern w:val="0"/>
          <w:sz w:val="24"/>
          <w:szCs w:val="24"/>
        </w:rPr>
        <w:sectPr w:rsidR="00CB3268" w:rsidRPr="00D61CFE" w:rsidSect="00FB65BB">
          <w:pgSz w:w="11907" w:h="16839" w:code="9"/>
          <w:pgMar w:top="1440" w:right="758" w:bottom="1440" w:left="1134" w:header="720" w:footer="720" w:gutter="0"/>
          <w:cols w:space="720"/>
          <w:noEndnote/>
          <w:docGrid w:linePitch="272"/>
        </w:sectPr>
      </w:pPr>
    </w:p>
    <w:p w14:paraId="3E043DA8" w14:textId="77777777" w:rsidR="002E5F0A" w:rsidRPr="00D61CFE" w:rsidRDefault="002E5F0A" w:rsidP="002E5F0A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32"/>
          <w:szCs w:val="32"/>
        </w:rPr>
        <w:lastRenderedPageBreak/>
        <w:t>How to find evidence to support revalidation</w:t>
      </w:r>
    </w:p>
    <w:p w14:paraId="49A075D3" w14:textId="77777777" w:rsidR="0051392B" w:rsidRPr="00D61CFE" w:rsidRDefault="0051392B" w:rsidP="0051392B">
      <w:pPr>
        <w:overflowPunct/>
        <w:ind w:left="1440"/>
        <w:rPr>
          <w:rFonts w:ascii="Arial" w:hAnsi="Arial" w:cs="Arial"/>
          <w:color w:val="000000"/>
          <w:kern w:val="0"/>
          <w:sz w:val="24"/>
          <w:szCs w:val="24"/>
        </w:rPr>
      </w:pPr>
    </w:p>
    <w:p w14:paraId="2BD50AF4" w14:textId="77777777" w:rsidR="0051392B" w:rsidRPr="00D61CFE" w:rsidRDefault="0051392B" w:rsidP="0051392B">
      <w:pPr>
        <w:ind w:left="360" w:hanging="360"/>
        <w:rPr>
          <w:rFonts w:ascii="Arial" w:hAnsi="Arial" w:cs="Arial"/>
          <w:b/>
          <w:bCs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Consider your information </w:t>
      </w:r>
      <w:proofErr w:type="gramStart"/>
      <w:r w:rsidRPr="00D61CFE">
        <w:rPr>
          <w:rFonts w:ascii="Arial" w:hAnsi="Arial" w:cs="Arial"/>
          <w:b/>
          <w:bCs/>
          <w:color w:val="auto"/>
          <w:sz w:val="24"/>
          <w:szCs w:val="24"/>
        </w:rPr>
        <w:t>query</w:t>
      </w:r>
      <w:proofErr w:type="gramEnd"/>
    </w:p>
    <w:p w14:paraId="2711EA50" w14:textId="77777777" w:rsidR="0051392B" w:rsidRPr="00D61CFE" w:rsidRDefault="0051392B" w:rsidP="0051392B">
      <w:pPr>
        <w:ind w:left="360" w:hanging="360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7556D753" w14:textId="77777777" w:rsidR="0051392B" w:rsidRPr="00D61CFE" w:rsidRDefault="0051392B" w:rsidP="0051392B">
      <w:pPr>
        <w:pStyle w:val="ListParagraph"/>
        <w:numPr>
          <w:ilvl w:val="0"/>
          <w:numId w:val="10"/>
        </w:numPr>
        <w:ind w:left="709" w:hanging="283"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>Clinical</w:t>
      </w:r>
    </w:p>
    <w:p w14:paraId="1F8F8A4F" w14:textId="77777777" w:rsidR="0051392B" w:rsidRPr="00D61CFE" w:rsidRDefault="0051392B" w:rsidP="0051392B">
      <w:pPr>
        <w:pStyle w:val="ListParagraph"/>
        <w:numPr>
          <w:ilvl w:val="0"/>
          <w:numId w:val="10"/>
        </w:numPr>
        <w:ind w:left="709" w:hanging="283"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>Guidelines</w:t>
      </w:r>
    </w:p>
    <w:p w14:paraId="60B9B59D" w14:textId="77777777" w:rsidR="0051392B" w:rsidRPr="00D61CFE" w:rsidRDefault="0051392B" w:rsidP="0051392B">
      <w:pPr>
        <w:pStyle w:val="ListParagraph"/>
        <w:numPr>
          <w:ilvl w:val="0"/>
          <w:numId w:val="10"/>
        </w:numPr>
        <w:ind w:left="709" w:hanging="283"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>Evidence Summaries</w:t>
      </w:r>
    </w:p>
    <w:p w14:paraId="4F793BB9" w14:textId="77777777" w:rsidR="0051392B" w:rsidRPr="00D61CFE" w:rsidRDefault="0051392B" w:rsidP="0051392B">
      <w:pPr>
        <w:pStyle w:val="ListParagraph"/>
        <w:numPr>
          <w:ilvl w:val="0"/>
          <w:numId w:val="10"/>
        </w:numPr>
        <w:ind w:left="709" w:hanging="283"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>Pathways</w:t>
      </w:r>
    </w:p>
    <w:p w14:paraId="78F5136D" w14:textId="77777777" w:rsidR="0051392B" w:rsidRPr="00D61CFE" w:rsidRDefault="0051392B" w:rsidP="0051392B">
      <w:pPr>
        <w:pStyle w:val="ListParagraph"/>
        <w:numPr>
          <w:ilvl w:val="0"/>
          <w:numId w:val="10"/>
        </w:numPr>
        <w:ind w:left="709" w:hanging="283"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>Research/ Audit</w:t>
      </w:r>
    </w:p>
    <w:p w14:paraId="6CF73A06" w14:textId="77777777" w:rsidR="0051392B" w:rsidRPr="00D61CFE" w:rsidRDefault="0051392B" w:rsidP="0051392B">
      <w:pPr>
        <w:pStyle w:val="ListParagraph"/>
        <w:numPr>
          <w:ilvl w:val="0"/>
          <w:numId w:val="10"/>
        </w:numPr>
        <w:ind w:left="709" w:hanging="283"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>Patient information</w:t>
      </w:r>
    </w:p>
    <w:p w14:paraId="6379FB14" w14:textId="77777777" w:rsidR="0051392B" w:rsidRPr="00D61CFE" w:rsidRDefault="0051392B" w:rsidP="0051392B">
      <w:pPr>
        <w:ind w:left="360" w:hanging="360"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>These are some examples – can you think of any others?</w:t>
      </w:r>
    </w:p>
    <w:p w14:paraId="59A214B1" w14:textId="77777777" w:rsidR="0051392B" w:rsidRPr="00D61CFE" w:rsidRDefault="0051392B" w:rsidP="0051392B">
      <w:pPr>
        <w:rPr>
          <w:rFonts w:ascii="Arial" w:hAnsi="Arial" w:cs="Arial"/>
          <w:b/>
          <w:bCs/>
          <w:color w:val="auto"/>
          <w:sz w:val="24"/>
          <w:szCs w:val="24"/>
        </w:rPr>
      </w:pPr>
    </w:p>
    <w:p w14:paraId="3A00AFC1" w14:textId="77777777" w:rsidR="0051392B" w:rsidRPr="00D61CFE" w:rsidRDefault="0051392B" w:rsidP="0051392B">
      <w:pPr>
        <w:rPr>
          <w:rFonts w:ascii="Arial" w:hAnsi="Arial" w:cs="Arial"/>
          <w:b/>
          <w:bCs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Convert your question into a </w:t>
      </w:r>
      <w:proofErr w:type="gramStart"/>
      <w:r w:rsidRPr="00D61CFE">
        <w:rPr>
          <w:rFonts w:ascii="Arial" w:hAnsi="Arial" w:cs="Arial"/>
          <w:b/>
          <w:bCs/>
          <w:color w:val="auto"/>
          <w:sz w:val="24"/>
          <w:szCs w:val="24"/>
        </w:rPr>
        <w:t>search</w:t>
      </w:r>
      <w:proofErr w:type="gramEnd"/>
    </w:p>
    <w:p w14:paraId="476356B4" w14:textId="77777777" w:rsidR="0051392B" w:rsidRPr="00D61CFE" w:rsidRDefault="0051392B" w:rsidP="0051392B">
      <w:pPr>
        <w:ind w:left="360" w:hanging="360"/>
        <w:rPr>
          <w:rFonts w:ascii="Arial" w:hAnsi="Arial" w:cs="Arial"/>
          <w:color w:val="auto"/>
          <w:sz w:val="24"/>
          <w:szCs w:val="24"/>
        </w:rPr>
      </w:pPr>
    </w:p>
    <w:p w14:paraId="49021E31" w14:textId="77777777" w:rsidR="0051392B" w:rsidRPr="00D61CFE" w:rsidRDefault="0051392B" w:rsidP="0051392B">
      <w:pPr>
        <w:pStyle w:val="ListParagraph"/>
        <w:widowControl/>
        <w:numPr>
          <w:ilvl w:val="0"/>
          <w:numId w:val="9"/>
        </w:numPr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color w:val="000000"/>
          <w:kern w:val="0"/>
          <w:sz w:val="24"/>
          <w:szCs w:val="24"/>
        </w:rPr>
        <w:t>Identify key concepts using search tools such as PICO:</w:t>
      </w:r>
    </w:p>
    <w:p w14:paraId="714D1FBB" w14:textId="77777777" w:rsidR="0051392B" w:rsidRPr="00D61CFE" w:rsidRDefault="0051392B" w:rsidP="0051392B">
      <w:pPr>
        <w:widowControl/>
        <w:overflowPunct/>
        <w:ind w:firstLine="720"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Problem/Patient/Population, Intervention, Comparison, Outcome. </w:t>
      </w:r>
    </w:p>
    <w:p w14:paraId="36C73249" w14:textId="77777777" w:rsidR="0051392B" w:rsidRPr="00D61CFE" w:rsidRDefault="0051392B" w:rsidP="0051392B">
      <w:pPr>
        <w:pStyle w:val="ListParagraph"/>
        <w:widowControl/>
        <w:numPr>
          <w:ilvl w:val="0"/>
          <w:numId w:val="8"/>
        </w:numPr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Identify all the keywords, </w:t>
      </w:r>
      <w:proofErr w:type="gramStart"/>
      <w:r w:rsidRPr="00D61CFE">
        <w:rPr>
          <w:rFonts w:ascii="Arial" w:hAnsi="Arial" w:cs="Arial"/>
          <w:color w:val="000000"/>
          <w:kern w:val="0"/>
          <w:sz w:val="24"/>
          <w:szCs w:val="24"/>
        </w:rPr>
        <w:t>phrases</w:t>
      </w:r>
      <w:proofErr w:type="gramEnd"/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and terminology relevant for each concept. </w:t>
      </w:r>
    </w:p>
    <w:p w14:paraId="12E0DCFC" w14:textId="77777777" w:rsidR="0051392B" w:rsidRPr="00D61CFE" w:rsidRDefault="0051392B" w:rsidP="0051392B">
      <w:pPr>
        <w:pStyle w:val="ListParagraph"/>
        <w:widowControl/>
        <w:numPr>
          <w:ilvl w:val="0"/>
          <w:numId w:val="8"/>
        </w:numPr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Use thesaurus for medical </w:t>
      </w:r>
      <w:proofErr w:type="gramStart"/>
      <w:r w:rsidRPr="00D61CFE">
        <w:rPr>
          <w:rFonts w:ascii="Arial" w:hAnsi="Arial" w:cs="Arial"/>
          <w:color w:val="000000"/>
          <w:kern w:val="0"/>
          <w:sz w:val="24"/>
          <w:szCs w:val="24"/>
        </w:rPr>
        <w:t>terms</w:t>
      </w:r>
      <w:proofErr w:type="gramEnd"/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</w:p>
    <w:p w14:paraId="578A6771" w14:textId="77777777" w:rsidR="0051392B" w:rsidRPr="00D61CFE" w:rsidRDefault="0051392B" w:rsidP="0051392B">
      <w:pPr>
        <w:pStyle w:val="ListParagraph"/>
        <w:widowControl/>
        <w:numPr>
          <w:ilvl w:val="0"/>
          <w:numId w:val="8"/>
        </w:numPr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Look at broader, </w:t>
      </w:r>
      <w:proofErr w:type="gramStart"/>
      <w:r w:rsidRPr="00D61CFE">
        <w:rPr>
          <w:rFonts w:ascii="Arial" w:hAnsi="Arial" w:cs="Arial"/>
          <w:color w:val="000000"/>
          <w:kern w:val="0"/>
          <w:sz w:val="24"/>
          <w:szCs w:val="24"/>
        </w:rPr>
        <w:t>narrower</w:t>
      </w:r>
      <w:proofErr w:type="gramEnd"/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and related concepts. </w:t>
      </w:r>
    </w:p>
    <w:p w14:paraId="73AF4738" w14:textId="77777777" w:rsidR="0051392B" w:rsidRPr="00D61CFE" w:rsidRDefault="0051392B" w:rsidP="0051392B">
      <w:pPr>
        <w:pStyle w:val="ListParagraph"/>
        <w:widowControl/>
        <w:numPr>
          <w:ilvl w:val="0"/>
          <w:numId w:val="8"/>
        </w:numPr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color w:val="000000"/>
          <w:kern w:val="0"/>
          <w:sz w:val="24"/>
          <w:szCs w:val="24"/>
        </w:rPr>
        <w:t>Consider alternative spellings and truncated words.</w:t>
      </w:r>
    </w:p>
    <w:p w14:paraId="264C2223" w14:textId="77777777" w:rsidR="0051392B" w:rsidRPr="00D61CFE" w:rsidRDefault="0051392B" w:rsidP="0051392B">
      <w:pPr>
        <w:widowControl/>
        <w:ind w:left="283" w:hanging="283"/>
        <w:rPr>
          <w:rFonts w:ascii="Arial" w:hAnsi="Arial" w:cs="Arial"/>
          <w:color w:val="000000"/>
          <w:kern w:val="0"/>
          <w:sz w:val="24"/>
          <w:szCs w:val="24"/>
        </w:rPr>
      </w:pPr>
    </w:p>
    <w:p w14:paraId="51C656AE" w14:textId="77777777" w:rsidR="0051392B" w:rsidRPr="00D61CFE" w:rsidRDefault="0051392B" w:rsidP="0051392B">
      <w:pPr>
        <w:widowControl/>
        <w:ind w:left="283" w:hanging="283"/>
        <w:rPr>
          <w:rFonts w:ascii="Arial" w:hAnsi="Arial" w:cs="Arial"/>
          <w:b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color w:val="000000"/>
          <w:kern w:val="0"/>
          <w:sz w:val="24"/>
          <w:szCs w:val="24"/>
        </w:rPr>
        <w:t xml:space="preserve">Consider the evidence </w:t>
      </w:r>
      <w:proofErr w:type="gramStart"/>
      <w:r w:rsidRPr="00D61CFE">
        <w:rPr>
          <w:rFonts w:ascii="Arial" w:hAnsi="Arial" w:cs="Arial"/>
          <w:b/>
          <w:color w:val="000000"/>
          <w:kern w:val="0"/>
          <w:sz w:val="24"/>
          <w:szCs w:val="24"/>
        </w:rPr>
        <w:t>level</w:t>
      </w:r>
      <w:proofErr w:type="gramEnd"/>
    </w:p>
    <w:p w14:paraId="40F8335E" w14:textId="77777777" w:rsidR="0051392B" w:rsidRPr="00D61CFE" w:rsidRDefault="0051392B" w:rsidP="0051392B">
      <w:pPr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0CD7750B" w14:textId="77777777" w:rsidR="0051392B" w:rsidRPr="00D61CFE" w:rsidRDefault="0051392B" w:rsidP="0051392B">
      <w:pPr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Different types of information have different levels of </w:t>
      </w:r>
      <w:proofErr w:type="gramStart"/>
      <w:r w:rsidRPr="00D61CFE">
        <w:rPr>
          <w:rFonts w:ascii="Arial" w:hAnsi="Arial" w:cs="Arial"/>
          <w:bCs/>
          <w:color w:val="auto"/>
          <w:sz w:val="24"/>
          <w:szCs w:val="24"/>
        </w:rPr>
        <w:t>evidence</w:t>
      </w:r>
      <w:proofErr w:type="gramEnd"/>
    </w:p>
    <w:p w14:paraId="40B1DCF2" w14:textId="77777777" w:rsidR="0051392B" w:rsidRPr="00D61CFE" w:rsidRDefault="0051392B" w:rsidP="0051392B">
      <w:pPr>
        <w:pStyle w:val="ListParagraph"/>
        <w:numPr>
          <w:ilvl w:val="0"/>
          <w:numId w:val="11"/>
        </w:numPr>
        <w:ind w:left="709" w:hanging="283"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>Is a Google search as evidence based as a Cochrane library search?</w:t>
      </w:r>
    </w:p>
    <w:p w14:paraId="0276015D" w14:textId="77777777" w:rsidR="0051392B" w:rsidRPr="00D61CFE" w:rsidRDefault="0051392B" w:rsidP="0051392B">
      <w:pPr>
        <w:pStyle w:val="ListParagraph"/>
        <w:numPr>
          <w:ilvl w:val="0"/>
          <w:numId w:val="11"/>
        </w:numPr>
        <w:ind w:left="709" w:hanging="283"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Is </w:t>
      </w:r>
      <w:proofErr w:type="spellStart"/>
      <w:r w:rsidRPr="00D61CFE">
        <w:rPr>
          <w:rFonts w:ascii="Arial" w:hAnsi="Arial" w:cs="Arial"/>
          <w:bCs/>
          <w:color w:val="auto"/>
          <w:sz w:val="24"/>
          <w:szCs w:val="24"/>
        </w:rPr>
        <w:t>wikipedia</w:t>
      </w:r>
      <w:proofErr w:type="spellEnd"/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 as good a source as NHS Evidence?</w:t>
      </w:r>
    </w:p>
    <w:p w14:paraId="041F1146" w14:textId="77777777" w:rsidR="0051392B" w:rsidRPr="00D61CFE" w:rsidRDefault="0051392B" w:rsidP="0051392B">
      <w:pPr>
        <w:pStyle w:val="ListParagraph"/>
        <w:numPr>
          <w:ilvl w:val="0"/>
          <w:numId w:val="11"/>
        </w:numPr>
        <w:ind w:left="709" w:hanging="283"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And if not </w:t>
      </w:r>
      <w:proofErr w:type="gramStart"/>
      <w:r w:rsidRPr="00D61CFE">
        <w:rPr>
          <w:rFonts w:ascii="Arial" w:hAnsi="Arial" w:cs="Arial"/>
          <w:bCs/>
          <w:color w:val="auto"/>
          <w:sz w:val="24"/>
          <w:szCs w:val="24"/>
        </w:rPr>
        <w:t>why not</w:t>
      </w:r>
      <w:proofErr w:type="gramEnd"/>
      <w:r w:rsidRPr="00D61CFE">
        <w:rPr>
          <w:rFonts w:ascii="Arial" w:hAnsi="Arial" w:cs="Arial"/>
          <w:bCs/>
          <w:color w:val="auto"/>
          <w:sz w:val="24"/>
          <w:szCs w:val="24"/>
        </w:rPr>
        <w:t>?</w:t>
      </w:r>
    </w:p>
    <w:p w14:paraId="36E65EA8" w14:textId="77777777" w:rsidR="00836F62" w:rsidRPr="00D61CFE" w:rsidRDefault="00836F62">
      <w:pPr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3ECA34A7" w14:textId="77777777" w:rsidR="00836F62" w:rsidRPr="00D61CFE" w:rsidRDefault="00AD3177" w:rsidP="00E767DA">
      <w:pPr>
        <w:rPr>
          <w:rFonts w:ascii="Arial" w:hAnsi="Arial" w:cs="Arial"/>
          <w:b/>
          <w:bCs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noProof/>
          <w:color w:val="auto"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0D877105" wp14:editId="0C312C1E">
            <wp:simplePos x="0" y="0"/>
            <wp:positionH relativeFrom="column">
              <wp:posOffset>1905000</wp:posOffset>
            </wp:positionH>
            <wp:positionV relativeFrom="paragraph">
              <wp:posOffset>635</wp:posOffset>
            </wp:positionV>
            <wp:extent cx="2997200" cy="6096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375" w:rsidRPr="00D61CFE">
        <w:rPr>
          <w:rFonts w:ascii="Arial" w:hAnsi="Arial" w:cs="Arial"/>
          <w:b/>
          <w:bCs/>
          <w:noProof/>
          <w:color w:val="auto"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5CA339F7" wp14:editId="55763DCF">
            <wp:simplePos x="0" y="0"/>
            <wp:positionH relativeFrom="column">
              <wp:posOffset>1901190</wp:posOffset>
            </wp:positionH>
            <wp:positionV relativeFrom="paragraph">
              <wp:posOffset>470535</wp:posOffset>
            </wp:positionV>
            <wp:extent cx="2988310" cy="571500"/>
            <wp:effectExtent l="0" t="0" r="254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375" w:rsidRPr="00D61CFE">
        <w:rPr>
          <w:rFonts w:ascii="Arial" w:hAnsi="Arial" w:cs="Arial"/>
          <w:noProof/>
          <w:color w:val="auto"/>
          <w:kern w:val="0"/>
          <w:sz w:val="24"/>
          <w:szCs w:val="24"/>
        </w:rPr>
        <w:drawing>
          <wp:inline distT="0" distB="0" distL="0" distR="0" wp14:anchorId="2AA915EA" wp14:editId="342E0FE8">
            <wp:extent cx="1892300" cy="2553120"/>
            <wp:effectExtent l="0" t="0" r="0" b="0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56" cy="2555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7375" w:rsidRPr="00D61CFE">
        <w:rPr>
          <w:rFonts w:ascii="Arial" w:hAnsi="Arial" w:cs="Arial"/>
          <w:noProof/>
          <w:color w:val="auto"/>
          <w:kern w:val="0"/>
          <w:sz w:val="24"/>
          <w:szCs w:val="24"/>
        </w:rPr>
        <w:drawing>
          <wp:inline distT="0" distB="0" distL="0" distR="0" wp14:anchorId="153AE507" wp14:editId="66250BB9">
            <wp:extent cx="3009900" cy="1572303"/>
            <wp:effectExtent l="0" t="0" r="0" b="889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17" cy="1576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2CF38" w14:textId="77777777" w:rsidR="0074179E" w:rsidRPr="00D61CFE" w:rsidRDefault="0074179E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79E48E67" w14:textId="77777777" w:rsidR="00AD3177" w:rsidRPr="00D61CFE" w:rsidRDefault="00AD3177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5037F762" w14:textId="77777777" w:rsidR="00AD3177" w:rsidRPr="00D61CFE" w:rsidRDefault="00AD3177" w:rsidP="00AD3177">
      <w:pPr>
        <w:overflowPunct/>
        <w:jc w:val="center"/>
        <w:rPr>
          <w:rFonts w:ascii="Arial" w:hAnsi="Arial" w:cs="Arial"/>
          <w:color w:val="auto"/>
          <w:kern w:val="0"/>
          <w:sz w:val="24"/>
          <w:szCs w:val="24"/>
        </w:rPr>
      </w:pPr>
      <w:r w:rsidRPr="00D61CFE">
        <w:rPr>
          <w:rFonts w:ascii="Arial" w:hAnsi="Arial" w:cs="Arial"/>
          <w:color w:val="auto"/>
          <w:kern w:val="0"/>
          <w:sz w:val="24"/>
          <w:szCs w:val="24"/>
        </w:rPr>
        <w:t>Matching the level of evidence (triangle) to resources available</w:t>
      </w:r>
    </w:p>
    <w:p w14:paraId="0E1A4F15" w14:textId="597B4AB4" w:rsidR="0044690A" w:rsidRPr="00D61CFE" w:rsidRDefault="0044690A" w:rsidP="0044690A">
      <w:pPr>
        <w:overflowPunct/>
        <w:rPr>
          <w:rFonts w:ascii="Arial" w:hAnsi="Arial" w:cs="Arial"/>
          <w:b/>
          <w:color w:val="auto"/>
          <w:kern w:val="0"/>
          <w:sz w:val="24"/>
          <w:szCs w:val="24"/>
        </w:rPr>
      </w:pPr>
      <w:r w:rsidRPr="00D61CFE">
        <w:rPr>
          <w:rFonts w:ascii="Arial" w:hAnsi="Arial" w:cs="Arial"/>
          <w:b/>
          <w:color w:val="auto"/>
          <w:kern w:val="0"/>
          <w:sz w:val="24"/>
          <w:szCs w:val="24"/>
        </w:rPr>
        <w:lastRenderedPageBreak/>
        <w:t xml:space="preserve">Conduct your </w:t>
      </w:r>
      <w:proofErr w:type="gramStart"/>
      <w:r w:rsidRPr="00D61CFE">
        <w:rPr>
          <w:rFonts w:ascii="Arial" w:hAnsi="Arial" w:cs="Arial"/>
          <w:b/>
          <w:color w:val="auto"/>
          <w:kern w:val="0"/>
          <w:sz w:val="24"/>
          <w:szCs w:val="24"/>
        </w:rPr>
        <w:t>search</w:t>
      </w:r>
      <w:proofErr w:type="gramEnd"/>
    </w:p>
    <w:p w14:paraId="2258A25C" w14:textId="77777777" w:rsidR="0044690A" w:rsidRPr="00D61CFE" w:rsidRDefault="0044690A" w:rsidP="0044690A">
      <w:pPr>
        <w:overflowPunct/>
        <w:rPr>
          <w:rFonts w:ascii="Arial" w:hAnsi="Arial" w:cs="Arial"/>
          <w:b/>
          <w:color w:val="auto"/>
          <w:kern w:val="0"/>
          <w:sz w:val="24"/>
          <w:szCs w:val="24"/>
        </w:rPr>
      </w:pPr>
    </w:p>
    <w:p w14:paraId="3D597312" w14:textId="77777777" w:rsidR="0044690A" w:rsidRPr="00D61CFE" w:rsidRDefault="0044690A" w:rsidP="0044690A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  <w:r w:rsidRPr="00D61CFE">
        <w:rPr>
          <w:rFonts w:ascii="Arial" w:hAnsi="Arial" w:cs="Arial"/>
          <w:color w:val="auto"/>
          <w:kern w:val="0"/>
          <w:sz w:val="24"/>
          <w:szCs w:val="24"/>
        </w:rPr>
        <w:t xml:space="preserve">Look for high level evidence </w:t>
      </w:r>
      <w:proofErr w:type="gramStart"/>
      <w:r w:rsidRPr="00D61CFE">
        <w:rPr>
          <w:rFonts w:ascii="Arial" w:hAnsi="Arial" w:cs="Arial"/>
          <w:color w:val="auto"/>
          <w:kern w:val="0"/>
          <w:sz w:val="24"/>
          <w:szCs w:val="24"/>
        </w:rPr>
        <w:t>first</w:t>
      </w:r>
      <w:proofErr w:type="gramEnd"/>
    </w:p>
    <w:p w14:paraId="2BA0569A" w14:textId="77777777" w:rsidR="001C6EC8" w:rsidRPr="00D61CFE" w:rsidRDefault="001C6EC8" w:rsidP="0044690A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41271C59" w14:textId="77777777" w:rsidR="001C6EC8" w:rsidRPr="00D61CFE" w:rsidRDefault="001C6EC8" w:rsidP="0044690A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14776A56" w14:textId="77777777" w:rsidR="001C6EC8" w:rsidRPr="00D61CFE" w:rsidRDefault="001C6EC8" w:rsidP="0044690A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44371D37" w14:textId="77777777" w:rsidR="001C6EC8" w:rsidRPr="00D61CFE" w:rsidRDefault="001C6EC8" w:rsidP="0044690A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noProof/>
          <w:color w:val="auto"/>
          <w:sz w:val="24"/>
          <w:szCs w:val="24"/>
        </w:rPr>
        <w:drawing>
          <wp:inline distT="0" distB="0" distL="0" distR="0" wp14:anchorId="7A28E681" wp14:editId="5B136ABD">
            <wp:extent cx="6343650" cy="3937000"/>
            <wp:effectExtent l="38100" t="0" r="57150" b="6350"/>
            <wp:docPr id="11" name="Diagram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116894C2" w14:textId="77777777" w:rsidR="001C6EC8" w:rsidRPr="00D61CFE" w:rsidRDefault="001C6EC8" w:rsidP="0044690A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741F9EC8" w14:textId="77777777" w:rsidR="001C6EC8" w:rsidRPr="00D61CFE" w:rsidRDefault="001C6EC8" w:rsidP="0044690A">
      <w:pPr>
        <w:overflowPunct/>
        <w:rPr>
          <w:rFonts w:ascii="Arial" w:hAnsi="Arial" w:cs="Arial"/>
          <w:color w:val="auto"/>
          <w:kern w:val="0"/>
          <w:sz w:val="24"/>
          <w:szCs w:val="24"/>
        </w:rPr>
        <w:sectPr w:rsidR="001C6EC8" w:rsidRPr="00D61CFE" w:rsidSect="00FB65BB"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7C1B435B" w14:textId="77777777" w:rsidR="0074179E" w:rsidRPr="00D61CFE" w:rsidRDefault="0074179E" w:rsidP="00110709">
      <w:pPr>
        <w:widowControl/>
        <w:ind w:left="3729" w:hanging="283"/>
        <w:rPr>
          <w:rFonts w:ascii="Arial" w:hAnsi="Arial" w:cs="Arial"/>
          <w:color w:val="auto"/>
          <w:kern w:val="0"/>
          <w:sz w:val="24"/>
          <w:szCs w:val="24"/>
        </w:rPr>
      </w:pPr>
    </w:p>
    <w:p w14:paraId="3CF3FF0F" w14:textId="77777777" w:rsidR="00873B7A" w:rsidRPr="00D61CFE" w:rsidRDefault="00873B7A" w:rsidP="00110709">
      <w:pPr>
        <w:ind w:left="360" w:hanging="360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778CA5CF" w14:textId="77777777" w:rsidR="0051392B" w:rsidRPr="00D61CFE" w:rsidRDefault="0051392B" w:rsidP="0051392B">
      <w:pPr>
        <w:ind w:left="360" w:hanging="360"/>
        <w:rPr>
          <w:rFonts w:ascii="Arial" w:hAnsi="Arial" w:cs="Arial"/>
          <w:b/>
          <w:bCs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>How to search</w:t>
      </w:r>
    </w:p>
    <w:p w14:paraId="69C1DB5A" w14:textId="77777777" w:rsidR="0051392B" w:rsidRPr="00D61CFE" w:rsidRDefault="0051392B" w:rsidP="0051392B">
      <w:pPr>
        <w:ind w:left="360" w:hanging="360"/>
        <w:rPr>
          <w:rFonts w:ascii="Arial" w:hAnsi="Arial" w:cs="Arial"/>
          <w:color w:val="auto"/>
          <w:sz w:val="24"/>
          <w:szCs w:val="24"/>
        </w:rPr>
      </w:pPr>
    </w:p>
    <w:p w14:paraId="4D08EDED" w14:textId="77777777" w:rsidR="0051392B" w:rsidRPr="00D61CFE" w:rsidRDefault="0051392B" w:rsidP="0051392B">
      <w:pPr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color w:val="auto"/>
          <w:sz w:val="24"/>
          <w:szCs w:val="24"/>
        </w:rPr>
        <w:t xml:space="preserve">Search more than one resource </w:t>
      </w:r>
    </w:p>
    <w:p w14:paraId="6A9C7BF4" w14:textId="77777777" w:rsidR="0051392B" w:rsidRPr="00D61CFE" w:rsidRDefault="0051392B" w:rsidP="0051392B">
      <w:pPr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color w:val="auto"/>
          <w:sz w:val="24"/>
          <w:szCs w:val="24"/>
        </w:rPr>
        <w:t xml:space="preserve">Use a mix of keyword searches and formal subject </w:t>
      </w:r>
      <w:proofErr w:type="gramStart"/>
      <w:r w:rsidRPr="00D61CFE">
        <w:rPr>
          <w:rFonts w:ascii="Arial" w:hAnsi="Arial" w:cs="Arial"/>
          <w:color w:val="auto"/>
          <w:sz w:val="24"/>
          <w:szCs w:val="24"/>
        </w:rPr>
        <w:t>headings</w:t>
      </w:r>
      <w:proofErr w:type="gramEnd"/>
      <w:r w:rsidRPr="00D61CFE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104C3E33" w14:textId="77777777" w:rsidR="0051392B" w:rsidRPr="00D61CFE" w:rsidRDefault="0051392B" w:rsidP="0051392B">
      <w:pPr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color w:val="auto"/>
          <w:sz w:val="24"/>
          <w:szCs w:val="24"/>
        </w:rPr>
        <w:t xml:space="preserve">Use truncation and </w:t>
      </w:r>
      <w:proofErr w:type="gramStart"/>
      <w:r w:rsidRPr="00D61CFE">
        <w:rPr>
          <w:rFonts w:ascii="Arial" w:hAnsi="Arial" w:cs="Arial"/>
          <w:color w:val="auto"/>
          <w:sz w:val="24"/>
          <w:szCs w:val="24"/>
        </w:rPr>
        <w:t>wildcards</w:t>
      </w:r>
      <w:proofErr w:type="gramEnd"/>
      <w:r w:rsidRPr="00D61CFE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57FAD5FC" w14:textId="77777777" w:rsidR="0051392B" w:rsidRPr="00D61CFE" w:rsidRDefault="0051392B" w:rsidP="0051392B">
      <w:pPr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color w:val="auto"/>
          <w:sz w:val="24"/>
          <w:szCs w:val="24"/>
        </w:rPr>
        <w:t xml:space="preserve">Carry out separate searches for each of your key concepts </w:t>
      </w:r>
      <w:proofErr w:type="gramStart"/>
      <w:r w:rsidRPr="00D61CFE">
        <w:rPr>
          <w:rFonts w:ascii="Arial" w:hAnsi="Arial" w:cs="Arial"/>
          <w:color w:val="auto"/>
          <w:sz w:val="24"/>
          <w:szCs w:val="24"/>
        </w:rPr>
        <w:t>first</w:t>
      </w:r>
      <w:proofErr w:type="gramEnd"/>
      <w:r w:rsidRPr="00D61CFE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4CF00BDF" w14:textId="77777777" w:rsidR="0051392B" w:rsidRPr="00D61CFE" w:rsidRDefault="0051392B" w:rsidP="0051392B">
      <w:pPr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color w:val="auto"/>
          <w:sz w:val="24"/>
          <w:szCs w:val="24"/>
        </w:rPr>
        <w:t xml:space="preserve">Mix and match your search </w:t>
      </w:r>
      <w:proofErr w:type="gramStart"/>
      <w:r w:rsidRPr="00D61CFE">
        <w:rPr>
          <w:rFonts w:ascii="Arial" w:hAnsi="Arial" w:cs="Arial"/>
          <w:color w:val="auto"/>
          <w:sz w:val="24"/>
          <w:szCs w:val="24"/>
        </w:rPr>
        <w:t>results</w:t>
      </w:r>
      <w:proofErr w:type="gramEnd"/>
      <w:r w:rsidRPr="00D61CFE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3004565C" w14:textId="77777777" w:rsidR="0051392B" w:rsidRPr="00D61CFE" w:rsidRDefault="0051392B" w:rsidP="0051392B">
      <w:pPr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color w:val="auto"/>
          <w:sz w:val="24"/>
          <w:szCs w:val="24"/>
        </w:rPr>
        <w:t>Limit your search results by year, language, age range etc.</w:t>
      </w:r>
    </w:p>
    <w:p w14:paraId="3171D3ED" w14:textId="77777777" w:rsidR="0051392B" w:rsidRPr="00D61CFE" w:rsidRDefault="0051392B" w:rsidP="0051392B">
      <w:pPr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color w:val="auto"/>
          <w:sz w:val="24"/>
          <w:szCs w:val="24"/>
        </w:rPr>
        <w:t xml:space="preserve">Explode versus </w:t>
      </w:r>
      <w:proofErr w:type="gramStart"/>
      <w:r w:rsidRPr="00D61CFE">
        <w:rPr>
          <w:rFonts w:ascii="Arial" w:hAnsi="Arial" w:cs="Arial"/>
          <w:color w:val="auto"/>
          <w:sz w:val="24"/>
          <w:szCs w:val="24"/>
        </w:rPr>
        <w:t>focus</w:t>
      </w:r>
      <w:proofErr w:type="gramEnd"/>
    </w:p>
    <w:p w14:paraId="76DBF007" w14:textId="77777777" w:rsidR="0051392B" w:rsidRPr="00D61CFE" w:rsidRDefault="0051392B" w:rsidP="0051392B">
      <w:pPr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color w:val="auto"/>
          <w:sz w:val="24"/>
          <w:szCs w:val="24"/>
        </w:rPr>
        <w:t xml:space="preserve">Use citation searches to track who has quoted a particular </w:t>
      </w:r>
      <w:proofErr w:type="gramStart"/>
      <w:r w:rsidRPr="00D61CFE">
        <w:rPr>
          <w:rFonts w:ascii="Arial" w:hAnsi="Arial" w:cs="Arial"/>
          <w:color w:val="auto"/>
          <w:sz w:val="24"/>
          <w:szCs w:val="24"/>
        </w:rPr>
        <w:t>paper</w:t>
      </w:r>
      <w:proofErr w:type="gramEnd"/>
    </w:p>
    <w:p w14:paraId="6E9440F0" w14:textId="77777777" w:rsidR="0051392B" w:rsidRPr="00D61CFE" w:rsidRDefault="0051392B" w:rsidP="0051392B">
      <w:pPr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color w:val="auto"/>
          <w:sz w:val="24"/>
          <w:szCs w:val="24"/>
        </w:rPr>
        <w:t xml:space="preserve">Save your search records and search </w:t>
      </w:r>
      <w:proofErr w:type="gramStart"/>
      <w:r w:rsidRPr="00D61CFE">
        <w:rPr>
          <w:rFonts w:ascii="Arial" w:hAnsi="Arial" w:cs="Arial"/>
          <w:color w:val="auto"/>
          <w:sz w:val="24"/>
          <w:szCs w:val="24"/>
        </w:rPr>
        <w:t>history</w:t>
      </w:r>
      <w:proofErr w:type="gramEnd"/>
    </w:p>
    <w:p w14:paraId="488C35E4" w14:textId="77777777" w:rsidR="0051392B" w:rsidRPr="00D61CFE" w:rsidRDefault="0051392B" w:rsidP="0051392B">
      <w:pPr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color w:val="auto"/>
          <w:sz w:val="24"/>
          <w:szCs w:val="24"/>
        </w:rPr>
        <w:t xml:space="preserve">Use email alerts and personalisation services to keep </w:t>
      </w:r>
      <w:proofErr w:type="gramStart"/>
      <w:r w:rsidRPr="00D61CFE">
        <w:rPr>
          <w:rFonts w:ascii="Arial" w:hAnsi="Arial" w:cs="Arial"/>
          <w:color w:val="auto"/>
          <w:sz w:val="24"/>
          <w:szCs w:val="24"/>
        </w:rPr>
        <w:t>up-to-date</w:t>
      </w:r>
      <w:proofErr w:type="gramEnd"/>
      <w:r w:rsidRPr="00D61CFE">
        <w:rPr>
          <w:rFonts w:ascii="Arial" w:hAnsi="Arial" w:cs="Arial"/>
          <w:color w:val="auto"/>
          <w:sz w:val="24"/>
          <w:szCs w:val="24"/>
        </w:rPr>
        <w:t xml:space="preserve"> on a topic</w:t>
      </w:r>
    </w:p>
    <w:p w14:paraId="45FC4BA9" w14:textId="77777777" w:rsidR="0051392B" w:rsidRPr="00D61CFE" w:rsidRDefault="0051392B" w:rsidP="0051392B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color w:val="auto"/>
          <w:sz w:val="24"/>
          <w:szCs w:val="24"/>
        </w:rPr>
        <w:t>Ask a Librarian</w:t>
      </w:r>
    </w:p>
    <w:p w14:paraId="7AEF7872" w14:textId="77777777" w:rsidR="00536B8A" w:rsidRPr="00D61CFE" w:rsidRDefault="00536B8A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</w:p>
    <w:p w14:paraId="4FEC9663" w14:textId="77777777" w:rsidR="001C6EC8" w:rsidRDefault="001C6EC8" w:rsidP="00E83E0A">
      <w:pPr>
        <w:widowControl/>
        <w:overflowPunct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03CC8E49" w14:textId="77777777" w:rsidR="001B544A" w:rsidRPr="00D61CFE" w:rsidRDefault="001B544A" w:rsidP="00E83E0A">
      <w:pPr>
        <w:widowControl/>
        <w:overflowPunct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4252403D" w14:textId="77777777" w:rsidR="00E83E0A" w:rsidRPr="00D61CFE" w:rsidRDefault="00BA79F9" w:rsidP="00E83E0A">
      <w:pPr>
        <w:widowControl/>
        <w:overflowPunct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Your Health </w:t>
      </w:r>
      <w:r w:rsidR="00E83E0A"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Library is here to </w:t>
      </w:r>
      <w:proofErr w:type="gramStart"/>
      <w:r w:rsidR="00E83E0A"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>help</w:t>
      </w:r>
      <w:proofErr w:type="gramEnd"/>
      <w:r w:rsidR="00E83E0A"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</w:t>
      </w:r>
    </w:p>
    <w:p w14:paraId="687729B1" w14:textId="77777777" w:rsidR="00E83E0A" w:rsidRPr="00D61CFE" w:rsidRDefault="00E83E0A" w:rsidP="00E83E0A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3E875AB8" w14:textId="77777777" w:rsidR="00E83E0A" w:rsidRPr="00D61CFE" w:rsidRDefault="00603E60" w:rsidP="00E83E0A">
      <w:pPr>
        <w:widowControl/>
        <w:overflowPunct/>
        <w:rPr>
          <w:rFonts w:ascii="Arial" w:hAnsi="Arial" w:cs="Arial"/>
          <w:kern w:val="0"/>
          <w:sz w:val="24"/>
          <w:szCs w:val="24"/>
        </w:rPr>
      </w:pPr>
      <w:r w:rsidRPr="00D61CFE">
        <w:rPr>
          <w:rFonts w:ascii="Arial" w:hAnsi="Arial" w:cs="Arial"/>
          <w:color w:val="000000"/>
          <w:kern w:val="0"/>
          <w:sz w:val="24"/>
          <w:szCs w:val="24"/>
        </w:rPr>
        <w:t>Find g</w:t>
      </w:r>
      <w:r w:rsidR="00E83E0A"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uides 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on our “Learning Zone” tab </w:t>
      </w:r>
      <w:r w:rsidR="00E83E0A"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to search databases on our webpages: </w:t>
      </w:r>
      <w:hyperlink r:id="rId39" w:history="1">
        <w:r w:rsidR="00B22771"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http://www.wkp.nhs.uk/learning-zone/</w:t>
        </w:r>
      </w:hyperlink>
    </w:p>
    <w:p w14:paraId="69B02280" w14:textId="77777777" w:rsidR="00E83E0A" w:rsidRPr="00D61CFE" w:rsidRDefault="00E83E0A" w:rsidP="00E83E0A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25288AA7" w14:textId="77777777" w:rsidR="00603E60" w:rsidRPr="00D61CFE" w:rsidRDefault="00E83E0A" w:rsidP="00E83E0A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color w:val="000000"/>
          <w:kern w:val="0"/>
          <w:sz w:val="24"/>
          <w:szCs w:val="24"/>
        </w:rPr>
        <w:t>We offer Training sessions in the library.</w:t>
      </w:r>
      <w:r w:rsidR="00603E60"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Group and 1:1</w:t>
      </w:r>
    </w:p>
    <w:p w14:paraId="1F5BEFB4" w14:textId="77777777" w:rsidR="00603E60" w:rsidRPr="00D61CFE" w:rsidRDefault="00603E60" w:rsidP="00E83E0A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2507875C" w14:textId="5188B797" w:rsidR="00603E60" w:rsidRPr="00D61CFE" w:rsidRDefault="00603E60" w:rsidP="00E83E0A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Library E-Learning </w:t>
      </w:r>
      <w:r w:rsidR="00B22771"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packages are 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available via </w:t>
      </w:r>
      <w:hyperlink r:id="rId40" w:history="1">
        <w:r w:rsidR="005F583B" w:rsidRPr="005F583B">
          <w:rPr>
            <w:rStyle w:val="Hyperlink"/>
            <w:rFonts w:ascii="Arial" w:hAnsi="Arial" w:cs="Arial"/>
            <w:kern w:val="0"/>
            <w:sz w:val="24"/>
            <w:szCs w:val="24"/>
          </w:rPr>
          <w:t xml:space="preserve">eLearning for </w:t>
        </w:r>
        <w:proofErr w:type="gramStart"/>
        <w:r w:rsidR="005F583B" w:rsidRPr="005F583B">
          <w:rPr>
            <w:rStyle w:val="Hyperlink"/>
            <w:rFonts w:ascii="Arial" w:hAnsi="Arial" w:cs="Arial"/>
            <w:kern w:val="0"/>
            <w:sz w:val="24"/>
            <w:szCs w:val="24"/>
          </w:rPr>
          <w:t>Healthcare</w:t>
        </w:r>
        <w:proofErr w:type="gramEnd"/>
      </w:hyperlink>
    </w:p>
    <w:p w14:paraId="2CE0AC64" w14:textId="77777777" w:rsidR="00603E60" w:rsidRPr="00D61CFE" w:rsidRDefault="00603E60" w:rsidP="00E83E0A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4242353F" w14:textId="77777777" w:rsidR="00603E60" w:rsidRPr="00D61CFE" w:rsidRDefault="00B22771" w:rsidP="00E83E0A">
      <w:pPr>
        <w:widowControl/>
        <w:overflowPunct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>We have an “Ask</w:t>
      </w:r>
      <w:r w:rsidR="0051392B" w:rsidRPr="00D61CF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Pr="00D61CFE">
        <w:rPr>
          <w:rFonts w:ascii="Arial" w:hAnsi="Arial" w:cs="Arial"/>
          <w:bCs/>
          <w:color w:val="auto"/>
          <w:sz w:val="24"/>
          <w:szCs w:val="24"/>
        </w:rPr>
        <w:t>a</w:t>
      </w:r>
      <w:r w:rsidR="0051392B" w:rsidRPr="00D61CF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Librarian” and enquiry </w:t>
      </w:r>
      <w:proofErr w:type="gramStart"/>
      <w:r w:rsidRPr="00D61CFE">
        <w:rPr>
          <w:rFonts w:ascii="Arial" w:hAnsi="Arial" w:cs="Arial"/>
          <w:bCs/>
          <w:color w:val="auto"/>
          <w:sz w:val="24"/>
          <w:szCs w:val="24"/>
        </w:rPr>
        <w:t>service</w:t>
      </w:r>
      <w:proofErr w:type="gramEnd"/>
    </w:p>
    <w:p w14:paraId="01017F38" w14:textId="77777777" w:rsidR="00E83E0A" w:rsidRPr="00D61CFE" w:rsidRDefault="00E83E0A" w:rsidP="00E83E0A">
      <w:pPr>
        <w:jc w:val="center"/>
        <w:rPr>
          <w:rFonts w:ascii="Arial" w:hAnsi="Arial" w:cs="Arial"/>
          <w:color w:val="auto"/>
          <w:kern w:val="0"/>
          <w:sz w:val="24"/>
          <w:szCs w:val="24"/>
        </w:rPr>
      </w:pPr>
    </w:p>
    <w:p w14:paraId="317A25D7" w14:textId="77777777" w:rsidR="00E83E0A" w:rsidRPr="00D61CFE" w:rsidRDefault="00E83E0A" w:rsidP="00E83E0A">
      <w:pPr>
        <w:overflowPunct/>
        <w:rPr>
          <w:rFonts w:ascii="Arial" w:hAnsi="Arial" w:cs="Arial"/>
          <w:color w:val="auto"/>
          <w:kern w:val="0"/>
          <w:sz w:val="24"/>
          <w:szCs w:val="24"/>
        </w:rPr>
        <w:sectPr w:rsidR="00E83E0A" w:rsidRPr="00D61CFE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360A802D" w14:textId="77777777" w:rsidR="00E83E0A" w:rsidRPr="00D61CFE" w:rsidRDefault="00E83E0A" w:rsidP="00E83E0A">
      <w:pPr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We provide you with access to specialist databases, </w:t>
      </w:r>
      <w:proofErr w:type="spellStart"/>
      <w:r w:rsidRPr="00D61CFE">
        <w:rPr>
          <w:rFonts w:ascii="Arial" w:hAnsi="Arial" w:cs="Arial"/>
          <w:bCs/>
          <w:color w:val="auto"/>
          <w:sz w:val="24"/>
          <w:szCs w:val="24"/>
        </w:rPr>
        <w:t>eJournals</w:t>
      </w:r>
      <w:proofErr w:type="spellEnd"/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 and eBooks from work or home using your NHS Athens Account.</w:t>
      </w:r>
    </w:p>
    <w:p w14:paraId="4BE3FFDF" w14:textId="77777777" w:rsidR="00B22771" w:rsidRPr="00D61CFE" w:rsidRDefault="00B22771" w:rsidP="00E83E0A">
      <w:pPr>
        <w:rPr>
          <w:rFonts w:ascii="Arial" w:hAnsi="Arial" w:cs="Arial"/>
          <w:bCs/>
          <w:color w:val="auto"/>
          <w:sz w:val="24"/>
          <w:szCs w:val="24"/>
        </w:rPr>
      </w:pPr>
    </w:p>
    <w:p w14:paraId="04DBF51E" w14:textId="77777777" w:rsidR="00B22771" w:rsidRPr="00D61CFE" w:rsidRDefault="00B22771" w:rsidP="00E83E0A">
      <w:pPr>
        <w:rPr>
          <w:rFonts w:ascii="Arial" w:hAnsi="Arial" w:cs="Arial"/>
          <w:color w:val="auto"/>
          <w:kern w:val="0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All </w:t>
      </w:r>
      <w:r w:rsidR="00D83774" w:rsidRPr="00D61CFE">
        <w:rPr>
          <w:rFonts w:ascii="Arial" w:hAnsi="Arial" w:cs="Arial"/>
          <w:bCs/>
          <w:color w:val="auto"/>
          <w:sz w:val="24"/>
          <w:szCs w:val="24"/>
        </w:rPr>
        <w:t>our library</w:t>
      </w:r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 staff are here to help – please </w:t>
      </w:r>
      <w:proofErr w:type="gramStart"/>
      <w:r w:rsidRPr="00D61CFE">
        <w:rPr>
          <w:rFonts w:ascii="Arial" w:hAnsi="Arial" w:cs="Arial"/>
          <w:bCs/>
          <w:color w:val="auto"/>
          <w:sz w:val="24"/>
          <w:szCs w:val="24"/>
        </w:rPr>
        <w:t>ask</w:t>
      </w:r>
      <w:proofErr w:type="gramEnd"/>
    </w:p>
    <w:p w14:paraId="055730FB" w14:textId="77777777" w:rsidR="00603E60" w:rsidRPr="00D61CFE" w:rsidRDefault="00603E60" w:rsidP="00E83E0A">
      <w:pPr>
        <w:overflowPunct/>
        <w:rPr>
          <w:rFonts w:ascii="Arial" w:hAnsi="Arial" w:cs="Arial"/>
          <w:color w:val="auto"/>
          <w:kern w:val="0"/>
          <w:sz w:val="24"/>
          <w:szCs w:val="24"/>
        </w:rPr>
        <w:sectPr w:rsidR="00603E60" w:rsidRPr="00D61CFE" w:rsidSect="00D83774">
          <w:type w:val="continuous"/>
          <w:pgSz w:w="12240" w:h="15840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7CFEBFAF" w14:textId="77777777" w:rsidR="00E83E0A" w:rsidRPr="00D61CFE" w:rsidRDefault="00E83E0A" w:rsidP="00E83E0A">
      <w:pPr>
        <w:rPr>
          <w:rFonts w:ascii="Arial" w:hAnsi="Arial" w:cs="Arial"/>
          <w:color w:val="auto"/>
          <w:sz w:val="22"/>
          <w:szCs w:val="22"/>
        </w:rPr>
      </w:pPr>
    </w:p>
    <w:p w14:paraId="540C86BF" w14:textId="77777777" w:rsidR="001C6EC8" w:rsidRPr="00D61CFE" w:rsidRDefault="001C6EC8" w:rsidP="001C6EC8">
      <w:pPr>
        <w:widowControl/>
        <w:rPr>
          <w:rFonts w:ascii="Arial" w:hAnsi="Arial" w:cs="Arial"/>
          <w:b/>
          <w:bCs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>Producing evidence for revalidation</w:t>
      </w:r>
    </w:p>
    <w:p w14:paraId="7F9A360F" w14:textId="77777777" w:rsidR="001C6EC8" w:rsidRPr="00D61CFE" w:rsidRDefault="001C6EC8" w:rsidP="001C6EC8">
      <w:pPr>
        <w:widowControl/>
        <w:rPr>
          <w:rFonts w:ascii="Arial" w:hAnsi="Arial" w:cs="Arial"/>
          <w:b/>
          <w:bCs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32"/>
          <w:szCs w:val="32"/>
        </w:rPr>
        <w:tab/>
      </w:r>
    </w:p>
    <w:p w14:paraId="5A18D422" w14:textId="77777777" w:rsidR="001C6EC8" w:rsidRPr="00D61CFE" w:rsidRDefault="001C6EC8" w:rsidP="001C6EC8">
      <w:pPr>
        <w:widowControl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You can record all your database and research activity as evidence for your </w:t>
      </w:r>
      <w:proofErr w:type="gramStart"/>
      <w:r w:rsidRPr="00D61CFE">
        <w:rPr>
          <w:rFonts w:ascii="Arial" w:hAnsi="Arial" w:cs="Arial"/>
          <w:bCs/>
          <w:color w:val="auto"/>
          <w:sz w:val="24"/>
          <w:szCs w:val="24"/>
        </w:rPr>
        <w:t>CPD</w:t>
      </w:r>
      <w:proofErr w:type="gramEnd"/>
    </w:p>
    <w:p w14:paraId="058F11C5" w14:textId="77777777" w:rsidR="001C6EC8" w:rsidRPr="00D61CFE" w:rsidRDefault="001C6EC8" w:rsidP="001C6EC8">
      <w:pPr>
        <w:widowControl/>
        <w:rPr>
          <w:rFonts w:ascii="Arial" w:hAnsi="Arial" w:cs="Arial"/>
          <w:bCs/>
          <w:color w:val="auto"/>
          <w:sz w:val="24"/>
          <w:szCs w:val="24"/>
        </w:rPr>
      </w:pPr>
    </w:p>
    <w:p w14:paraId="5CA957E1" w14:textId="77777777" w:rsidR="00CB03DA" w:rsidRPr="00D61CFE" w:rsidRDefault="001C6EC8" w:rsidP="001C6EC8">
      <w:pPr>
        <w:widowControl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  <w:r w:rsidRPr="00D61CFE">
        <w:rPr>
          <w:noProof/>
        </w:rPr>
        <w:drawing>
          <wp:inline distT="0" distB="0" distL="0" distR="0" wp14:anchorId="76516C33" wp14:editId="43E61916">
            <wp:extent cx="5604434" cy="2387600"/>
            <wp:effectExtent l="0" t="0" r="0" b="0"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35" cy="238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03DA" w:rsidRPr="00D61CFE">
        <w:rPr>
          <w:rFonts w:ascii="Arial" w:hAnsi="Arial" w:cs="Arial"/>
          <w:b/>
          <w:bCs/>
          <w:color w:val="auto"/>
          <w:sz w:val="32"/>
          <w:szCs w:val="32"/>
        </w:rPr>
        <w:tab/>
      </w:r>
      <w:r w:rsidR="00CB03DA" w:rsidRPr="00D61CFE">
        <w:rPr>
          <w:rFonts w:ascii="Arial" w:hAnsi="Arial" w:cs="Arial"/>
          <w:b/>
          <w:bCs/>
          <w:color w:val="auto"/>
          <w:sz w:val="32"/>
          <w:szCs w:val="32"/>
        </w:rPr>
        <w:tab/>
      </w:r>
      <w:r w:rsidR="00CB03DA" w:rsidRPr="00D61CFE">
        <w:rPr>
          <w:rFonts w:ascii="Arial" w:hAnsi="Arial" w:cs="Arial"/>
          <w:b/>
          <w:bCs/>
          <w:color w:val="auto"/>
          <w:sz w:val="32"/>
          <w:szCs w:val="32"/>
        </w:rPr>
        <w:tab/>
      </w:r>
    </w:p>
    <w:p w14:paraId="679D3E1C" w14:textId="77777777" w:rsidR="00426401" w:rsidRPr="00D61CFE" w:rsidRDefault="00426401" w:rsidP="00426401">
      <w:pPr>
        <w:widowControl/>
        <w:overflowPunct/>
        <w:autoSpaceDE/>
        <w:autoSpaceDN/>
        <w:adjustRightInd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16649D2E" w14:textId="77777777" w:rsidR="00426401" w:rsidRPr="00D61CFE" w:rsidRDefault="00426401" w:rsidP="00426401">
      <w:pPr>
        <w:widowControl/>
        <w:overflowPunct/>
        <w:autoSpaceDE/>
        <w:autoSpaceDN/>
        <w:adjustRightInd/>
        <w:rPr>
          <w:rFonts w:ascii="Arial" w:hAnsi="Arial" w:cs="Arial"/>
          <w:b/>
          <w:bCs/>
          <w:color w:val="auto"/>
          <w:sz w:val="32"/>
          <w:szCs w:val="32"/>
        </w:rPr>
      </w:pPr>
      <w:r w:rsidRPr="00D61CFE">
        <w:rPr>
          <w:rFonts w:ascii="Arial" w:hAnsi="Arial" w:cs="Arial"/>
          <w:b/>
          <w:bCs/>
          <w:color w:val="auto"/>
          <w:sz w:val="32"/>
          <w:szCs w:val="32"/>
        </w:rPr>
        <w:t xml:space="preserve">Some advice when </w:t>
      </w:r>
      <w:proofErr w:type="gramStart"/>
      <w:r w:rsidRPr="00D61CFE">
        <w:rPr>
          <w:rFonts w:ascii="Arial" w:hAnsi="Arial" w:cs="Arial"/>
          <w:b/>
          <w:bCs/>
          <w:color w:val="auto"/>
          <w:sz w:val="32"/>
          <w:szCs w:val="32"/>
        </w:rPr>
        <w:t>searching</w:t>
      </w:r>
      <w:proofErr w:type="gramEnd"/>
    </w:p>
    <w:p w14:paraId="2CEE9B7E" w14:textId="77777777" w:rsidR="00426401" w:rsidRPr="00D61CFE" w:rsidRDefault="00426401" w:rsidP="00426401">
      <w:pPr>
        <w:widowControl/>
        <w:overflowPunct/>
        <w:autoSpaceDE/>
        <w:autoSpaceDN/>
        <w:adjustRightInd/>
        <w:rPr>
          <w:rFonts w:ascii="Arial" w:hAnsi="Arial" w:cs="Arial"/>
          <w:b/>
          <w:bCs/>
          <w:color w:val="auto"/>
          <w:sz w:val="32"/>
          <w:szCs w:val="32"/>
        </w:rPr>
      </w:pPr>
    </w:p>
    <w:p w14:paraId="58D009F0" w14:textId="77777777" w:rsidR="00426401" w:rsidRPr="00D61CFE" w:rsidRDefault="00426401" w:rsidP="00426401">
      <w:pPr>
        <w:pStyle w:val="ListParagraph"/>
        <w:widowControl/>
        <w:numPr>
          <w:ilvl w:val="0"/>
          <w:numId w:val="7"/>
        </w:numPr>
        <w:overflowPunct/>
        <w:autoSpaceDE/>
        <w:autoSpaceDN/>
        <w:adjustRightInd/>
        <w:jc w:val="both"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Use “help” to find how the resource uses </w:t>
      </w:r>
      <w:proofErr w:type="gramStart"/>
      <w:r w:rsidRPr="00D61CFE">
        <w:rPr>
          <w:rFonts w:ascii="Arial" w:hAnsi="Arial" w:cs="Arial"/>
          <w:bCs/>
          <w:color w:val="auto"/>
          <w:sz w:val="24"/>
          <w:szCs w:val="24"/>
        </w:rPr>
        <w:t>operators</w:t>
      </w:r>
      <w:proofErr w:type="gramEnd"/>
    </w:p>
    <w:p w14:paraId="401A1BDF" w14:textId="77777777" w:rsidR="00426401" w:rsidRPr="00D61CFE" w:rsidRDefault="00426401" w:rsidP="00426401">
      <w:pPr>
        <w:pStyle w:val="ListParagraph"/>
        <w:widowControl/>
        <w:numPr>
          <w:ilvl w:val="0"/>
          <w:numId w:val="7"/>
        </w:numPr>
        <w:overflowPunct/>
        <w:autoSpaceDE/>
        <w:autoSpaceDN/>
        <w:adjustRightInd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>Set up passwords and register (</w:t>
      </w:r>
      <w:proofErr w:type="gramStart"/>
      <w:r w:rsidRPr="00D61CFE">
        <w:rPr>
          <w:rFonts w:ascii="Arial" w:hAnsi="Arial" w:cs="Arial"/>
          <w:bCs/>
          <w:color w:val="auto"/>
          <w:sz w:val="24"/>
          <w:szCs w:val="24"/>
        </w:rPr>
        <w:t>i.e.</w:t>
      </w:r>
      <w:proofErr w:type="gramEnd"/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="004A24A8" w:rsidRPr="00D61CFE">
        <w:rPr>
          <w:rFonts w:ascii="Arial" w:hAnsi="Arial" w:cs="Arial"/>
          <w:bCs/>
          <w:color w:val="auto"/>
          <w:sz w:val="24"/>
          <w:szCs w:val="24"/>
        </w:rPr>
        <w:t>Athens</w:t>
      </w:r>
      <w:r w:rsidRPr="00D61CFE">
        <w:rPr>
          <w:rFonts w:ascii="Arial" w:hAnsi="Arial" w:cs="Arial"/>
          <w:bCs/>
          <w:color w:val="auto"/>
          <w:sz w:val="24"/>
          <w:szCs w:val="24"/>
        </w:rPr>
        <w:t>, NICE, BNF)</w:t>
      </w:r>
    </w:p>
    <w:p w14:paraId="44AC1221" w14:textId="77777777" w:rsidR="00426401" w:rsidRPr="00D61CFE" w:rsidRDefault="00426401" w:rsidP="00426401">
      <w:pPr>
        <w:pStyle w:val="ListParagraph"/>
        <w:widowControl/>
        <w:numPr>
          <w:ilvl w:val="0"/>
          <w:numId w:val="7"/>
        </w:numPr>
        <w:overflowPunct/>
        <w:autoSpaceDE/>
        <w:autoSpaceDN/>
        <w:adjustRightInd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“” – inverted commas </w:t>
      </w:r>
      <w:proofErr w:type="gramStart"/>
      <w:r w:rsidRPr="00D61CFE">
        <w:rPr>
          <w:rFonts w:ascii="Arial" w:hAnsi="Arial" w:cs="Arial"/>
          <w:bCs/>
          <w:color w:val="auto"/>
          <w:sz w:val="24"/>
          <w:szCs w:val="24"/>
        </w:rPr>
        <w:t>allows</w:t>
      </w:r>
      <w:proofErr w:type="gramEnd"/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 phrase searching e.g. “spinal injury” not spinal or injury</w:t>
      </w:r>
    </w:p>
    <w:p w14:paraId="184046D8" w14:textId="77777777" w:rsidR="00426401" w:rsidRPr="00D61CFE" w:rsidRDefault="00426401" w:rsidP="00426401">
      <w:pPr>
        <w:pStyle w:val="ListParagraph"/>
        <w:widowControl/>
        <w:numPr>
          <w:ilvl w:val="0"/>
          <w:numId w:val="7"/>
        </w:numPr>
        <w:overflowPunct/>
        <w:autoSpaceDE/>
        <w:autoSpaceDN/>
        <w:adjustRightInd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Look for and use </w:t>
      </w:r>
      <w:proofErr w:type="gramStart"/>
      <w:r w:rsidRPr="00D61CFE">
        <w:rPr>
          <w:rFonts w:ascii="Arial" w:hAnsi="Arial" w:cs="Arial"/>
          <w:bCs/>
          <w:color w:val="auto"/>
          <w:sz w:val="24"/>
          <w:szCs w:val="24"/>
        </w:rPr>
        <w:t>filters</w:t>
      </w:r>
      <w:proofErr w:type="gramEnd"/>
    </w:p>
    <w:p w14:paraId="74EA918D" w14:textId="77777777" w:rsidR="00426401" w:rsidRPr="00D61CFE" w:rsidRDefault="00426401" w:rsidP="00426401">
      <w:pPr>
        <w:pStyle w:val="ListParagraph"/>
        <w:widowControl/>
        <w:numPr>
          <w:ilvl w:val="0"/>
          <w:numId w:val="7"/>
        </w:numPr>
        <w:overflowPunct/>
        <w:autoSpaceDE/>
        <w:autoSpaceDN/>
        <w:adjustRightInd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Assess and evaluate the </w:t>
      </w:r>
      <w:proofErr w:type="gramStart"/>
      <w:r w:rsidRPr="00D61CFE">
        <w:rPr>
          <w:rFonts w:ascii="Arial" w:hAnsi="Arial" w:cs="Arial"/>
          <w:bCs/>
          <w:color w:val="auto"/>
          <w:sz w:val="24"/>
          <w:szCs w:val="24"/>
        </w:rPr>
        <w:t>information</w:t>
      </w:r>
      <w:proofErr w:type="gramEnd"/>
    </w:p>
    <w:p w14:paraId="65DEBA31" w14:textId="77777777" w:rsidR="00426401" w:rsidRPr="00D61CFE" w:rsidRDefault="00426401" w:rsidP="00426401">
      <w:pPr>
        <w:pStyle w:val="ListParagraph"/>
        <w:widowControl/>
        <w:numPr>
          <w:ilvl w:val="0"/>
          <w:numId w:val="7"/>
        </w:numPr>
        <w:overflowPunct/>
        <w:autoSpaceDE/>
        <w:autoSpaceDN/>
        <w:adjustRightInd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Sign up for </w:t>
      </w:r>
      <w:proofErr w:type="gramStart"/>
      <w:r w:rsidRPr="00D61CFE">
        <w:rPr>
          <w:rFonts w:ascii="Arial" w:hAnsi="Arial" w:cs="Arial"/>
          <w:bCs/>
          <w:color w:val="auto"/>
          <w:sz w:val="24"/>
          <w:szCs w:val="24"/>
        </w:rPr>
        <w:t>alerts</w:t>
      </w:r>
      <w:proofErr w:type="gramEnd"/>
    </w:p>
    <w:p w14:paraId="2C99E044" w14:textId="77777777" w:rsidR="00426401" w:rsidRPr="00D61CFE" w:rsidRDefault="00426401" w:rsidP="00426401">
      <w:pPr>
        <w:pStyle w:val="ListParagraph"/>
        <w:widowControl/>
        <w:numPr>
          <w:ilvl w:val="0"/>
          <w:numId w:val="7"/>
        </w:numPr>
        <w:overflowPunct/>
        <w:autoSpaceDE/>
        <w:autoSpaceDN/>
        <w:adjustRightInd/>
        <w:rPr>
          <w:rFonts w:ascii="Arial" w:hAnsi="Arial" w:cs="Arial"/>
          <w:bCs/>
          <w:color w:val="auto"/>
          <w:sz w:val="24"/>
          <w:szCs w:val="24"/>
        </w:rPr>
      </w:pPr>
      <w:r w:rsidRPr="00D61CFE">
        <w:rPr>
          <w:rFonts w:ascii="Arial" w:hAnsi="Arial" w:cs="Arial"/>
          <w:bCs/>
          <w:color w:val="auto"/>
          <w:sz w:val="24"/>
          <w:szCs w:val="24"/>
        </w:rPr>
        <w:t xml:space="preserve">Ask a </w:t>
      </w:r>
      <w:proofErr w:type="gramStart"/>
      <w:r w:rsidRPr="00D61CFE">
        <w:rPr>
          <w:rFonts w:ascii="Arial" w:hAnsi="Arial" w:cs="Arial"/>
          <w:bCs/>
          <w:color w:val="auto"/>
          <w:sz w:val="24"/>
          <w:szCs w:val="24"/>
        </w:rPr>
        <w:t>librarian</w:t>
      </w:r>
      <w:proofErr w:type="gramEnd"/>
    </w:p>
    <w:p w14:paraId="263D4AD9" w14:textId="77777777" w:rsidR="008B1CAD" w:rsidRPr="00D61CFE" w:rsidRDefault="008B1CAD" w:rsidP="001C6EC8">
      <w:pPr>
        <w:widowControl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  <w:r w:rsidRPr="00D61CFE">
        <w:rPr>
          <w:rFonts w:ascii="Arial" w:hAnsi="Arial" w:cs="Arial"/>
          <w:b/>
          <w:bCs/>
          <w:color w:val="auto"/>
          <w:sz w:val="32"/>
          <w:szCs w:val="32"/>
        </w:rPr>
        <w:lastRenderedPageBreak/>
        <w:t xml:space="preserve">How </w:t>
      </w:r>
      <w:r w:rsidR="00CB03DA" w:rsidRPr="00D61CFE">
        <w:rPr>
          <w:rFonts w:ascii="Arial" w:hAnsi="Arial" w:cs="Arial"/>
          <w:b/>
          <w:bCs/>
          <w:color w:val="auto"/>
          <w:sz w:val="32"/>
          <w:szCs w:val="32"/>
        </w:rPr>
        <w:t>to critically appraise the information</w:t>
      </w:r>
      <w:r w:rsidRPr="00D61CFE">
        <w:rPr>
          <w:rFonts w:ascii="Arial" w:hAnsi="Arial" w:cs="Arial"/>
          <w:b/>
          <w:bCs/>
          <w:color w:val="auto"/>
          <w:sz w:val="32"/>
          <w:szCs w:val="32"/>
        </w:rPr>
        <w:t>?</w:t>
      </w:r>
    </w:p>
    <w:p w14:paraId="186D3EE0" w14:textId="77777777" w:rsidR="008B1CAD" w:rsidRPr="00D61CFE" w:rsidRDefault="008B1CAD" w:rsidP="008B1CAD">
      <w:pPr>
        <w:widowControl/>
        <w:rPr>
          <w:rFonts w:ascii="Arial" w:hAnsi="Arial" w:cs="Arial"/>
          <w:b/>
          <w:bCs/>
          <w:color w:val="auto"/>
          <w:sz w:val="18"/>
          <w:szCs w:val="18"/>
        </w:rPr>
      </w:pPr>
    </w:p>
    <w:p w14:paraId="3211DB43" w14:textId="77777777" w:rsidR="008B1CAD" w:rsidRPr="00D61CFE" w:rsidRDefault="008B1CAD" w:rsidP="008B1CAD">
      <w:pPr>
        <w:widowControl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color w:val="auto"/>
          <w:sz w:val="24"/>
          <w:szCs w:val="24"/>
        </w:rPr>
        <w:t xml:space="preserve">Use tools such as CASP checklists, to evaluate the quality of the evidence you </w:t>
      </w:r>
      <w:proofErr w:type="gramStart"/>
      <w:r w:rsidRPr="00D61CFE">
        <w:rPr>
          <w:rFonts w:ascii="Arial" w:hAnsi="Arial" w:cs="Arial"/>
          <w:color w:val="auto"/>
          <w:sz w:val="24"/>
          <w:szCs w:val="24"/>
        </w:rPr>
        <w:t>find :</w:t>
      </w:r>
      <w:proofErr w:type="gramEnd"/>
      <w:r w:rsidRPr="00D61CFE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7215628B" w14:textId="77777777" w:rsidR="008B1CAD" w:rsidRPr="00D61CFE" w:rsidRDefault="008B1CAD" w:rsidP="008B1CAD">
      <w:pPr>
        <w:widowControl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39725A18" w14:textId="77777777" w:rsidR="008B1CAD" w:rsidRPr="00D61CFE" w:rsidRDefault="008B1CAD" w:rsidP="008B1CAD">
      <w:pPr>
        <w:widowControl/>
        <w:ind w:left="283" w:hanging="283"/>
        <w:rPr>
          <w:rFonts w:ascii="Arial" w:hAnsi="Arial" w:cs="Arial"/>
          <w:sz w:val="24"/>
          <w:szCs w:val="24"/>
        </w:rPr>
      </w:pPr>
      <w:proofErr w:type="gramStart"/>
      <w:r w:rsidRPr="00D61CFE">
        <w:rPr>
          <w:rFonts w:ascii="Arial" w:hAnsi="Arial" w:cs="Arial"/>
          <w:b/>
          <w:bCs/>
          <w:color w:val="auto"/>
          <w:sz w:val="24"/>
          <w:szCs w:val="24"/>
        </w:rPr>
        <w:t>CASP :</w:t>
      </w:r>
      <w:proofErr w:type="gramEnd"/>
      <w:r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 Critical Appraisal Skills Programme  </w:t>
      </w:r>
      <w:hyperlink r:id="rId42" w:history="1">
        <w:r w:rsidR="00C0620A" w:rsidRPr="00D61CFE">
          <w:rPr>
            <w:rStyle w:val="Hyperlink"/>
            <w:rFonts w:ascii="Arial" w:hAnsi="Arial" w:cs="Arial"/>
            <w:sz w:val="24"/>
            <w:szCs w:val="24"/>
          </w:rPr>
          <w:t>www.casp-uk.net/checklists</w:t>
        </w:r>
      </w:hyperlink>
    </w:p>
    <w:p w14:paraId="72F71E43" w14:textId="77777777" w:rsidR="008B1CAD" w:rsidRPr="00D61CFE" w:rsidRDefault="008B1CAD" w:rsidP="008B1CAD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</w:p>
    <w:p w14:paraId="0D50DE7D" w14:textId="77777777" w:rsidR="008B1CAD" w:rsidRPr="00D61CFE" w:rsidRDefault="008B1CAD" w:rsidP="008B1CAD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Centre for Evidence Based Rehabilitation </w:t>
      </w:r>
      <w:r w:rsidRPr="00D61CFE">
        <w:rPr>
          <w:rFonts w:ascii="Arial" w:hAnsi="Arial" w:cs="Arial"/>
          <w:color w:val="auto"/>
          <w:sz w:val="24"/>
          <w:szCs w:val="24"/>
        </w:rPr>
        <w:br/>
      </w:r>
      <w:hyperlink r:id="rId43" w:history="1">
        <w:r w:rsidRPr="00D61CFE">
          <w:rPr>
            <w:rStyle w:val="Hyperlink"/>
            <w:rFonts w:ascii="Arial" w:hAnsi="Arial" w:cs="Arial"/>
            <w:sz w:val="24"/>
            <w:szCs w:val="24"/>
          </w:rPr>
          <w:t>http://srs-mcmaster.ca/research/evidence-based-practice-research-group/</w:t>
        </w:r>
      </w:hyperlink>
    </w:p>
    <w:p w14:paraId="7274157C" w14:textId="77777777" w:rsidR="008B1CAD" w:rsidRPr="00D61CFE" w:rsidRDefault="008B1CAD" w:rsidP="008B1CAD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</w:p>
    <w:p w14:paraId="6A69191A" w14:textId="77777777" w:rsidR="008B1CAD" w:rsidRPr="00D61CFE" w:rsidRDefault="008B1CAD" w:rsidP="008B1CAD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>How to Read a Paper (BMJ series)</w:t>
      </w:r>
      <w:r w:rsidRPr="00D61CFE">
        <w:rPr>
          <w:rFonts w:ascii="Arial" w:hAnsi="Arial" w:cs="Arial"/>
          <w:color w:val="auto"/>
          <w:sz w:val="24"/>
          <w:szCs w:val="24"/>
        </w:rPr>
        <w:br/>
      </w:r>
      <w:hyperlink r:id="rId44" w:history="1">
        <w:r w:rsidRPr="00D61CFE">
          <w:rPr>
            <w:rStyle w:val="Hyperlink"/>
            <w:rFonts w:ascii="Arial" w:hAnsi="Arial" w:cs="Arial"/>
            <w:sz w:val="24"/>
            <w:szCs w:val="24"/>
          </w:rPr>
          <w:t>www.bmj.com/about-bmj/resources-readers/publications/how-read-paper</w:t>
        </w:r>
      </w:hyperlink>
    </w:p>
    <w:p w14:paraId="5CF4D961" w14:textId="77777777" w:rsidR="008B1CAD" w:rsidRPr="00D61CFE" w:rsidRDefault="008B1CAD" w:rsidP="008B1CAD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</w:p>
    <w:p w14:paraId="38443D66" w14:textId="77777777" w:rsidR="00FE380B" w:rsidRPr="00D61CFE" w:rsidRDefault="008B1CAD" w:rsidP="0034219E">
      <w:pPr>
        <w:widowControl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color w:val="auto"/>
          <w:sz w:val="24"/>
          <w:szCs w:val="24"/>
        </w:rPr>
        <w:t xml:space="preserve"> </w:t>
      </w:r>
      <w:r w:rsidR="00FE380B"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>Books</w:t>
      </w:r>
      <w:r w:rsidR="00053E37"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(including a QR code for an expanded ‘Critical Appraisal’ reading list</w:t>
      </w:r>
      <w:r w:rsidR="00FE380B"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1878"/>
        <w:gridCol w:w="1662"/>
        <w:gridCol w:w="2168"/>
        <w:gridCol w:w="2752"/>
      </w:tblGrid>
      <w:tr w:rsidR="0034219E" w:rsidRPr="00D61CFE" w14:paraId="142FE897" w14:textId="77777777" w:rsidTr="007204C9">
        <w:tc>
          <w:tcPr>
            <w:tcW w:w="1704" w:type="dxa"/>
            <w:tcBorders>
              <w:top w:val="nil"/>
            </w:tcBorders>
          </w:tcPr>
          <w:p w14:paraId="2CF43FC2" w14:textId="77777777" w:rsidR="0034219E" w:rsidRPr="00D61CFE" w:rsidRDefault="007204C9" w:rsidP="007204C9">
            <w:pPr>
              <w:jc w:val="center"/>
              <w:rPr>
                <w:lang w:val="en"/>
              </w:rPr>
            </w:pPr>
            <w:r w:rsidRPr="00D61CFE">
              <w:rPr>
                <w:noProof/>
              </w:rPr>
              <w:drawing>
                <wp:inline distT="0" distB="0" distL="0" distR="0" wp14:anchorId="15D2F87A" wp14:editId="5993281A">
                  <wp:extent cx="1019810" cy="1520825"/>
                  <wp:effectExtent l="0" t="0" r="8890" b="3175"/>
                  <wp:docPr id="13" name="Picture 13" descr="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ve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3EB6D1" w14:textId="77777777" w:rsidR="0034219E" w:rsidRPr="00D61CFE" w:rsidRDefault="0034219E" w:rsidP="007204C9">
            <w:pPr>
              <w:jc w:val="center"/>
              <w:rPr>
                <w:lang w:val="en"/>
              </w:rPr>
            </w:pPr>
          </w:p>
        </w:tc>
        <w:tc>
          <w:tcPr>
            <w:tcW w:w="1704" w:type="dxa"/>
          </w:tcPr>
          <w:p w14:paraId="4DF83263" w14:textId="77777777" w:rsidR="0034219E" w:rsidRPr="00D61CFE" w:rsidRDefault="007204C9" w:rsidP="007204C9">
            <w:pPr>
              <w:jc w:val="center"/>
              <w:rPr>
                <w:lang w:val="en"/>
              </w:rPr>
            </w:pPr>
            <w:r w:rsidRPr="00D61CFE">
              <w:rPr>
                <w:noProof/>
              </w:rPr>
              <w:drawing>
                <wp:inline distT="0" distB="0" distL="0" distR="0" wp14:anchorId="7D7647BB" wp14:editId="3DAACC6A">
                  <wp:extent cx="1055370" cy="1520825"/>
                  <wp:effectExtent l="0" t="0" r="0" b="3175"/>
                  <wp:docPr id="17" name="Picture 17" descr="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ove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14:paraId="45B1DE3A" w14:textId="77777777" w:rsidR="0034219E" w:rsidRPr="00D61CFE" w:rsidRDefault="007204C9" w:rsidP="007204C9">
            <w:pPr>
              <w:jc w:val="center"/>
              <w:rPr>
                <w:lang w:val="en"/>
              </w:rPr>
            </w:pPr>
            <w:r w:rsidRPr="00D61CFE">
              <w:rPr>
                <w:noProof/>
              </w:rPr>
              <w:drawing>
                <wp:inline distT="0" distB="0" distL="0" distR="0" wp14:anchorId="5C70E588" wp14:editId="7222893D">
                  <wp:extent cx="914400" cy="1520825"/>
                  <wp:effectExtent l="0" t="0" r="0" b="3175"/>
                  <wp:docPr id="313" name="Picture 313" descr="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ve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</w:tcPr>
          <w:p w14:paraId="53A71DE0" w14:textId="77777777" w:rsidR="0034219E" w:rsidRPr="00D61CFE" w:rsidRDefault="007204C9" w:rsidP="007204C9">
            <w:pPr>
              <w:jc w:val="center"/>
              <w:rPr>
                <w:lang w:val="en"/>
              </w:rPr>
            </w:pPr>
            <w:r w:rsidRPr="00D61CFE">
              <w:rPr>
                <w:noProof/>
              </w:rPr>
              <w:drawing>
                <wp:inline distT="0" distB="0" distL="0" distR="0" wp14:anchorId="31F7EC83" wp14:editId="0F39211B">
                  <wp:extent cx="1239520" cy="1520825"/>
                  <wp:effectExtent l="0" t="0" r="0" b="3175"/>
                  <wp:docPr id="314" name="Picture 314" descr="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ove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14:paraId="4D320D2A" w14:textId="77777777" w:rsidR="0034219E" w:rsidRPr="00D61CFE" w:rsidRDefault="007204C9" w:rsidP="007204C9">
            <w:pPr>
              <w:jc w:val="center"/>
              <w:rPr>
                <w:lang w:val="en"/>
              </w:rPr>
            </w:pPr>
            <w:r w:rsidRPr="00D61CFE">
              <w:rPr>
                <w:noProof/>
              </w:rPr>
              <w:drawing>
                <wp:inline distT="0" distB="0" distL="0" distR="0" wp14:anchorId="1DB7AF2D" wp14:editId="6D5D3A9B">
                  <wp:extent cx="1580094" cy="1573823"/>
                  <wp:effectExtent l="0" t="0" r="1270" b="7620"/>
                  <wp:docPr id="318" name="Picture 3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9" t="11385" r="11693" b="11385"/>
                          <a:stretch/>
                        </pic:blipFill>
                        <pic:spPr bwMode="auto">
                          <a:xfrm>
                            <a:off x="0" y="0"/>
                            <a:ext cx="1582868" cy="157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9579" w:type="dxa"/>
        <w:jc w:val="center"/>
        <w:tblLayout w:type="fixed"/>
        <w:tblLook w:val="04A0" w:firstRow="1" w:lastRow="0" w:firstColumn="1" w:lastColumn="0" w:noHBand="0" w:noVBand="1"/>
      </w:tblPr>
      <w:tblGrid>
        <w:gridCol w:w="5211"/>
        <w:gridCol w:w="2858"/>
        <w:gridCol w:w="1510"/>
      </w:tblGrid>
      <w:tr w:rsidR="0034219E" w:rsidRPr="00D61CFE" w14:paraId="255A77C5" w14:textId="77777777" w:rsidTr="00E767DA">
        <w:trPr>
          <w:trHeight w:val="69"/>
          <w:jc w:val="center"/>
        </w:trPr>
        <w:tc>
          <w:tcPr>
            <w:tcW w:w="5211" w:type="dxa"/>
          </w:tcPr>
          <w:p w14:paraId="0CFAA4A7" w14:textId="77777777" w:rsidR="0034219E" w:rsidRPr="00D61CFE" w:rsidRDefault="0034219E" w:rsidP="00E767DA">
            <w:pPr>
              <w:rPr>
                <w:rFonts w:ascii="Arial" w:hAnsi="Arial" w:cs="Arial"/>
                <w:b/>
                <w:color w:val="auto"/>
                <w:sz w:val="24"/>
                <w:szCs w:val="24"/>
                <w:lang w:val="en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  <w:lang w:val="en"/>
              </w:rPr>
              <w:t>Title</w:t>
            </w:r>
          </w:p>
        </w:tc>
        <w:tc>
          <w:tcPr>
            <w:tcW w:w="2858" w:type="dxa"/>
          </w:tcPr>
          <w:p w14:paraId="068B4C33" w14:textId="77777777" w:rsidR="0034219E" w:rsidRPr="00D61CFE" w:rsidRDefault="0034219E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Author</w:t>
            </w:r>
          </w:p>
        </w:tc>
        <w:tc>
          <w:tcPr>
            <w:tcW w:w="1510" w:type="dxa"/>
          </w:tcPr>
          <w:p w14:paraId="28F6F67A" w14:textId="77777777" w:rsidR="0034219E" w:rsidRPr="00D61CFE" w:rsidRDefault="0034219E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proofErr w:type="spellStart"/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Shelfmark</w:t>
            </w:r>
            <w:proofErr w:type="spellEnd"/>
          </w:p>
        </w:tc>
      </w:tr>
      <w:tr w:rsidR="0034219E" w:rsidRPr="00D61CFE" w14:paraId="40637171" w14:textId="77777777" w:rsidTr="00E767DA">
        <w:trPr>
          <w:trHeight w:val="69"/>
          <w:jc w:val="center"/>
        </w:trPr>
        <w:tc>
          <w:tcPr>
            <w:tcW w:w="5211" w:type="dxa"/>
          </w:tcPr>
          <w:p w14:paraId="1AB1850E" w14:textId="77777777" w:rsidR="0034219E" w:rsidRPr="00D61CFE" w:rsidRDefault="0034219E" w:rsidP="00E767DA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Making sense of critical appraisal </w:t>
            </w:r>
          </w:p>
        </w:tc>
        <w:tc>
          <w:tcPr>
            <w:tcW w:w="2858" w:type="dxa"/>
          </w:tcPr>
          <w:p w14:paraId="274A1E50" w14:textId="77777777" w:rsidR="0034219E" w:rsidRPr="00D61CFE" w:rsidRDefault="0034219E" w:rsidP="00E767DA">
            <w:pPr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Ajetunmobi, Olajide   </w:t>
            </w:r>
          </w:p>
          <w:p w14:paraId="6179ADB0" w14:textId="77777777" w:rsidR="0034219E" w:rsidRPr="00D61CFE" w:rsidRDefault="0034219E" w:rsidP="00E767DA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40935D9" w14:textId="77777777" w:rsidR="0034219E" w:rsidRPr="00D61CFE" w:rsidRDefault="00D83774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WB 20</w:t>
            </w:r>
          </w:p>
        </w:tc>
      </w:tr>
      <w:tr w:rsidR="0034219E" w:rsidRPr="00D61CFE" w14:paraId="38C0CB73" w14:textId="77777777" w:rsidTr="00E767DA">
        <w:trPr>
          <w:trHeight w:val="69"/>
          <w:jc w:val="center"/>
        </w:trPr>
        <w:tc>
          <w:tcPr>
            <w:tcW w:w="5211" w:type="dxa"/>
          </w:tcPr>
          <w:p w14:paraId="4203CAF3" w14:textId="77777777" w:rsidR="0034219E" w:rsidRPr="00D61CFE" w:rsidRDefault="00ED42AE" w:rsidP="00E767DA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>Critical thinking and writing for nursing students</w:t>
            </w:r>
          </w:p>
        </w:tc>
        <w:tc>
          <w:tcPr>
            <w:tcW w:w="2858" w:type="dxa"/>
          </w:tcPr>
          <w:p w14:paraId="268DB062" w14:textId="77777777" w:rsidR="0034219E" w:rsidRPr="00D61CFE" w:rsidRDefault="00ED42AE" w:rsidP="00E767DA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>Price, Bob; Harrington, Ann</w:t>
            </w:r>
          </w:p>
        </w:tc>
        <w:tc>
          <w:tcPr>
            <w:tcW w:w="1510" w:type="dxa"/>
          </w:tcPr>
          <w:p w14:paraId="24B46CDB" w14:textId="77777777" w:rsidR="0034219E" w:rsidRPr="00D61CFE" w:rsidRDefault="00D83774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L 125</w:t>
            </w:r>
          </w:p>
        </w:tc>
      </w:tr>
      <w:tr w:rsidR="0034219E" w:rsidRPr="00D61CFE" w14:paraId="42359A55" w14:textId="77777777" w:rsidTr="00E767DA">
        <w:trPr>
          <w:trHeight w:val="69"/>
          <w:jc w:val="center"/>
        </w:trPr>
        <w:tc>
          <w:tcPr>
            <w:tcW w:w="5211" w:type="dxa"/>
          </w:tcPr>
          <w:p w14:paraId="5749D5F7" w14:textId="77777777" w:rsidR="0034219E" w:rsidRPr="00D61CFE" w:rsidRDefault="0034219E" w:rsidP="0034219E">
            <w:pPr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Doing a literature review in health and social care: a practical guide </w:t>
            </w:r>
          </w:p>
        </w:tc>
        <w:tc>
          <w:tcPr>
            <w:tcW w:w="2858" w:type="dxa"/>
          </w:tcPr>
          <w:p w14:paraId="46A240BE" w14:textId="77777777" w:rsidR="0034219E" w:rsidRPr="00D61CFE" w:rsidRDefault="0034219E" w:rsidP="00E767DA">
            <w:pPr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Aveyard, Helen   </w:t>
            </w:r>
          </w:p>
          <w:p w14:paraId="599A94F6" w14:textId="77777777" w:rsidR="0034219E" w:rsidRPr="00D61CFE" w:rsidRDefault="0034219E" w:rsidP="00E767DA">
            <w:pPr>
              <w:ind w:left="720"/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</w:pPr>
          </w:p>
        </w:tc>
        <w:tc>
          <w:tcPr>
            <w:tcW w:w="1510" w:type="dxa"/>
          </w:tcPr>
          <w:p w14:paraId="1A517657" w14:textId="77777777" w:rsidR="0034219E" w:rsidRPr="00D61CFE" w:rsidRDefault="00D83774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L 125</w:t>
            </w:r>
          </w:p>
        </w:tc>
      </w:tr>
      <w:tr w:rsidR="0034219E" w:rsidRPr="00D61CFE" w14:paraId="70275661" w14:textId="77777777" w:rsidTr="00E767DA">
        <w:trPr>
          <w:trHeight w:val="69"/>
          <w:jc w:val="center"/>
        </w:trPr>
        <w:tc>
          <w:tcPr>
            <w:tcW w:w="5211" w:type="dxa"/>
          </w:tcPr>
          <w:p w14:paraId="1D6E8799" w14:textId="77777777" w:rsidR="0034219E" w:rsidRPr="00D61CFE" w:rsidRDefault="0034219E" w:rsidP="0034219E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How to read a paper: the basics of evidence-based medicine </w:t>
            </w:r>
          </w:p>
        </w:tc>
        <w:tc>
          <w:tcPr>
            <w:tcW w:w="2858" w:type="dxa"/>
          </w:tcPr>
          <w:p w14:paraId="3454AE75" w14:textId="77777777" w:rsidR="0034219E" w:rsidRPr="00D61CFE" w:rsidRDefault="0034219E" w:rsidP="00E767DA">
            <w:pPr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Greenhalgh, Trisha   </w:t>
            </w:r>
          </w:p>
          <w:p w14:paraId="2FB588FC" w14:textId="77777777" w:rsidR="0034219E" w:rsidRPr="00D61CFE" w:rsidRDefault="0034219E" w:rsidP="00E767DA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254F427" w14:textId="77777777" w:rsidR="0034219E" w:rsidRPr="00D61CFE" w:rsidRDefault="00D83774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WB 20</w:t>
            </w:r>
          </w:p>
        </w:tc>
      </w:tr>
      <w:tr w:rsidR="0034219E" w:rsidRPr="00D61CFE" w14:paraId="7997AB97" w14:textId="77777777" w:rsidTr="00E767DA">
        <w:trPr>
          <w:trHeight w:val="69"/>
          <w:jc w:val="center"/>
        </w:trPr>
        <w:tc>
          <w:tcPr>
            <w:tcW w:w="5211" w:type="dxa"/>
          </w:tcPr>
          <w:p w14:paraId="3029BBC1" w14:textId="77777777" w:rsidR="0034219E" w:rsidRPr="00D61CFE" w:rsidRDefault="0034219E" w:rsidP="0034219E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Understanding nursing research: building an evidence-based practice </w:t>
            </w:r>
          </w:p>
        </w:tc>
        <w:tc>
          <w:tcPr>
            <w:tcW w:w="2858" w:type="dxa"/>
          </w:tcPr>
          <w:p w14:paraId="4C149FF9" w14:textId="77777777" w:rsidR="0034219E" w:rsidRPr="00D61CFE" w:rsidRDefault="0034219E" w:rsidP="00E767DA">
            <w:pPr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Grove, Susan K.   </w:t>
            </w:r>
          </w:p>
          <w:p w14:paraId="4E49EA86" w14:textId="77777777" w:rsidR="0034219E" w:rsidRPr="00D61CFE" w:rsidRDefault="0034219E" w:rsidP="00E767DA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4B6F312" w14:textId="77777777" w:rsidR="0034219E" w:rsidRPr="00D61CFE" w:rsidRDefault="00D83774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WY 20</w:t>
            </w:r>
          </w:p>
        </w:tc>
      </w:tr>
      <w:tr w:rsidR="0034219E" w:rsidRPr="00D61CFE" w14:paraId="12436AB1" w14:textId="77777777" w:rsidTr="00E767DA">
        <w:trPr>
          <w:trHeight w:val="69"/>
          <w:jc w:val="center"/>
        </w:trPr>
        <w:tc>
          <w:tcPr>
            <w:tcW w:w="5211" w:type="dxa"/>
          </w:tcPr>
          <w:p w14:paraId="4A9EA695" w14:textId="77777777" w:rsidR="0034219E" w:rsidRPr="00D61CFE" w:rsidRDefault="0034219E" w:rsidP="0034219E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Clinical evidence made easy </w:t>
            </w:r>
          </w:p>
        </w:tc>
        <w:tc>
          <w:tcPr>
            <w:tcW w:w="2858" w:type="dxa"/>
          </w:tcPr>
          <w:p w14:paraId="43697D2B" w14:textId="77777777" w:rsidR="0034219E" w:rsidRPr="00D61CFE" w:rsidRDefault="0034219E" w:rsidP="00E767DA">
            <w:pPr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Harris, M.   </w:t>
            </w:r>
          </w:p>
          <w:p w14:paraId="40F3A8B2" w14:textId="77777777" w:rsidR="0034219E" w:rsidRPr="00D61CFE" w:rsidRDefault="0034219E" w:rsidP="00E767DA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E9B98D7" w14:textId="77777777" w:rsidR="0034219E" w:rsidRPr="00D61CFE" w:rsidRDefault="00D83774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WX 175</w:t>
            </w:r>
          </w:p>
        </w:tc>
      </w:tr>
      <w:tr w:rsidR="0034219E" w:rsidRPr="00D61CFE" w14:paraId="7B043807" w14:textId="77777777" w:rsidTr="00E767DA">
        <w:trPr>
          <w:trHeight w:val="69"/>
          <w:jc w:val="center"/>
        </w:trPr>
        <w:tc>
          <w:tcPr>
            <w:tcW w:w="5211" w:type="dxa"/>
          </w:tcPr>
          <w:p w14:paraId="3F60C212" w14:textId="77777777" w:rsidR="0034219E" w:rsidRPr="00D61CFE" w:rsidRDefault="0034219E" w:rsidP="0034219E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Nursing </w:t>
            </w:r>
            <w:proofErr w:type="gramStart"/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>research :</w:t>
            </w:r>
            <w:proofErr w:type="gramEnd"/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 methods and critical appraisal for evidence-based practice </w:t>
            </w:r>
          </w:p>
        </w:tc>
        <w:tc>
          <w:tcPr>
            <w:tcW w:w="2858" w:type="dxa"/>
          </w:tcPr>
          <w:p w14:paraId="7E020819" w14:textId="77777777" w:rsidR="0034219E" w:rsidRPr="00D61CFE" w:rsidRDefault="0034219E" w:rsidP="00E767DA">
            <w:pPr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>LoBiondo-Wood, Geri</w:t>
            </w:r>
          </w:p>
          <w:p w14:paraId="2EFDA5F0" w14:textId="77777777" w:rsidR="0034219E" w:rsidRPr="00D61CFE" w:rsidRDefault="0034219E" w:rsidP="00E767DA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3D3AF98" w14:textId="77777777" w:rsidR="0034219E" w:rsidRPr="00D61CFE" w:rsidRDefault="00D83774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WY 20</w:t>
            </w:r>
          </w:p>
        </w:tc>
      </w:tr>
      <w:tr w:rsidR="0034219E" w:rsidRPr="00D61CFE" w14:paraId="7EAAB855" w14:textId="77777777" w:rsidTr="00E767DA">
        <w:trPr>
          <w:trHeight w:val="69"/>
          <w:jc w:val="center"/>
        </w:trPr>
        <w:tc>
          <w:tcPr>
            <w:tcW w:w="5211" w:type="dxa"/>
          </w:tcPr>
          <w:p w14:paraId="6BE64E44" w14:textId="77777777" w:rsidR="0034219E" w:rsidRPr="00D61CFE" w:rsidRDefault="0034219E" w:rsidP="0034219E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Making sense of research in nursing, </w:t>
            </w:r>
            <w:proofErr w:type="gramStart"/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>health</w:t>
            </w:r>
            <w:proofErr w:type="gramEnd"/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 and social care </w:t>
            </w:r>
          </w:p>
        </w:tc>
        <w:tc>
          <w:tcPr>
            <w:tcW w:w="2858" w:type="dxa"/>
          </w:tcPr>
          <w:p w14:paraId="7D556BEE" w14:textId="77777777" w:rsidR="0034219E" w:rsidRPr="00D61CFE" w:rsidRDefault="0034219E" w:rsidP="00E767DA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>Moule, Pam  </w:t>
            </w:r>
          </w:p>
        </w:tc>
        <w:tc>
          <w:tcPr>
            <w:tcW w:w="1510" w:type="dxa"/>
          </w:tcPr>
          <w:p w14:paraId="511A7296" w14:textId="77777777" w:rsidR="0034219E" w:rsidRPr="00D61CFE" w:rsidRDefault="00D83774" w:rsidP="00E767DA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WY 20</w:t>
            </w:r>
          </w:p>
        </w:tc>
      </w:tr>
      <w:tr w:rsidR="0034219E" w:rsidRPr="00D61CFE" w14:paraId="7D5FA134" w14:textId="77777777" w:rsidTr="00E767DA">
        <w:trPr>
          <w:trHeight w:val="69"/>
          <w:jc w:val="center"/>
        </w:trPr>
        <w:tc>
          <w:tcPr>
            <w:tcW w:w="5211" w:type="dxa"/>
          </w:tcPr>
          <w:p w14:paraId="766E9EE5" w14:textId="77777777" w:rsidR="0034219E" w:rsidRPr="00D61CFE" w:rsidRDefault="0034219E" w:rsidP="00E767DA">
            <w:pPr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>Succeeding in literature reviews and research project plans for nursing students</w:t>
            </w:r>
          </w:p>
          <w:p w14:paraId="0CD2A783" w14:textId="77777777" w:rsidR="0034219E" w:rsidRPr="00D61CFE" w:rsidRDefault="0034219E" w:rsidP="00E767DA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858" w:type="dxa"/>
          </w:tcPr>
          <w:p w14:paraId="08710ADC" w14:textId="77777777" w:rsidR="0034219E" w:rsidRPr="00D61CFE" w:rsidRDefault="0034219E" w:rsidP="00E767DA">
            <w:pPr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</w:pPr>
            <w:r w:rsidRPr="00D61CFE">
              <w:rPr>
                <w:rFonts w:ascii="Arial" w:hAnsi="Arial" w:cs="Arial"/>
                <w:color w:val="auto"/>
                <w:sz w:val="24"/>
                <w:szCs w:val="24"/>
                <w:lang w:val="en"/>
              </w:rPr>
              <w:t xml:space="preserve">Williamson, Graham   </w:t>
            </w:r>
          </w:p>
          <w:p w14:paraId="73BA4B39" w14:textId="77777777" w:rsidR="0034219E" w:rsidRPr="00D61CFE" w:rsidRDefault="0034219E" w:rsidP="00E767DA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CE4B77A" w14:textId="77777777" w:rsidR="0034219E" w:rsidRPr="00D61CFE" w:rsidRDefault="00D83774" w:rsidP="00D83774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D61CFE">
              <w:rPr>
                <w:rFonts w:ascii="Arial" w:hAnsi="Arial" w:cs="Arial"/>
                <w:b/>
                <w:color w:val="auto"/>
                <w:sz w:val="24"/>
                <w:szCs w:val="24"/>
              </w:rPr>
              <w:t>L 125</w:t>
            </w:r>
          </w:p>
        </w:tc>
      </w:tr>
    </w:tbl>
    <w:p w14:paraId="58B83895" w14:textId="77777777" w:rsidR="00A925FB" w:rsidRPr="00D61CFE" w:rsidRDefault="00A925FB" w:rsidP="00FE380B">
      <w:pPr>
        <w:widowControl/>
        <w:overflowPunct/>
        <w:rPr>
          <w:rFonts w:ascii="Tahoma" w:hAnsi="Tahoma" w:cs="Tahoma"/>
          <w:b/>
          <w:bCs/>
          <w:color w:val="000000"/>
          <w:kern w:val="0"/>
          <w:sz w:val="22"/>
          <w:szCs w:val="22"/>
        </w:rPr>
      </w:pPr>
    </w:p>
    <w:p w14:paraId="2E5F8D2A" w14:textId="77777777" w:rsidR="00881CDF" w:rsidRPr="00D61CFE" w:rsidRDefault="00881CDF" w:rsidP="00D83774">
      <w:pPr>
        <w:widowControl/>
        <w:overflowPunct/>
        <w:autoSpaceDE/>
        <w:autoSpaceDN/>
        <w:adjustRightInd/>
        <w:jc w:val="center"/>
        <w:rPr>
          <w:rFonts w:ascii="Arial" w:hAnsi="Arial" w:cs="Arial"/>
          <w:b/>
          <w:bCs/>
          <w:color w:val="auto"/>
          <w:sz w:val="36"/>
          <w:szCs w:val="36"/>
        </w:rPr>
      </w:pPr>
    </w:p>
    <w:p w14:paraId="22B7405A" w14:textId="77777777" w:rsidR="00D83774" w:rsidRPr="00D61CFE" w:rsidRDefault="00D83774" w:rsidP="00D83774">
      <w:pPr>
        <w:widowControl/>
        <w:overflowPunct/>
        <w:autoSpaceDE/>
        <w:autoSpaceDN/>
        <w:adjustRightInd/>
        <w:jc w:val="center"/>
        <w:rPr>
          <w:rFonts w:ascii="Arial" w:hAnsi="Arial" w:cs="Arial"/>
          <w:b/>
          <w:bCs/>
          <w:color w:val="auto"/>
          <w:sz w:val="36"/>
          <w:szCs w:val="36"/>
        </w:rPr>
      </w:pPr>
      <w:r w:rsidRPr="00D61CFE">
        <w:rPr>
          <w:rFonts w:ascii="Arial" w:hAnsi="Arial" w:cs="Arial"/>
          <w:b/>
          <w:bCs/>
          <w:color w:val="auto"/>
          <w:sz w:val="36"/>
          <w:szCs w:val="36"/>
        </w:rPr>
        <w:t xml:space="preserve">Again – do check out our e-books – all downloadable to </w:t>
      </w:r>
      <w:proofErr w:type="gramStart"/>
      <w:r w:rsidRPr="00D61CFE">
        <w:rPr>
          <w:rFonts w:ascii="Arial" w:hAnsi="Arial" w:cs="Arial"/>
          <w:b/>
          <w:bCs/>
          <w:color w:val="auto"/>
          <w:sz w:val="36"/>
          <w:szCs w:val="36"/>
        </w:rPr>
        <w:t>hand held</w:t>
      </w:r>
      <w:proofErr w:type="gramEnd"/>
      <w:r w:rsidRPr="00D61CFE">
        <w:rPr>
          <w:rFonts w:ascii="Arial" w:hAnsi="Arial" w:cs="Arial"/>
          <w:b/>
          <w:bCs/>
          <w:color w:val="auto"/>
          <w:sz w:val="36"/>
          <w:szCs w:val="36"/>
        </w:rPr>
        <w:t xml:space="preserve"> devices and free</w:t>
      </w:r>
    </w:p>
    <w:p w14:paraId="6B2C8A18" w14:textId="77777777" w:rsidR="000507E7" w:rsidRPr="00D61CFE" w:rsidRDefault="0074179E" w:rsidP="00D83774">
      <w:pPr>
        <w:widowControl/>
        <w:overflowPunct/>
        <w:autoSpaceDE/>
        <w:autoSpaceDN/>
        <w:adjustRightInd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  <w:r w:rsidRPr="00D61CFE">
        <w:rPr>
          <w:rFonts w:ascii="Arial" w:hAnsi="Arial" w:cs="Arial"/>
          <w:b/>
          <w:bCs/>
          <w:color w:val="auto"/>
          <w:sz w:val="32"/>
          <w:szCs w:val="32"/>
        </w:rPr>
        <w:lastRenderedPageBreak/>
        <w:t xml:space="preserve">Journals to support </w:t>
      </w:r>
      <w:r w:rsidR="00570420" w:rsidRPr="00D61CFE">
        <w:rPr>
          <w:rFonts w:ascii="Arial" w:hAnsi="Arial" w:cs="Arial"/>
          <w:b/>
          <w:bCs/>
          <w:color w:val="auto"/>
          <w:sz w:val="32"/>
          <w:szCs w:val="32"/>
        </w:rPr>
        <w:t>r</w:t>
      </w:r>
      <w:r w:rsidRPr="00D61CFE">
        <w:rPr>
          <w:rFonts w:ascii="Arial" w:hAnsi="Arial" w:cs="Arial"/>
          <w:b/>
          <w:bCs/>
          <w:color w:val="auto"/>
          <w:sz w:val="32"/>
          <w:szCs w:val="32"/>
        </w:rPr>
        <w:t>evalidation</w:t>
      </w:r>
    </w:p>
    <w:p w14:paraId="26BAACE9" w14:textId="77777777" w:rsidR="0074179E" w:rsidRPr="00D61CFE" w:rsidRDefault="0074179E">
      <w:pPr>
        <w:rPr>
          <w:rFonts w:ascii="Arial" w:hAnsi="Arial" w:cs="Arial"/>
          <w:color w:val="auto"/>
          <w:sz w:val="22"/>
          <w:szCs w:val="22"/>
        </w:rPr>
      </w:pPr>
    </w:p>
    <w:p w14:paraId="62883997" w14:textId="77777777" w:rsidR="000507E7" w:rsidRPr="00D61CFE" w:rsidRDefault="000507E7" w:rsidP="000507E7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Many journals are available to you electronically via the </w:t>
      </w:r>
      <w:r w:rsidR="00CB03DA" w:rsidRPr="00D61CFE">
        <w:rPr>
          <w:rFonts w:ascii="Arial" w:hAnsi="Arial" w:cs="Arial"/>
          <w:color w:val="000000"/>
          <w:kern w:val="0"/>
          <w:sz w:val="24"/>
          <w:szCs w:val="24"/>
        </w:rPr>
        <w:t>Worcestershire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Health Libraries website</w:t>
      </w:r>
      <w:r w:rsidR="006D4CC4"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Go to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>.</w:t>
      </w:r>
      <w:hyperlink r:id="rId50" w:history="1">
        <w:r w:rsidR="006D4CC4"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www.wkp.nhs.uk</w:t>
        </w:r>
      </w:hyperlink>
      <w:r w:rsidR="006D4CC4"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and then c</w:t>
      </w:r>
      <w:r w:rsidR="00CB03DA"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lick “Journal Full Text </w:t>
      </w:r>
      <w:proofErr w:type="gramStart"/>
      <w:r w:rsidR="00CB03DA" w:rsidRPr="00D61CFE">
        <w:rPr>
          <w:rFonts w:ascii="Arial" w:hAnsi="Arial" w:cs="Arial"/>
          <w:color w:val="000000"/>
          <w:kern w:val="0"/>
          <w:sz w:val="24"/>
          <w:szCs w:val="24"/>
        </w:rPr>
        <w:t>Finder”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6D4CC4"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on</w:t>
      </w:r>
      <w:proofErr w:type="gramEnd"/>
      <w:r w:rsidR="006D4CC4"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the left hand side</w:t>
      </w:r>
    </w:p>
    <w:p w14:paraId="1F16329E" w14:textId="77777777" w:rsidR="000507E7" w:rsidRPr="00D61CFE" w:rsidRDefault="000507E7" w:rsidP="000507E7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31A0AC4B" w14:textId="77777777" w:rsidR="000507E7" w:rsidRPr="00D61CFE" w:rsidRDefault="000507E7" w:rsidP="000507E7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You will need an Athens account to access the full text. </w:t>
      </w:r>
    </w:p>
    <w:p w14:paraId="7BFE8B5D" w14:textId="77777777" w:rsidR="000507E7" w:rsidRPr="00D61CFE" w:rsidRDefault="000507E7" w:rsidP="000507E7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6F3571FB" w14:textId="77777777" w:rsidR="000507E7" w:rsidRPr="00D61CFE" w:rsidRDefault="000507E7" w:rsidP="000507E7">
      <w:pPr>
        <w:widowControl/>
        <w:overflowPunct/>
        <w:rPr>
          <w:rFonts w:ascii="Arial" w:hAnsi="Arial" w:cs="Arial"/>
          <w:b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color w:val="000000"/>
          <w:kern w:val="0"/>
          <w:sz w:val="24"/>
          <w:szCs w:val="24"/>
        </w:rPr>
        <w:t>Useful article</w:t>
      </w:r>
      <w:r w:rsidR="003178D2" w:rsidRPr="00D61CFE">
        <w:rPr>
          <w:rFonts w:ascii="Arial" w:hAnsi="Arial" w:cs="Arial"/>
          <w:b/>
          <w:color w:val="000000"/>
          <w:kern w:val="0"/>
          <w:sz w:val="24"/>
          <w:szCs w:val="24"/>
        </w:rPr>
        <w:t>s</w:t>
      </w:r>
      <w:r w:rsidRPr="00D61CFE">
        <w:rPr>
          <w:rFonts w:ascii="Arial" w:hAnsi="Arial" w:cs="Arial"/>
          <w:b/>
          <w:color w:val="000000"/>
          <w:kern w:val="0"/>
          <w:sz w:val="24"/>
          <w:szCs w:val="24"/>
        </w:rPr>
        <w:t xml:space="preserve">: </w:t>
      </w:r>
    </w:p>
    <w:p w14:paraId="7062AC7B" w14:textId="77777777" w:rsidR="00902033" w:rsidRPr="00D61CFE" w:rsidRDefault="00902033" w:rsidP="00902033">
      <w:pPr>
        <w:widowControl/>
        <w:overflowPunct/>
        <w:rPr>
          <w:rFonts w:ascii="Calibri" w:hAnsi="Calibri" w:cs="Calibri"/>
          <w:color w:val="000000"/>
          <w:kern w:val="0"/>
          <w:sz w:val="24"/>
          <w:szCs w:val="24"/>
        </w:rPr>
      </w:pPr>
    </w:p>
    <w:p w14:paraId="147FE618" w14:textId="77777777" w:rsidR="005533C9" w:rsidRPr="00D61CFE" w:rsidRDefault="005533C9" w:rsidP="005533C9">
      <w:pPr>
        <w:widowControl/>
        <w:overflowPunct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>Title: Using mentorship activities to assist nurses and midwives with their revalidation requirements.</w:t>
      </w:r>
    </w:p>
    <w:p w14:paraId="09AAE07E" w14:textId="77777777" w:rsidR="005533C9" w:rsidRPr="00D61CFE" w:rsidRDefault="005533C9" w:rsidP="005533C9">
      <w:pPr>
        <w:widowControl/>
        <w:overflowPunct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Citation: </w:t>
      </w:r>
      <w:r w:rsidRPr="00D61CFE">
        <w:rPr>
          <w:rFonts w:ascii="Arial" w:hAnsi="Arial" w:cs="Arial"/>
          <w:bCs/>
          <w:color w:val="000000"/>
          <w:kern w:val="0"/>
          <w:sz w:val="24"/>
          <w:szCs w:val="24"/>
        </w:rPr>
        <w:t>Nursing Standard; Jan 2017; vol. 31 (no. 20); p. 45-52</w:t>
      </w:r>
    </w:p>
    <w:p w14:paraId="7B72F6F8" w14:textId="77777777" w:rsidR="005533C9" w:rsidRPr="00D61CFE" w:rsidRDefault="005533C9" w:rsidP="005533C9">
      <w:pPr>
        <w:widowControl/>
        <w:overflowPunct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>Author(s)</w:t>
      </w:r>
      <w:r w:rsidR="00593D6D"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>:</w:t>
      </w: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</w:t>
      </w:r>
      <w:r w:rsidRPr="00D61CFE">
        <w:rPr>
          <w:rFonts w:ascii="Arial" w:hAnsi="Arial" w:cs="Arial"/>
          <w:bCs/>
          <w:color w:val="000000"/>
          <w:kern w:val="0"/>
          <w:sz w:val="24"/>
          <w:szCs w:val="24"/>
        </w:rPr>
        <w:t xml:space="preserve">Jolly, Sara Nicola; Hyatt, Simon Andrew; </w:t>
      </w:r>
      <w:proofErr w:type="spellStart"/>
      <w:r w:rsidRPr="00D61CFE">
        <w:rPr>
          <w:rFonts w:ascii="Arial" w:hAnsi="Arial" w:cs="Arial"/>
          <w:bCs/>
          <w:color w:val="000000"/>
          <w:kern w:val="0"/>
          <w:sz w:val="24"/>
          <w:szCs w:val="24"/>
        </w:rPr>
        <w:t>Dadge</w:t>
      </w:r>
      <w:proofErr w:type="spellEnd"/>
      <w:r w:rsidRPr="00D61CFE">
        <w:rPr>
          <w:rFonts w:ascii="Arial" w:hAnsi="Arial" w:cs="Arial"/>
          <w:bCs/>
          <w:color w:val="000000"/>
          <w:kern w:val="0"/>
          <w:sz w:val="24"/>
          <w:szCs w:val="24"/>
        </w:rPr>
        <w:t>, Jean Ruth; Summerhill, Katie</w:t>
      </w:r>
    </w:p>
    <w:p w14:paraId="047986F4" w14:textId="77777777" w:rsidR="00125592" w:rsidRPr="00D61CFE" w:rsidRDefault="007D268E" w:rsidP="005533C9">
      <w:pPr>
        <w:widowControl/>
        <w:overflowPunct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Abstract: </w:t>
      </w:r>
      <w:r w:rsidR="005533C9" w:rsidRPr="00D61CFE">
        <w:rPr>
          <w:rFonts w:ascii="Arial" w:hAnsi="Arial" w:cs="Arial"/>
          <w:bCs/>
          <w:color w:val="000000"/>
          <w:kern w:val="0"/>
          <w:sz w:val="24"/>
          <w:szCs w:val="24"/>
        </w:rPr>
        <w:t>This article discusses how becoming a mentor and maintaining mentor status can provide registered nurses and midwives with evidence to assist them in their revalidation.</w:t>
      </w:r>
    </w:p>
    <w:p w14:paraId="453ADFAF" w14:textId="77777777" w:rsidR="005533C9" w:rsidRPr="00D61CFE" w:rsidRDefault="005533C9" w:rsidP="005533C9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7EA41A62" w14:textId="77777777" w:rsidR="00593D6D" w:rsidRPr="00D61CFE" w:rsidRDefault="00593D6D" w:rsidP="00593D6D">
      <w:pPr>
        <w:widowControl/>
        <w:overflowPunct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>Title: How to succeed in NMC revalidation.</w:t>
      </w:r>
    </w:p>
    <w:p w14:paraId="78950B52" w14:textId="77777777" w:rsidR="00593D6D" w:rsidRPr="00D61CFE" w:rsidRDefault="00593D6D" w:rsidP="00593D6D">
      <w:pPr>
        <w:widowControl/>
        <w:overflowPunct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Citation: </w:t>
      </w:r>
      <w:r w:rsidRPr="00D61CFE">
        <w:rPr>
          <w:rFonts w:ascii="Arial" w:hAnsi="Arial" w:cs="Arial"/>
          <w:bCs/>
          <w:color w:val="000000"/>
          <w:kern w:val="0"/>
          <w:sz w:val="24"/>
          <w:szCs w:val="24"/>
        </w:rPr>
        <w:t>Occupational Health; Apr 2017; vol. 69 (no. 4); p. 17-19</w:t>
      </w:r>
    </w:p>
    <w:p w14:paraId="08E05462" w14:textId="77777777" w:rsidR="00593D6D" w:rsidRPr="00D61CFE" w:rsidRDefault="00593D6D" w:rsidP="00593D6D">
      <w:pPr>
        <w:widowControl/>
        <w:overflowPunct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Author: </w:t>
      </w:r>
      <w:r w:rsidRPr="00D61CFE">
        <w:rPr>
          <w:rFonts w:ascii="Arial" w:hAnsi="Arial" w:cs="Arial"/>
          <w:bCs/>
          <w:color w:val="000000"/>
          <w:kern w:val="0"/>
          <w:sz w:val="24"/>
          <w:szCs w:val="24"/>
        </w:rPr>
        <w:t>Kelsey, Catherine</w:t>
      </w:r>
    </w:p>
    <w:p w14:paraId="2111F65D" w14:textId="77777777" w:rsidR="00335995" w:rsidRPr="00D61CFE" w:rsidRDefault="007D268E" w:rsidP="00593D6D">
      <w:pPr>
        <w:widowControl/>
        <w:overflowPunct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Abstract: </w:t>
      </w:r>
      <w:r w:rsidR="00593D6D" w:rsidRPr="00D61CFE">
        <w:rPr>
          <w:rFonts w:ascii="Arial" w:hAnsi="Arial" w:cs="Arial"/>
          <w:bCs/>
          <w:color w:val="000000"/>
          <w:kern w:val="0"/>
          <w:sz w:val="24"/>
          <w:szCs w:val="24"/>
        </w:rPr>
        <w:t>The article deals with how occupational health (OH) nurses can meet the requirements of the revalidation process of the</w:t>
      </w:r>
      <w:r w:rsidRPr="00D61CFE">
        <w:rPr>
          <w:rFonts w:ascii="Arial" w:hAnsi="Arial" w:cs="Arial"/>
          <w:bCs/>
          <w:color w:val="000000"/>
          <w:kern w:val="0"/>
          <w:sz w:val="24"/>
          <w:szCs w:val="24"/>
        </w:rPr>
        <w:t xml:space="preserve"> NMC. Topics discussed include the challenge to make the NMC code of practice fit with the professional practice of OH nurses, the need for OH nurses to record 5 reflective accounts as a means of demonstrating what they have learned, and the requirement of undertaking 35 hours of continuing professional development every 3 years.</w:t>
      </w:r>
    </w:p>
    <w:p w14:paraId="4925218E" w14:textId="77777777" w:rsidR="00593D6D" w:rsidRPr="00D61CFE" w:rsidRDefault="00593D6D" w:rsidP="00593D6D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30852146" w14:textId="77777777" w:rsidR="00335995" w:rsidRPr="00D61CFE" w:rsidRDefault="00335995" w:rsidP="00335995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Title: Reflective practice is vital to the revalidation process. </w:t>
      </w:r>
    </w:p>
    <w:p w14:paraId="7E5A485A" w14:textId="77777777" w:rsidR="00335995" w:rsidRPr="00D61CFE" w:rsidRDefault="00335995" w:rsidP="00335995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Citation: 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Emergency Nurse, 2016, vol./is. </w:t>
      </w:r>
      <w:r w:rsidR="00463898" w:rsidRPr="00D61CFE">
        <w:rPr>
          <w:rFonts w:ascii="Arial" w:hAnsi="Arial" w:cs="Arial"/>
          <w:color w:val="000000"/>
          <w:kern w:val="0"/>
          <w:sz w:val="24"/>
          <w:szCs w:val="24"/>
        </w:rPr>
        <w:t>24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>/</w:t>
      </w:r>
      <w:r w:rsidR="00463898" w:rsidRPr="00D61CFE">
        <w:rPr>
          <w:rFonts w:ascii="Arial" w:hAnsi="Arial" w:cs="Arial"/>
          <w:color w:val="000000"/>
          <w:kern w:val="0"/>
          <w:sz w:val="24"/>
          <w:szCs w:val="24"/>
        </w:rPr>
        <w:t>1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(8-9) </w:t>
      </w:r>
    </w:p>
    <w:p w14:paraId="6896A14D" w14:textId="77777777" w:rsidR="00335995" w:rsidRPr="00D61CFE" w:rsidRDefault="00335995" w:rsidP="00335995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Author: 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Dean, Erin </w:t>
      </w:r>
    </w:p>
    <w:p w14:paraId="75B6E382" w14:textId="77777777" w:rsidR="00335995" w:rsidRPr="00D61CFE" w:rsidRDefault="00335995" w:rsidP="00335995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Abstract: 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As the first tranche of staff renew registration this month, emergency nurses explain why a new system was needed. </w:t>
      </w:r>
    </w:p>
    <w:p w14:paraId="0442D895" w14:textId="77777777" w:rsidR="00060C86" w:rsidRPr="00D61CFE" w:rsidRDefault="00060C86" w:rsidP="00060C86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137B8467" w14:textId="77777777" w:rsidR="00060C86" w:rsidRPr="00D61CFE" w:rsidRDefault="00060C86" w:rsidP="00060C86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Title: Leadership skills: The ethically active manager </w:t>
      </w:r>
    </w:p>
    <w:p w14:paraId="049326B5" w14:textId="77777777" w:rsidR="00060C86" w:rsidRPr="00D61CFE" w:rsidRDefault="00060C86" w:rsidP="00060C86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Citation: 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Wounds UK, March 2016, vol./is. 12/1(58-60) </w:t>
      </w:r>
    </w:p>
    <w:p w14:paraId="1C40A594" w14:textId="77777777" w:rsidR="00060C86" w:rsidRPr="00D61CFE" w:rsidRDefault="00060C86" w:rsidP="00060C86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Author: 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Ellis P. </w:t>
      </w:r>
    </w:p>
    <w:p w14:paraId="771CDE9A" w14:textId="77777777" w:rsidR="00060C86" w:rsidRPr="00D61CFE" w:rsidRDefault="00060C86" w:rsidP="00060C86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Abstract: 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With an eye to contemporary topics of interest to today's nurse managers, this series explores the issues and challenges associated with becoming a leader. In this article we explore revalidation for nurses, giving advice to managers on how to support their staff through the process. </w:t>
      </w:r>
    </w:p>
    <w:p w14:paraId="2994B0DC" w14:textId="77777777" w:rsidR="008E1686" w:rsidRPr="00D61CFE" w:rsidRDefault="008E1686" w:rsidP="008E1686">
      <w:pPr>
        <w:widowControl/>
        <w:overflowPunct/>
        <w:rPr>
          <w:rFonts w:ascii="Calibri" w:hAnsi="Calibri" w:cs="Calibri"/>
          <w:color w:val="000000"/>
          <w:kern w:val="0"/>
          <w:sz w:val="24"/>
          <w:szCs w:val="24"/>
        </w:rPr>
      </w:pPr>
    </w:p>
    <w:p w14:paraId="4851A596" w14:textId="77777777" w:rsidR="008E1686" w:rsidRPr="00D61CFE" w:rsidRDefault="008E1686" w:rsidP="008E1686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Title: Personal reflection: Going through the revalidation pilot </w:t>
      </w:r>
    </w:p>
    <w:p w14:paraId="7F4A5822" w14:textId="77777777" w:rsidR="008E1686" w:rsidRPr="00D61CFE" w:rsidRDefault="008E1686" w:rsidP="008E1686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Citation: 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British Journal of Midwifery, 2016, vol./is. 24/4(242) </w:t>
      </w:r>
    </w:p>
    <w:p w14:paraId="62241F17" w14:textId="77777777" w:rsidR="008E1686" w:rsidRPr="00D61CFE" w:rsidRDefault="008E1686" w:rsidP="008E1686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Author: 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Smart, Mark </w:t>
      </w:r>
    </w:p>
    <w:p w14:paraId="1EC9903F" w14:textId="77777777" w:rsidR="000507E7" w:rsidRPr="00D61CFE" w:rsidRDefault="008E1686" w:rsidP="008E1686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Abstract: 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>Mark Smart is a dual-registered nurse and midwife, who works on a busy labour ward at a hospital in Wales. He took part in the revalidation pilot in 2015.</w:t>
      </w:r>
    </w:p>
    <w:p w14:paraId="35AF8107" w14:textId="77777777" w:rsidR="008E1686" w:rsidRPr="00D61CFE" w:rsidRDefault="008E1686" w:rsidP="000507E7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28F5AF9A" w14:textId="77777777" w:rsidR="000507E7" w:rsidRPr="00D61CFE" w:rsidRDefault="000507E7" w:rsidP="000507E7">
      <w:pPr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>Don’t forget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>: to find articles on a topic, you can also search Royal Marsden</w:t>
      </w:r>
      <w:r w:rsidR="00752DED"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Manual, Cochrane Library, Medline, CINAHL, BNI, TRIP etc. with your Athens account. </w:t>
      </w:r>
    </w:p>
    <w:p w14:paraId="745E7A6A" w14:textId="77777777" w:rsidR="0074179E" w:rsidRPr="00D61CFE" w:rsidRDefault="000507E7" w:rsidP="000507E7">
      <w:pPr>
        <w:rPr>
          <w:rFonts w:ascii="Arial" w:hAnsi="Arial" w:cs="Arial"/>
          <w:color w:val="auto"/>
          <w:kern w:val="0"/>
          <w:sz w:val="24"/>
          <w:szCs w:val="24"/>
        </w:rPr>
      </w:pPr>
      <w:r w:rsidRPr="00D61CFE">
        <w:rPr>
          <w:rFonts w:ascii="Arial" w:hAnsi="Arial" w:cs="Arial"/>
          <w:color w:val="000000"/>
          <w:kern w:val="0"/>
          <w:sz w:val="24"/>
          <w:szCs w:val="24"/>
        </w:rPr>
        <w:t>Contact the library for further information.</w:t>
      </w:r>
    </w:p>
    <w:p w14:paraId="678B1BAF" w14:textId="77777777" w:rsidR="0074179E" w:rsidRPr="00D61CFE" w:rsidRDefault="0074179E">
      <w:pPr>
        <w:overflowPunct/>
        <w:rPr>
          <w:rFonts w:ascii="Arial" w:hAnsi="Arial" w:cs="Arial"/>
          <w:color w:val="auto"/>
          <w:kern w:val="0"/>
          <w:sz w:val="24"/>
          <w:szCs w:val="24"/>
        </w:rPr>
        <w:sectPr w:rsidR="0074179E" w:rsidRPr="00D61CFE" w:rsidSect="00D83774">
          <w:type w:val="continuous"/>
          <w:pgSz w:w="12240" w:h="15840"/>
          <w:pgMar w:top="1134" w:right="1080" w:bottom="1134" w:left="1080" w:header="720" w:footer="720" w:gutter="0"/>
          <w:cols w:space="720"/>
          <w:noEndnote/>
          <w:docGrid w:linePitch="272"/>
        </w:sectPr>
      </w:pPr>
    </w:p>
    <w:p w14:paraId="5EB1E70F" w14:textId="77777777" w:rsidR="000D7E02" w:rsidRPr="00D61CFE" w:rsidRDefault="00EC425D" w:rsidP="00731273">
      <w:pPr>
        <w:widowControl/>
        <w:overflowPunct/>
        <w:autoSpaceDE/>
        <w:autoSpaceDN/>
        <w:adjustRightInd/>
        <w:jc w:val="center"/>
        <w:rPr>
          <w:rFonts w:ascii="Arial" w:hAnsi="Arial" w:cs="Arial"/>
          <w:b/>
          <w:bCs/>
          <w:color w:val="000000"/>
          <w:kern w:val="0"/>
          <w:sz w:val="32"/>
          <w:szCs w:val="32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br w:type="page"/>
      </w:r>
      <w:r w:rsidR="000D7E02" w:rsidRPr="00D61CFE">
        <w:rPr>
          <w:rFonts w:ascii="Arial" w:hAnsi="Arial" w:cs="Arial"/>
          <w:b/>
          <w:bCs/>
          <w:color w:val="000000"/>
          <w:kern w:val="0"/>
          <w:sz w:val="32"/>
          <w:szCs w:val="32"/>
        </w:rPr>
        <w:lastRenderedPageBreak/>
        <w:t xml:space="preserve">Useful websites to support </w:t>
      </w:r>
      <w:proofErr w:type="gramStart"/>
      <w:r w:rsidR="000D7E02" w:rsidRPr="00D61CFE">
        <w:rPr>
          <w:rFonts w:ascii="Arial" w:hAnsi="Arial" w:cs="Arial"/>
          <w:b/>
          <w:bCs/>
          <w:color w:val="000000"/>
          <w:kern w:val="0"/>
          <w:sz w:val="32"/>
          <w:szCs w:val="32"/>
        </w:rPr>
        <w:t>revalidation</w:t>
      </w:r>
      <w:proofErr w:type="gramEnd"/>
    </w:p>
    <w:p w14:paraId="69FA0629" w14:textId="77777777" w:rsidR="000D7E02" w:rsidRPr="00D61CFE" w:rsidRDefault="000D7E02" w:rsidP="000D7E02">
      <w:pPr>
        <w:widowControl/>
        <w:overflowPunct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</w:t>
      </w:r>
    </w:p>
    <w:p w14:paraId="37CB3953" w14:textId="77777777" w:rsidR="000D7E02" w:rsidRPr="00D61CFE" w:rsidRDefault="000D7E02" w:rsidP="000D7E02">
      <w:pPr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>Apollo Nursing Resource</w:t>
      </w:r>
      <w:r w:rsidR="00731273"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731273" w:rsidRPr="00D61CFE">
        <w:rPr>
          <w:rFonts w:ascii="Arial" w:hAnsi="Arial" w:cs="Arial"/>
          <w:bCs/>
          <w:color w:val="auto"/>
          <w:sz w:val="24"/>
          <w:szCs w:val="24"/>
        </w:rPr>
        <w:t>(specialist nursing resource)</w:t>
      </w:r>
      <w:r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hyperlink r:id="rId51" w:history="1">
        <w:r w:rsidRPr="00D61CFE">
          <w:rPr>
            <w:rStyle w:val="Hyperlink"/>
            <w:rFonts w:ascii="Arial" w:hAnsi="Arial" w:cs="Arial"/>
            <w:sz w:val="24"/>
            <w:szCs w:val="24"/>
          </w:rPr>
          <w:t>www.apollonursingresource.com/</w:t>
        </w:r>
      </w:hyperlink>
    </w:p>
    <w:p w14:paraId="0A62E43F" w14:textId="77777777" w:rsidR="000D7E02" w:rsidRPr="00D61CFE" w:rsidRDefault="000D7E02" w:rsidP="000D7E02">
      <w:pPr>
        <w:ind w:left="283" w:hanging="283"/>
        <w:rPr>
          <w:rFonts w:ascii="Arial" w:hAnsi="Arial" w:cs="Arial"/>
          <w:color w:val="auto"/>
          <w:sz w:val="24"/>
          <w:szCs w:val="24"/>
        </w:rPr>
      </w:pPr>
    </w:p>
    <w:p w14:paraId="0EDAF61E" w14:textId="77777777" w:rsidR="000D7E02" w:rsidRPr="00D61CFE" w:rsidRDefault="000D7E02" w:rsidP="000D7E02">
      <w:pPr>
        <w:overflowPunct/>
        <w:rPr>
          <w:rStyle w:val="Hyperlink"/>
          <w:rFonts w:ascii="Arial" w:hAnsi="Arial" w:cs="Arial"/>
          <w:kern w:val="0"/>
          <w:sz w:val="24"/>
          <w:szCs w:val="24"/>
        </w:rPr>
      </w:pPr>
      <w:r w:rsidRPr="00D61CFE">
        <w:rPr>
          <w:rFonts w:ascii="Arial" w:hAnsi="Arial" w:cs="Arial"/>
          <w:b/>
          <w:color w:val="auto"/>
          <w:kern w:val="0"/>
          <w:sz w:val="24"/>
          <w:szCs w:val="24"/>
        </w:rPr>
        <w:t>Behind the headlines</w:t>
      </w:r>
      <w:r w:rsidRPr="00D61CFE">
        <w:rPr>
          <w:rFonts w:ascii="Arial" w:hAnsi="Arial" w:cs="Arial"/>
          <w:color w:val="auto"/>
          <w:kern w:val="0"/>
          <w:sz w:val="24"/>
          <w:szCs w:val="24"/>
        </w:rPr>
        <w:t xml:space="preserve"> </w:t>
      </w:r>
      <w:r w:rsidR="00731273" w:rsidRPr="00D61CFE">
        <w:rPr>
          <w:rFonts w:ascii="Arial" w:hAnsi="Arial" w:cs="Arial"/>
          <w:color w:val="auto"/>
          <w:kern w:val="0"/>
          <w:sz w:val="24"/>
          <w:szCs w:val="24"/>
        </w:rPr>
        <w:t xml:space="preserve">(health stories in the news) </w:t>
      </w:r>
      <w:hyperlink r:id="rId52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http://www.nhs.uk/News/Pages/NewsIndex.aspx</w:t>
        </w:r>
      </w:hyperlink>
    </w:p>
    <w:p w14:paraId="01209D57" w14:textId="77777777" w:rsidR="000D7E02" w:rsidRPr="00D61CFE" w:rsidRDefault="000D7E02" w:rsidP="000D7E02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5B40CE2C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Biomed Central </w:t>
      </w:r>
      <w:r w:rsidR="00731273" w:rsidRPr="00D61CFE">
        <w:rPr>
          <w:rFonts w:ascii="Arial" w:hAnsi="Arial" w:cs="Arial"/>
          <w:bCs/>
          <w:color w:val="auto"/>
          <w:sz w:val="24"/>
          <w:szCs w:val="24"/>
        </w:rPr>
        <w:t>(clinically relevant Open Access research)</w:t>
      </w:r>
      <w:r w:rsidRPr="00D61CFE">
        <w:rPr>
          <w:rFonts w:ascii="Arial" w:hAnsi="Arial" w:cs="Arial"/>
          <w:color w:val="auto"/>
          <w:sz w:val="24"/>
          <w:szCs w:val="24"/>
        </w:rPr>
        <w:t xml:space="preserve"> </w:t>
      </w:r>
      <w:hyperlink r:id="rId53" w:history="1">
        <w:r w:rsidRPr="00D61CFE">
          <w:rPr>
            <w:rStyle w:val="Hyperlink"/>
            <w:rFonts w:ascii="Arial" w:hAnsi="Arial" w:cs="Arial"/>
            <w:sz w:val="24"/>
            <w:szCs w:val="24"/>
          </w:rPr>
          <w:t>www.biomedcentral.com</w:t>
        </w:r>
      </w:hyperlink>
    </w:p>
    <w:p w14:paraId="60325755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064D4C06" w14:textId="77777777" w:rsidR="000D7E02" w:rsidRPr="00D61CFE" w:rsidRDefault="000D7E02" w:rsidP="000D7E02">
      <w:pPr>
        <w:widowControl/>
        <w:overflowPunct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Chief Nursing Officer England Bulletin </w:t>
      </w:r>
      <w:hyperlink r:id="rId54" w:history="1">
        <w:r w:rsidR="00881CDF" w:rsidRPr="00D61CFE">
          <w:rPr>
            <w:rStyle w:val="Hyperlink"/>
            <w:rFonts w:ascii="Arial" w:hAnsi="Arial" w:cs="Arial"/>
            <w:sz w:val="24"/>
            <w:szCs w:val="24"/>
          </w:rPr>
          <w:t>https://www.england.nhs.uk/email-bulletins/cno-bulletin/</w:t>
        </w:r>
      </w:hyperlink>
    </w:p>
    <w:p w14:paraId="5E6A241F" w14:textId="77777777" w:rsidR="00881CDF" w:rsidRPr="00D61CFE" w:rsidRDefault="00881CDF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28F89DF8" w14:textId="77777777" w:rsidR="000D7E02" w:rsidRPr="00D61CFE" w:rsidRDefault="000D7E02" w:rsidP="000D7E02">
      <w:pPr>
        <w:widowControl/>
        <w:overflowPunct/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Clinical Trials Toolkit 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(NIHR) </w:t>
      </w:r>
      <w:hyperlink r:id="rId55" w:history="1">
        <w:r w:rsidR="00881CDF" w:rsidRPr="00D61CFE">
          <w:rPr>
            <w:rStyle w:val="Hyperlink"/>
            <w:rFonts w:ascii="Arial" w:hAnsi="Arial" w:cs="Arial"/>
            <w:sz w:val="24"/>
            <w:szCs w:val="24"/>
          </w:rPr>
          <w:t>www.ct-toolkit.ac.uk/</w:t>
        </w:r>
      </w:hyperlink>
    </w:p>
    <w:p w14:paraId="64D0EB5D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3DE2386F" w14:textId="77777777" w:rsidR="000D7E02" w:rsidRPr="00D61CFE" w:rsidRDefault="000D7E02" w:rsidP="000D7E02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  <w:r w:rsidRPr="00D61CFE">
        <w:rPr>
          <w:rFonts w:ascii="Arial" w:hAnsi="Arial" w:cs="Arial"/>
          <w:b/>
          <w:color w:val="auto"/>
          <w:kern w:val="0"/>
          <w:sz w:val="24"/>
          <w:szCs w:val="24"/>
        </w:rPr>
        <w:t>Evidently Cochrane</w:t>
      </w:r>
      <w:r w:rsidRPr="00D61CFE">
        <w:rPr>
          <w:rFonts w:ascii="Arial" w:hAnsi="Arial" w:cs="Arial"/>
          <w:color w:val="auto"/>
          <w:kern w:val="0"/>
          <w:sz w:val="24"/>
          <w:szCs w:val="24"/>
        </w:rPr>
        <w:t xml:space="preserve"> </w:t>
      </w:r>
      <w:r w:rsidR="00731273" w:rsidRPr="00D61CFE">
        <w:rPr>
          <w:rFonts w:ascii="Arial" w:hAnsi="Arial" w:cs="Arial"/>
          <w:color w:val="auto"/>
          <w:kern w:val="0"/>
          <w:sz w:val="24"/>
          <w:szCs w:val="24"/>
        </w:rPr>
        <w:t xml:space="preserve">(blog discussing Cochrane reviews) </w:t>
      </w:r>
      <w:hyperlink r:id="rId56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http://www.evidentlycochrane.net/</w:t>
        </w:r>
      </w:hyperlink>
    </w:p>
    <w:p w14:paraId="2A9BD883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37CDD96E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Health and Care Professions Council </w:t>
      </w:r>
      <w:hyperlink r:id="rId57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www.hpc-uk.org/</w:t>
        </w:r>
      </w:hyperlink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</w:p>
    <w:p w14:paraId="6F1B2182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7EE15C2D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NHS Employers Revalidation Resources </w:t>
      </w:r>
      <w:hyperlink r:id="rId58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http://tinyurl.com/j3kxvaz</w:t>
        </w:r>
      </w:hyperlink>
    </w:p>
    <w:p w14:paraId="269A368A" w14:textId="77777777" w:rsidR="000D7E02" w:rsidRPr="00D61CFE" w:rsidRDefault="000D7E02" w:rsidP="000D7E02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</w:p>
    <w:p w14:paraId="052B2048" w14:textId="77777777" w:rsidR="000D7E02" w:rsidRPr="00D61CFE" w:rsidRDefault="000D7E02" w:rsidP="000D7E02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  <w:r w:rsidRPr="00D61CFE">
        <w:rPr>
          <w:rFonts w:ascii="Arial" w:hAnsi="Arial" w:cs="Arial"/>
          <w:b/>
          <w:color w:val="auto"/>
          <w:kern w:val="0"/>
          <w:sz w:val="24"/>
          <w:szCs w:val="24"/>
        </w:rPr>
        <w:t>NICE evidence</w:t>
      </w:r>
      <w:r w:rsidRPr="00D61CFE">
        <w:rPr>
          <w:rFonts w:ascii="Arial" w:hAnsi="Arial" w:cs="Arial"/>
          <w:color w:val="auto"/>
          <w:kern w:val="0"/>
          <w:sz w:val="24"/>
          <w:szCs w:val="24"/>
        </w:rPr>
        <w:t xml:space="preserve"> </w:t>
      </w:r>
      <w:hyperlink r:id="rId59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https://www.evidence.nhs.uk/</w:t>
        </w:r>
      </w:hyperlink>
    </w:p>
    <w:p w14:paraId="62821CF5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349DC2B0" w14:textId="77777777" w:rsidR="000D7E02" w:rsidRPr="00D61CFE" w:rsidRDefault="000D7E02" w:rsidP="000D7E02">
      <w:pPr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NMC Revalidation resource from the RCN </w:t>
      </w:r>
      <w:r w:rsidR="00156DED" w:rsidRPr="00D61CFE">
        <w:rPr>
          <w:rFonts w:ascii="Arial" w:hAnsi="Arial" w:cs="Arial"/>
          <w:bCs/>
          <w:color w:val="000000"/>
          <w:kern w:val="0"/>
          <w:sz w:val="24"/>
          <w:szCs w:val="24"/>
        </w:rPr>
        <w:t>(password n</w:t>
      </w:r>
      <w:r w:rsidR="00881CDF" w:rsidRPr="00D61CFE">
        <w:rPr>
          <w:rFonts w:ascii="Arial" w:hAnsi="Arial" w:cs="Arial"/>
          <w:bCs/>
          <w:color w:val="000000"/>
          <w:kern w:val="0"/>
          <w:sz w:val="24"/>
          <w:szCs w:val="24"/>
        </w:rPr>
        <w:t>eeded)</w:t>
      </w:r>
      <w:r w:rsidR="00156DED"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</w:t>
      </w:r>
      <w:hyperlink r:id="rId60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https://www.rcn.org.uk/professional-development/revalidation</w:t>
        </w:r>
      </w:hyperlink>
    </w:p>
    <w:p w14:paraId="2342B20E" w14:textId="77777777" w:rsidR="000D7E02" w:rsidRPr="00D61CFE" w:rsidRDefault="000D7E02" w:rsidP="000D7E02">
      <w:pPr>
        <w:rPr>
          <w:rFonts w:ascii="Arial" w:hAnsi="Arial" w:cs="Arial"/>
          <w:color w:val="000000"/>
          <w:kern w:val="0"/>
          <w:sz w:val="24"/>
          <w:szCs w:val="24"/>
        </w:rPr>
      </w:pPr>
    </w:p>
    <w:p w14:paraId="50B58DF0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Nursing &amp; Midwifery Council </w:t>
      </w:r>
      <w:hyperlink r:id="rId61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www.nmc.org.uk/standards/revalidation</w:t>
        </w:r>
      </w:hyperlink>
    </w:p>
    <w:p w14:paraId="60131BA2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581801D2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Office of National Statistics </w:t>
      </w:r>
      <w:r w:rsidRPr="00D61CFE">
        <w:rPr>
          <w:rFonts w:ascii="Arial" w:hAnsi="Arial" w:cs="Arial"/>
          <w:color w:val="auto"/>
          <w:sz w:val="24"/>
          <w:szCs w:val="24"/>
        </w:rPr>
        <w:t xml:space="preserve"> </w:t>
      </w:r>
      <w:hyperlink r:id="rId62" w:history="1">
        <w:r w:rsidRPr="00D61CFE">
          <w:rPr>
            <w:rStyle w:val="Hyperlink"/>
            <w:rFonts w:ascii="Arial" w:hAnsi="Arial" w:cs="Arial"/>
            <w:sz w:val="24"/>
            <w:szCs w:val="24"/>
          </w:rPr>
          <w:t>www.ons.gov.uk</w:t>
        </w:r>
      </w:hyperlink>
    </w:p>
    <w:p w14:paraId="2C0ACBAD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35348563" w14:textId="77777777" w:rsidR="000D7E02" w:rsidRPr="00D61CFE" w:rsidRDefault="000D7E02" w:rsidP="000D7E02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  <w:r w:rsidRPr="00D61CFE">
        <w:rPr>
          <w:rFonts w:ascii="Arial" w:hAnsi="Arial" w:cs="Arial"/>
          <w:b/>
          <w:color w:val="auto"/>
          <w:kern w:val="0"/>
          <w:sz w:val="24"/>
          <w:szCs w:val="24"/>
        </w:rPr>
        <w:t>Patient.co.uk</w:t>
      </w:r>
      <w:r w:rsidRPr="00D61CFE">
        <w:rPr>
          <w:rFonts w:ascii="Arial" w:hAnsi="Arial" w:cs="Arial"/>
          <w:color w:val="auto"/>
          <w:kern w:val="0"/>
          <w:sz w:val="24"/>
          <w:szCs w:val="24"/>
        </w:rPr>
        <w:t xml:space="preserve"> </w:t>
      </w:r>
      <w:hyperlink r:id="rId63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http://patient.info/education</w:t>
        </w:r>
      </w:hyperlink>
    </w:p>
    <w:p w14:paraId="3AEE0321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</w:p>
    <w:p w14:paraId="57FACC7F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Royal College of Midwives </w:t>
      </w:r>
      <w:hyperlink r:id="rId64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www.rcm.org.uk/watch-our-revalidation-video</w:t>
        </w:r>
      </w:hyperlink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</w:p>
    <w:p w14:paraId="4B84173A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257BE5E9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Royal College of Nursing </w:t>
      </w:r>
      <w:hyperlink r:id="rId65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http://rcni.com/workplace/revalidation</w:t>
        </w:r>
      </w:hyperlink>
    </w:p>
    <w:p w14:paraId="1D2FED52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52B015D0" w14:textId="77777777" w:rsidR="00156DED" w:rsidRPr="00D61CFE" w:rsidRDefault="000D7E02" w:rsidP="000D7E02">
      <w:pPr>
        <w:widowControl/>
        <w:overflowPunct/>
        <w:rPr>
          <w:rFonts w:ascii="Arial" w:hAnsi="Arial" w:cs="Arial"/>
          <w:b/>
          <w:bCs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>Royal C</w:t>
      </w:r>
      <w:r w:rsidR="00156DED" w:rsidRPr="00D61CFE">
        <w:rPr>
          <w:rFonts w:ascii="Arial" w:hAnsi="Arial" w:cs="Arial"/>
          <w:b/>
          <w:bCs/>
          <w:color w:val="auto"/>
          <w:sz w:val="24"/>
          <w:szCs w:val="24"/>
        </w:rPr>
        <w:t>ollege of Nursing Learning Zone Resources</w:t>
      </w:r>
    </w:p>
    <w:p w14:paraId="4841C127" w14:textId="77777777" w:rsidR="000D7E02" w:rsidRPr="00D61CFE" w:rsidRDefault="002E5F0A" w:rsidP="000D7E02">
      <w:pPr>
        <w:widowControl/>
        <w:overflowPunct/>
        <w:rPr>
          <w:rFonts w:ascii="Arial" w:hAnsi="Arial" w:cs="Arial"/>
          <w:sz w:val="24"/>
          <w:szCs w:val="24"/>
        </w:rPr>
      </w:pPr>
      <w:hyperlink r:id="rId66" w:history="1">
        <w:r w:rsidR="00156DED" w:rsidRPr="00D61CFE">
          <w:rPr>
            <w:rStyle w:val="Hyperlink"/>
            <w:rFonts w:ascii="Arial" w:hAnsi="Arial" w:cs="Arial"/>
            <w:sz w:val="24"/>
            <w:szCs w:val="24"/>
          </w:rPr>
          <w:t>https://www.rcn.org.uk/professional-development/learning-zone</w:t>
        </w:r>
      </w:hyperlink>
    </w:p>
    <w:p w14:paraId="1D9BC0EC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auto"/>
          <w:sz w:val="24"/>
          <w:szCs w:val="24"/>
        </w:rPr>
      </w:pPr>
    </w:p>
    <w:p w14:paraId="7B44E9B5" w14:textId="77777777" w:rsidR="000D7E02" w:rsidRPr="00D61CFE" w:rsidRDefault="000D7E02" w:rsidP="000D7E02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Skills for Health </w:t>
      </w:r>
      <w:r w:rsidR="007E497B" w:rsidRPr="00D61CFE">
        <w:rPr>
          <w:rFonts w:ascii="Arial" w:hAnsi="Arial" w:cs="Arial"/>
          <w:bCs/>
          <w:color w:val="auto"/>
          <w:sz w:val="24"/>
          <w:szCs w:val="24"/>
        </w:rPr>
        <w:t>(organisational and personal development solutions)</w:t>
      </w:r>
      <w:r w:rsidR="007E497B"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hyperlink r:id="rId67" w:history="1">
        <w:r w:rsidRPr="00D61CFE">
          <w:rPr>
            <w:rStyle w:val="Hyperlink"/>
            <w:rFonts w:ascii="Arial" w:hAnsi="Arial" w:cs="Arial"/>
            <w:sz w:val="24"/>
            <w:szCs w:val="24"/>
          </w:rPr>
          <w:t>www.skillsforhealth.org.uk</w:t>
        </w:r>
      </w:hyperlink>
    </w:p>
    <w:p w14:paraId="1DC6CC00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6E8CF097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Social Care Institute for Excellence 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e-learning programmes (including Dementia) </w:t>
      </w:r>
    </w:p>
    <w:p w14:paraId="2FF6D3D5" w14:textId="77777777" w:rsidR="000D7E02" w:rsidRPr="00D61CFE" w:rsidRDefault="002E5F0A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hyperlink r:id="rId68" w:history="1">
        <w:r w:rsidR="000D7E02"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www.scie.org.uk/publications/elearning/index.asp</w:t>
        </w:r>
      </w:hyperlink>
      <w:r w:rsidR="000D7E02"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</w:p>
    <w:p w14:paraId="2B295956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6C55129A" w14:textId="77777777" w:rsidR="000D7E02" w:rsidRPr="00D61CFE" w:rsidRDefault="000D7E02" w:rsidP="000D7E02">
      <w:pPr>
        <w:overflowPunct/>
        <w:rPr>
          <w:rFonts w:ascii="Arial" w:hAnsi="Arial" w:cs="Arial"/>
          <w:color w:val="auto"/>
          <w:kern w:val="0"/>
          <w:sz w:val="24"/>
          <w:szCs w:val="24"/>
        </w:rPr>
      </w:pPr>
      <w:r w:rsidRPr="00D61CFE">
        <w:rPr>
          <w:rFonts w:ascii="Arial" w:hAnsi="Arial" w:cs="Arial"/>
          <w:b/>
          <w:color w:val="auto"/>
          <w:kern w:val="0"/>
          <w:sz w:val="24"/>
          <w:szCs w:val="24"/>
        </w:rPr>
        <w:t>Social care online</w:t>
      </w:r>
      <w:r w:rsidRPr="00D61CFE">
        <w:rPr>
          <w:rFonts w:ascii="Arial" w:hAnsi="Arial" w:cs="Arial"/>
          <w:color w:val="auto"/>
          <w:kern w:val="0"/>
          <w:sz w:val="24"/>
          <w:szCs w:val="24"/>
        </w:rPr>
        <w:t xml:space="preserve"> </w:t>
      </w:r>
      <w:r w:rsidR="007E497B" w:rsidRPr="00D61CFE">
        <w:rPr>
          <w:rFonts w:ascii="Arial" w:hAnsi="Arial" w:cs="Arial"/>
          <w:color w:val="auto"/>
          <w:kern w:val="0"/>
          <w:sz w:val="24"/>
          <w:szCs w:val="24"/>
        </w:rPr>
        <w:t xml:space="preserve">(information and research about social care/work) </w:t>
      </w:r>
      <w:hyperlink r:id="rId69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http://www.scie-socialcareonline.org.uk/</w:t>
        </w:r>
      </w:hyperlink>
    </w:p>
    <w:p w14:paraId="16B7A066" w14:textId="77777777" w:rsidR="000D7E02" w:rsidRPr="00D61CFE" w:rsidRDefault="000D7E02" w:rsidP="000D7E02">
      <w:pPr>
        <w:widowControl/>
        <w:ind w:left="283" w:hanging="283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D9125AD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@WeCommunities </w:t>
      </w:r>
      <w:r w:rsidR="007E497B" w:rsidRPr="00D61CFE">
        <w:rPr>
          <w:rFonts w:ascii="Arial" w:hAnsi="Arial" w:cs="Arial"/>
          <w:bCs/>
          <w:color w:val="000000"/>
          <w:kern w:val="0"/>
          <w:sz w:val="24"/>
          <w:szCs w:val="24"/>
        </w:rPr>
        <w:t xml:space="preserve">(networking community run by health professionals) </w:t>
      </w:r>
      <w:hyperlink r:id="rId70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www.wecommunities.org</w:t>
        </w:r>
      </w:hyperlink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</w:p>
    <w:p w14:paraId="645F0F4C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2DDAD251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@WeNurses on Twitter </w:t>
      </w:r>
      <w:hyperlink r:id="rId71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https://twitter.com/</w:t>
        </w:r>
      </w:hyperlink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 regular live</w:t>
      </w:r>
      <w:r w:rsidR="007E5297"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chats on subjects related to nursing, including revalidation. </w:t>
      </w:r>
    </w:p>
    <w:p w14:paraId="3EC342FF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63EDF4BF" w14:textId="77777777" w:rsidR="000D7E02" w:rsidRPr="00D61CFE" w:rsidRDefault="000D7E02" w:rsidP="000D7E02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proofErr w:type="spellStart"/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>Youtube</w:t>
      </w:r>
      <w:proofErr w:type="spellEnd"/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</w:t>
      </w:r>
      <w:hyperlink r:id="rId72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www.youtube.com</w:t>
        </w:r>
      </w:hyperlink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: search for nursing revalidation or midwifery revalidation </w:t>
      </w:r>
    </w:p>
    <w:p w14:paraId="3AD3217F" w14:textId="77777777" w:rsidR="000D7E02" w:rsidRPr="00D61CFE" w:rsidRDefault="000D7E02" w:rsidP="000D7E02"/>
    <w:p w14:paraId="50B8E45F" w14:textId="77777777" w:rsidR="00370975" w:rsidRPr="00D61CFE" w:rsidRDefault="00C76472" w:rsidP="009448AC">
      <w:pPr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  <w:r w:rsidRPr="00D61CFE">
        <w:rPr>
          <w:rFonts w:ascii="Arial" w:hAnsi="Arial" w:cs="Arial"/>
          <w:b/>
          <w:bCs/>
          <w:color w:val="auto"/>
          <w:sz w:val="32"/>
          <w:szCs w:val="32"/>
        </w:rPr>
        <w:br w:type="page"/>
      </w:r>
      <w:r w:rsidR="00370975" w:rsidRPr="00D61CFE">
        <w:rPr>
          <w:rFonts w:ascii="Arial" w:hAnsi="Arial" w:cs="Arial"/>
          <w:b/>
          <w:bCs/>
          <w:color w:val="auto"/>
          <w:sz w:val="32"/>
          <w:szCs w:val="32"/>
        </w:rPr>
        <w:lastRenderedPageBreak/>
        <w:t xml:space="preserve">Key </w:t>
      </w:r>
      <w:r w:rsidR="009448AC" w:rsidRPr="00D61CFE">
        <w:rPr>
          <w:rFonts w:ascii="Arial" w:hAnsi="Arial" w:cs="Arial"/>
          <w:b/>
          <w:bCs/>
          <w:color w:val="auto"/>
          <w:sz w:val="32"/>
          <w:szCs w:val="32"/>
        </w:rPr>
        <w:t>d</w:t>
      </w:r>
      <w:r w:rsidR="00370975" w:rsidRPr="00D61CFE">
        <w:rPr>
          <w:rFonts w:ascii="Arial" w:hAnsi="Arial" w:cs="Arial"/>
          <w:b/>
          <w:bCs/>
          <w:color w:val="auto"/>
          <w:sz w:val="32"/>
          <w:szCs w:val="32"/>
        </w:rPr>
        <w:t xml:space="preserve">ocuments for </w:t>
      </w:r>
      <w:r w:rsidR="009448AC" w:rsidRPr="00D61CFE">
        <w:rPr>
          <w:rFonts w:ascii="Arial" w:hAnsi="Arial" w:cs="Arial"/>
          <w:b/>
          <w:bCs/>
          <w:color w:val="auto"/>
          <w:sz w:val="32"/>
          <w:szCs w:val="32"/>
        </w:rPr>
        <w:t>n</w:t>
      </w:r>
      <w:r w:rsidR="005C6A2B" w:rsidRPr="00D61CFE">
        <w:rPr>
          <w:rFonts w:ascii="Arial" w:hAnsi="Arial" w:cs="Arial"/>
          <w:b/>
          <w:bCs/>
          <w:color w:val="auto"/>
          <w:sz w:val="32"/>
          <w:szCs w:val="32"/>
        </w:rPr>
        <w:t xml:space="preserve">ursing </w:t>
      </w:r>
      <w:r w:rsidR="009448AC" w:rsidRPr="00D61CFE">
        <w:rPr>
          <w:rFonts w:ascii="Arial" w:hAnsi="Arial" w:cs="Arial"/>
          <w:b/>
          <w:bCs/>
          <w:color w:val="auto"/>
          <w:sz w:val="32"/>
          <w:szCs w:val="32"/>
        </w:rPr>
        <w:t>r</w:t>
      </w:r>
      <w:r w:rsidR="00370975" w:rsidRPr="00D61CFE">
        <w:rPr>
          <w:rFonts w:ascii="Arial" w:hAnsi="Arial" w:cs="Arial"/>
          <w:b/>
          <w:bCs/>
          <w:color w:val="auto"/>
          <w:sz w:val="32"/>
          <w:szCs w:val="32"/>
        </w:rPr>
        <w:t>evalidation</w:t>
      </w:r>
    </w:p>
    <w:p w14:paraId="601DE52E" w14:textId="77777777" w:rsidR="00370975" w:rsidRPr="00D61CFE" w:rsidRDefault="00370975" w:rsidP="00370975">
      <w:pPr>
        <w:rPr>
          <w:rFonts w:ascii="Arial" w:hAnsi="Arial" w:cs="Arial"/>
          <w:color w:val="auto"/>
          <w:sz w:val="32"/>
          <w:szCs w:val="32"/>
        </w:rPr>
      </w:pPr>
    </w:p>
    <w:p w14:paraId="75EDF94A" w14:textId="77777777" w:rsidR="00370975" w:rsidRPr="00D61CFE" w:rsidRDefault="00BF5C4A" w:rsidP="00370975">
      <w:pPr>
        <w:ind w:left="283" w:hanging="283"/>
        <w:rPr>
          <w:rFonts w:ascii="Arial" w:hAnsi="Arial" w:cs="Arial"/>
          <w:b/>
          <w:bCs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>NMC: The Code</w:t>
      </w:r>
      <w:r w:rsidR="00370975" w:rsidRPr="00D61CFE">
        <w:rPr>
          <w:rFonts w:ascii="Arial" w:hAnsi="Arial" w:cs="Arial"/>
          <w:b/>
          <w:bCs/>
          <w:color w:val="auto"/>
          <w:sz w:val="24"/>
          <w:szCs w:val="24"/>
        </w:rPr>
        <w:t>: Professional standards of practice and behaviour for nurses and midwives</w:t>
      </w:r>
    </w:p>
    <w:p w14:paraId="45817515" w14:textId="77777777" w:rsidR="00370975" w:rsidRPr="00D61CFE" w:rsidRDefault="002E5F0A" w:rsidP="00370975">
      <w:pPr>
        <w:ind w:left="283" w:hanging="283"/>
        <w:rPr>
          <w:rStyle w:val="Hyperlink"/>
          <w:rFonts w:ascii="Arial" w:hAnsi="Arial" w:cs="Arial"/>
          <w:color w:val="548DD4"/>
          <w:kern w:val="0"/>
          <w:sz w:val="24"/>
          <w:szCs w:val="24"/>
        </w:rPr>
      </w:pPr>
      <w:hyperlink r:id="rId73" w:history="1">
        <w:r w:rsidR="00370975"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https://www.nmc.org.uk/globalassets/sitedocuments/nmc-publications/nmc-code.pdf</w:t>
        </w:r>
      </w:hyperlink>
    </w:p>
    <w:p w14:paraId="1275815F" w14:textId="77777777" w:rsidR="00370975" w:rsidRPr="00D61CFE" w:rsidRDefault="00370975" w:rsidP="00370975">
      <w:pPr>
        <w:ind w:left="283" w:hanging="283"/>
        <w:rPr>
          <w:rFonts w:ascii="Arial" w:hAnsi="Arial" w:cs="Arial"/>
          <w:color w:val="auto"/>
          <w:sz w:val="24"/>
          <w:szCs w:val="24"/>
        </w:rPr>
      </w:pPr>
    </w:p>
    <w:p w14:paraId="40F0CBB7" w14:textId="77777777" w:rsidR="00370975" w:rsidRPr="00D61CFE" w:rsidRDefault="00370975" w:rsidP="00370975">
      <w:pPr>
        <w:ind w:left="283" w:hanging="283"/>
        <w:rPr>
          <w:rFonts w:ascii="Arial" w:hAnsi="Arial" w:cs="Arial"/>
          <w:color w:val="auto"/>
          <w:sz w:val="24"/>
          <w:szCs w:val="24"/>
        </w:rPr>
      </w:pPr>
    </w:p>
    <w:p w14:paraId="70C3F9C7" w14:textId="77777777" w:rsidR="00370975" w:rsidRPr="00D61CFE" w:rsidRDefault="00BF5C4A" w:rsidP="007E5297">
      <w:pPr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>NMC</w:t>
      </w:r>
      <w:r w:rsidR="00370975"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: Revalidation Workshop </w:t>
      </w:r>
      <w:r w:rsidR="00370975" w:rsidRPr="00D61CFE">
        <w:rPr>
          <w:rFonts w:ascii="Arial" w:hAnsi="Arial" w:cs="Arial"/>
          <w:color w:val="auto"/>
          <w:sz w:val="24"/>
          <w:szCs w:val="24"/>
        </w:rPr>
        <w:t xml:space="preserve">(completed templates and forms) </w:t>
      </w:r>
      <w:r w:rsidR="00370975" w:rsidRPr="00D61CFE">
        <w:rPr>
          <w:rFonts w:ascii="Arial" w:hAnsi="Arial" w:cs="Arial"/>
          <w:color w:val="auto"/>
          <w:sz w:val="24"/>
          <w:szCs w:val="24"/>
        </w:rPr>
        <w:br/>
      </w:r>
      <w:hyperlink r:id="rId74" w:history="1">
        <w:r w:rsidR="00370975" w:rsidRPr="00D61CFE">
          <w:rPr>
            <w:rStyle w:val="Hyperlink"/>
            <w:rFonts w:ascii="Arial" w:hAnsi="Arial" w:cs="Arial"/>
            <w:sz w:val="24"/>
            <w:szCs w:val="24"/>
          </w:rPr>
          <w:t>https://www.nmc.org.uk/globalassets/sitedocuments/revalidation/completed-templates-and-forms-revalidation.pdf</w:t>
        </w:r>
      </w:hyperlink>
    </w:p>
    <w:p w14:paraId="29524061" w14:textId="77777777" w:rsidR="00370975" w:rsidRPr="00D61CFE" w:rsidRDefault="00370975" w:rsidP="00370975">
      <w:pPr>
        <w:ind w:left="283" w:hanging="283"/>
        <w:rPr>
          <w:rFonts w:ascii="Arial" w:hAnsi="Arial" w:cs="Arial"/>
          <w:color w:val="auto"/>
          <w:sz w:val="24"/>
          <w:szCs w:val="24"/>
        </w:rPr>
      </w:pPr>
    </w:p>
    <w:p w14:paraId="537C9118" w14:textId="77777777" w:rsidR="00370975" w:rsidRPr="00D61CFE" w:rsidRDefault="00370975" w:rsidP="00370975">
      <w:pPr>
        <w:rPr>
          <w:rFonts w:ascii="Arial" w:hAnsi="Arial" w:cs="Arial"/>
          <w:color w:val="auto"/>
          <w:sz w:val="24"/>
          <w:szCs w:val="24"/>
        </w:rPr>
      </w:pPr>
    </w:p>
    <w:p w14:paraId="6CD726F9" w14:textId="77777777" w:rsidR="00370975" w:rsidRPr="00D61CFE" w:rsidRDefault="00BF5C4A" w:rsidP="00370975">
      <w:pPr>
        <w:rPr>
          <w:rFonts w:ascii="Arial" w:hAnsi="Arial" w:cs="Arial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>RCN:</w:t>
      </w:r>
      <w:r w:rsidR="00370975"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 NMC Revalidation</w:t>
      </w:r>
      <w:r w:rsidRPr="00D61CFE">
        <w:rPr>
          <w:rFonts w:ascii="Arial" w:hAnsi="Arial" w:cs="Arial"/>
          <w:b/>
          <w:bCs/>
          <w:color w:val="auto"/>
          <w:sz w:val="24"/>
          <w:szCs w:val="24"/>
        </w:rPr>
        <w:t>: A</w:t>
      </w:r>
      <w:r w:rsidR="00370975"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n update from the RCN on NMC revalidation plus FAQs </w:t>
      </w:r>
    </w:p>
    <w:p w14:paraId="14FF15D2" w14:textId="77777777" w:rsidR="00156DED" w:rsidRPr="00D61CFE" w:rsidRDefault="002E5F0A" w:rsidP="00370975">
      <w:pPr>
        <w:rPr>
          <w:rFonts w:ascii="Arial" w:hAnsi="Arial" w:cs="Arial"/>
          <w:color w:val="auto"/>
          <w:sz w:val="32"/>
          <w:szCs w:val="24"/>
        </w:rPr>
      </w:pPr>
      <w:hyperlink r:id="rId75" w:history="1">
        <w:r w:rsidR="000F1204" w:rsidRPr="00D61CFE">
          <w:rPr>
            <w:rStyle w:val="Hyperlink"/>
            <w:rFonts w:ascii="Arial" w:hAnsi="Arial" w:cs="Arial"/>
            <w:sz w:val="24"/>
          </w:rPr>
          <w:t>https://www.rcn.org.uk/-/media/royal-college-of-nursing/documents/publications/2016/june/005645.pdf</w:t>
        </w:r>
      </w:hyperlink>
      <w:r w:rsidR="000F1204" w:rsidRPr="00D61CFE">
        <w:rPr>
          <w:rFonts w:ascii="Arial" w:hAnsi="Arial" w:cs="Arial"/>
          <w:sz w:val="24"/>
        </w:rPr>
        <w:t xml:space="preserve"> </w:t>
      </w:r>
    </w:p>
    <w:p w14:paraId="18F4DA68" w14:textId="77777777" w:rsidR="00370975" w:rsidRPr="00D61CFE" w:rsidRDefault="00370975" w:rsidP="00370975">
      <w:pPr>
        <w:rPr>
          <w:rFonts w:ascii="Arial" w:hAnsi="Arial" w:cs="Arial"/>
          <w:color w:val="auto"/>
          <w:sz w:val="24"/>
          <w:szCs w:val="24"/>
        </w:rPr>
      </w:pPr>
    </w:p>
    <w:p w14:paraId="046B7557" w14:textId="77777777" w:rsidR="0074179E" w:rsidRPr="00D61CFE" w:rsidRDefault="0074179E">
      <w:pPr>
        <w:overflowPunct/>
        <w:rPr>
          <w:rFonts w:ascii="Arial" w:hAnsi="Arial" w:cs="Arial"/>
          <w:color w:val="auto"/>
          <w:kern w:val="0"/>
          <w:sz w:val="24"/>
          <w:szCs w:val="24"/>
        </w:rPr>
        <w:sectPr w:rsidR="0074179E" w:rsidRPr="00D61CFE" w:rsidSect="000D7E02">
          <w:type w:val="continuous"/>
          <w:pgSz w:w="12240" w:h="15840"/>
          <w:pgMar w:top="720" w:right="720" w:bottom="720" w:left="720" w:header="720" w:footer="720" w:gutter="0"/>
          <w:cols w:space="720"/>
          <w:noEndnote/>
          <w:docGrid w:linePitch="272"/>
        </w:sectPr>
      </w:pPr>
    </w:p>
    <w:p w14:paraId="29814EDE" w14:textId="77777777" w:rsidR="0074179E" w:rsidRPr="00D61CFE" w:rsidRDefault="0074179E" w:rsidP="009448AC">
      <w:pPr>
        <w:widowControl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  <w:r w:rsidRPr="00D61CFE">
        <w:rPr>
          <w:rFonts w:ascii="Arial" w:hAnsi="Arial" w:cs="Arial"/>
          <w:b/>
          <w:bCs/>
          <w:color w:val="auto"/>
          <w:sz w:val="32"/>
          <w:szCs w:val="32"/>
        </w:rPr>
        <w:t xml:space="preserve">Apps and E-Learning </w:t>
      </w:r>
      <w:r w:rsidR="009448AC" w:rsidRPr="00D61CFE">
        <w:rPr>
          <w:rFonts w:ascii="Arial" w:hAnsi="Arial" w:cs="Arial"/>
          <w:b/>
          <w:bCs/>
          <w:color w:val="auto"/>
          <w:sz w:val="32"/>
          <w:szCs w:val="32"/>
        </w:rPr>
        <w:t>r</w:t>
      </w:r>
      <w:r w:rsidRPr="00D61CFE">
        <w:rPr>
          <w:rFonts w:ascii="Arial" w:hAnsi="Arial" w:cs="Arial"/>
          <w:b/>
          <w:bCs/>
          <w:color w:val="auto"/>
          <w:sz w:val="32"/>
          <w:szCs w:val="32"/>
        </w:rPr>
        <w:t xml:space="preserve">esources for </w:t>
      </w:r>
      <w:r w:rsidR="009448AC" w:rsidRPr="00D61CFE">
        <w:rPr>
          <w:rFonts w:ascii="Arial" w:hAnsi="Arial" w:cs="Arial"/>
          <w:b/>
          <w:bCs/>
          <w:color w:val="auto"/>
          <w:sz w:val="32"/>
          <w:szCs w:val="32"/>
        </w:rPr>
        <w:t>r</w:t>
      </w:r>
      <w:r w:rsidRPr="00D61CFE">
        <w:rPr>
          <w:rFonts w:ascii="Arial" w:hAnsi="Arial" w:cs="Arial"/>
          <w:b/>
          <w:bCs/>
          <w:color w:val="auto"/>
          <w:sz w:val="32"/>
          <w:szCs w:val="32"/>
        </w:rPr>
        <w:t>evalidation</w:t>
      </w:r>
    </w:p>
    <w:p w14:paraId="60BB6055" w14:textId="77777777" w:rsidR="007F7938" w:rsidRPr="00D61CFE" w:rsidRDefault="007F7938">
      <w:pPr>
        <w:widowControl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0F6B73E0" w14:textId="77777777" w:rsidR="0074179E" w:rsidRPr="00D61CFE" w:rsidRDefault="0074179E">
      <w:pPr>
        <w:widowControl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2849076F" w14:textId="77777777" w:rsidR="001D6A2A" w:rsidRPr="00D61CFE" w:rsidRDefault="0074179E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BBC </w:t>
      </w:r>
      <w:proofErr w:type="spellStart"/>
      <w:r w:rsidRPr="00D61CFE">
        <w:rPr>
          <w:rFonts w:ascii="Arial" w:hAnsi="Arial" w:cs="Arial"/>
          <w:b/>
          <w:bCs/>
          <w:color w:val="auto"/>
          <w:sz w:val="24"/>
          <w:szCs w:val="24"/>
        </w:rPr>
        <w:t>Webwise</w:t>
      </w:r>
      <w:proofErr w:type="spellEnd"/>
      <w:r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hyperlink r:id="rId76" w:history="1">
        <w:r w:rsidR="001D6A2A" w:rsidRPr="00D61CFE">
          <w:rPr>
            <w:rStyle w:val="Hyperlink"/>
            <w:rFonts w:ascii="Arial" w:hAnsi="Arial" w:cs="Arial"/>
            <w:sz w:val="24"/>
            <w:szCs w:val="24"/>
          </w:rPr>
          <w:t>www.bbc.co.uk/webwise</w:t>
        </w:r>
      </w:hyperlink>
    </w:p>
    <w:p w14:paraId="14AEE380" w14:textId="77777777" w:rsidR="0074179E" w:rsidRPr="00D61CFE" w:rsidRDefault="0074179E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</w:p>
    <w:p w14:paraId="145A657E" w14:textId="77777777" w:rsidR="001D6A2A" w:rsidRPr="00D61CFE" w:rsidRDefault="0074179E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Cochrane Learning </w:t>
      </w:r>
      <w:hyperlink r:id="rId77" w:history="1">
        <w:r w:rsidR="001D6A2A" w:rsidRPr="00D61CFE">
          <w:rPr>
            <w:rStyle w:val="Hyperlink"/>
            <w:rFonts w:ascii="Arial" w:hAnsi="Arial" w:cs="Arial"/>
            <w:sz w:val="24"/>
            <w:szCs w:val="24"/>
          </w:rPr>
          <w:t>www.wileyhealthlearning.com/cochrane.aspx</w:t>
        </w:r>
      </w:hyperlink>
    </w:p>
    <w:p w14:paraId="6AF44AE4" w14:textId="77777777" w:rsidR="0074179E" w:rsidRPr="00D61CFE" w:rsidRDefault="0074179E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</w:p>
    <w:p w14:paraId="38EA0EE8" w14:textId="77777777" w:rsidR="00847E7B" w:rsidRPr="00D61CFE" w:rsidRDefault="0074179E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Cochrane Journal Club </w:t>
      </w:r>
      <w:hyperlink r:id="rId78" w:history="1">
        <w:r w:rsidR="00847E7B" w:rsidRPr="00D61CFE">
          <w:rPr>
            <w:rStyle w:val="Hyperlink"/>
            <w:rFonts w:ascii="Arial" w:hAnsi="Arial" w:cs="Arial"/>
            <w:sz w:val="24"/>
            <w:szCs w:val="24"/>
          </w:rPr>
          <w:t>www.cochranejournalclub.com/</w:t>
        </w:r>
      </w:hyperlink>
    </w:p>
    <w:p w14:paraId="064A9A59" w14:textId="77777777" w:rsidR="0074179E" w:rsidRPr="00D61CFE" w:rsidRDefault="0074179E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</w:p>
    <w:p w14:paraId="7710076B" w14:textId="77777777" w:rsidR="001D6A2A" w:rsidRPr="00D61CFE" w:rsidRDefault="0074179E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Dignity in Care </w:t>
      </w:r>
      <w:hyperlink r:id="rId79" w:history="1">
        <w:r w:rsidR="001D6A2A" w:rsidRPr="00D61CFE">
          <w:rPr>
            <w:rStyle w:val="Hyperlink"/>
            <w:rFonts w:ascii="Arial" w:hAnsi="Arial" w:cs="Arial"/>
            <w:sz w:val="24"/>
            <w:szCs w:val="24"/>
          </w:rPr>
          <w:t>www.dignityincare.org.uk/Resources/Training_resources/</w:t>
        </w:r>
      </w:hyperlink>
    </w:p>
    <w:p w14:paraId="3CF991D3" w14:textId="77777777" w:rsidR="0074179E" w:rsidRPr="00D61CFE" w:rsidRDefault="0074179E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</w:p>
    <w:p w14:paraId="4D5C3287" w14:textId="77777777" w:rsidR="001D6A2A" w:rsidRPr="00D61CFE" w:rsidRDefault="0074179E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E-Learning for Healthcare </w:t>
      </w:r>
      <w:hyperlink r:id="rId80" w:history="1">
        <w:r w:rsidR="001D6A2A" w:rsidRPr="00D61CFE">
          <w:rPr>
            <w:rStyle w:val="Hyperlink"/>
            <w:rFonts w:ascii="Arial" w:hAnsi="Arial" w:cs="Arial"/>
            <w:sz w:val="24"/>
            <w:szCs w:val="24"/>
          </w:rPr>
          <w:t>www.e-lfh.org.uk</w:t>
        </w:r>
      </w:hyperlink>
    </w:p>
    <w:p w14:paraId="650B4DF1" w14:textId="77777777" w:rsidR="001D6A2A" w:rsidRPr="00D61CFE" w:rsidRDefault="001D6A2A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</w:p>
    <w:p w14:paraId="7DB9FBC7" w14:textId="77777777" w:rsidR="001D6A2A" w:rsidRPr="00D61CFE" w:rsidRDefault="00847E7B">
      <w:pPr>
        <w:widowControl/>
        <w:ind w:left="283" w:hanging="283"/>
        <w:rPr>
          <w:rStyle w:val="Hyperlink"/>
          <w:rFonts w:ascii="Arial" w:hAnsi="Arial" w:cs="Arial"/>
          <w:sz w:val="24"/>
          <w:szCs w:val="24"/>
        </w:rPr>
      </w:pPr>
      <w:proofErr w:type="spellStart"/>
      <w:r w:rsidRPr="00D61CFE">
        <w:rPr>
          <w:rFonts w:ascii="Arial" w:hAnsi="Arial" w:cs="Arial"/>
          <w:b/>
          <w:bCs/>
          <w:color w:val="auto"/>
          <w:sz w:val="24"/>
          <w:szCs w:val="24"/>
        </w:rPr>
        <w:t>FutureLearn</w:t>
      </w:r>
      <w:proofErr w:type="spellEnd"/>
      <w:r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  </w:t>
      </w:r>
      <w:hyperlink r:id="rId81" w:history="1">
        <w:r w:rsidRPr="00D61CFE">
          <w:rPr>
            <w:rStyle w:val="Hyperlink"/>
            <w:rFonts w:ascii="Arial" w:hAnsi="Arial" w:cs="Arial"/>
            <w:sz w:val="24"/>
            <w:szCs w:val="24"/>
          </w:rPr>
          <w:t>https://www.futurelearn.com/</w:t>
        </w:r>
      </w:hyperlink>
    </w:p>
    <w:p w14:paraId="62FCEA57" w14:textId="77777777" w:rsidR="007F7938" w:rsidRPr="00D61CFE" w:rsidRDefault="007F7938">
      <w:pPr>
        <w:widowControl/>
        <w:ind w:left="283" w:hanging="283"/>
        <w:rPr>
          <w:rFonts w:ascii="Arial" w:hAnsi="Arial" w:cs="Arial"/>
          <w:color w:val="auto"/>
          <w:sz w:val="24"/>
          <w:szCs w:val="24"/>
        </w:rPr>
      </w:pPr>
    </w:p>
    <w:p w14:paraId="1BB6FEEC" w14:textId="77777777" w:rsidR="007F7938" w:rsidRPr="00D61CFE" w:rsidRDefault="007F7938" w:rsidP="007F7938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Health Education England </w:t>
      </w:r>
      <w:hyperlink r:id="rId82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https://hee.nhs.uk</w:t>
        </w:r>
      </w:hyperlink>
    </w:p>
    <w:p w14:paraId="565E6C1D" w14:textId="77777777" w:rsidR="007F7938" w:rsidRPr="00D61CFE" w:rsidRDefault="007F7938" w:rsidP="007F7938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7F668034" w14:textId="77777777" w:rsidR="007F7938" w:rsidRPr="00D61CFE" w:rsidRDefault="007F7938" w:rsidP="007F7938">
      <w:pPr>
        <w:widowControl/>
        <w:overflowPunct/>
        <w:rPr>
          <w:rFonts w:ascii="Arial" w:hAnsi="Arial" w:cs="Arial"/>
          <w:color w:val="auto"/>
          <w:sz w:val="24"/>
          <w:szCs w:val="24"/>
        </w:rPr>
      </w:pPr>
      <w:r w:rsidRPr="00D61CFE">
        <w:rPr>
          <w:rFonts w:ascii="Arial" w:hAnsi="Arial" w:cs="Arial"/>
          <w:b/>
          <w:bCs/>
          <w:color w:val="auto"/>
          <w:sz w:val="24"/>
          <w:szCs w:val="24"/>
        </w:rPr>
        <w:t xml:space="preserve">National Patient Safety Suite </w:t>
      </w:r>
      <w:hyperlink r:id="rId83" w:history="1">
        <w:r w:rsidRPr="00D61CFE">
          <w:rPr>
            <w:rStyle w:val="Hyperlink"/>
            <w:rFonts w:ascii="Arial" w:hAnsi="Arial" w:cs="Arial"/>
            <w:sz w:val="24"/>
            <w:szCs w:val="24"/>
          </w:rPr>
          <w:t>https://nationalpatientsafetysuite.virtual-college.co.uk/</w:t>
        </w:r>
      </w:hyperlink>
    </w:p>
    <w:p w14:paraId="1A514BC5" w14:textId="77777777" w:rsidR="007F7938" w:rsidRPr="00D61CFE" w:rsidRDefault="007F7938" w:rsidP="007F7938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</w:p>
    <w:p w14:paraId="3BD4883A" w14:textId="77777777" w:rsidR="007F7938" w:rsidRPr="00D61CFE" w:rsidRDefault="007F7938" w:rsidP="007F7938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NHS Choices Apps Library </w:t>
      </w:r>
      <w:hyperlink r:id="rId84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www.nhs.uk/tools/pages/toolslibrary.aspx</w:t>
        </w:r>
      </w:hyperlink>
    </w:p>
    <w:p w14:paraId="637AF3BB" w14:textId="77777777" w:rsidR="007F7938" w:rsidRPr="00D61CFE" w:rsidRDefault="007F7938" w:rsidP="007F7938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</w:p>
    <w:p w14:paraId="7EE544E4" w14:textId="77777777" w:rsidR="007F7938" w:rsidRPr="00D61CFE" w:rsidRDefault="007F7938" w:rsidP="007F7938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NICE Guidelines app </w:t>
      </w:r>
      <w:hyperlink r:id="rId85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www.nice.org.uk</w:t>
        </w:r>
      </w:hyperlink>
    </w:p>
    <w:p w14:paraId="3C90D79D" w14:textId="77777777" w:rsidR="007F7938" w:rsidRPr="00D61CFE" w:rsidRDefault="007F7938" w:rsidP="007F7938">
      <w:pPr>
        <w:widowControl/>
        <w:overflowPunct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</w:p>
    <w:p w14:paraId="1BAC7462" w14:textId="77777777" w:rsidR="007F7938" w:rsidRPr="00D61CFE" w:rsidRDefault="007F7938" w:rsidP="007F7938">
      <w:pPr>
        <w:widowControl/>
        <w:ind w:left="283" w:hanging="283"/>
        <w:rPr>
          <w:rFonts w:ascii="Arial" w:hAnsi="Arial" w:cs="Arial"/>
          <w:color w:val="000000"/>
          <w:kern w:val="0"/>
          <w:sz w:val="24"/>
          <w:szCs w:val="24"/>
        </w:rPr>
      </w:pPr>
      <w:r w:rsidRPr="00D61CF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Open University Open Learn </w:t>
      </w:r>
      <w:hyperlink r:id="rId86" w:history="1">
        <w:r w:rsidRPr="00D61CFE">
          <w:rPr>
            <w:rStyle w:val="Hyperlink"/>
            <w:rFonts w:ascii="Arial" w:hAnsi="Arial" w:cs="Arial"/>
            <w:kern w:val="0"/>
            <w:sz w:val="24"/>
            <w:szCs w:val="24"/>
          </w:rPr>
          <w:t>www.open.edu/openlearn/</w:t>
        </w:r>
      </w:hyperlink>
    </w:p>
    <w:p w14:paraId="41F99EFB" w14:textId="77777777" w:rsidR="007F7938" w:rsidRPr="00D61CFE" w:rsidRDefault="007F7938" w:rsidP="007F7938">
      <w:pPr>
        <w:widowControl/>
        <w:ind w:left="283" w:hanging="283"/>
        <w:rPr>
          <w:rFonts w:ascii="Arial" w:hAnsi="Arial" w:cs="Arial"/>
          <w:color w:val="auto"/>
          <w:sz w:val="22"/>
          <w:szCs w:val="22"/>
        </w:rPr>
      </w:pPr>
    </w:p>
    <w:p w14:paraId="2054D2AF" w14:textId="77777777" w:rsidR="000D7E02" w:rsidRPr="00D61CFE" w:rsidRDefault="000D7E02" w:rsidP="000D7E02">
      <w:pPr>
        <w:tabs>
          <w:tab w:val="left" w:pos="5850"/>
        </w:tabs>
        <w:jc w:val="right"/>
        <w:rPr>
          <w:rFonts w:ascii="Arial" w:hAnsi="Arial" w:cs="Arial"/>
          <w:color w:val="auto"/>
          <w:sz w:val="16"/>
          <w:szCs w:val="16"/>
        </w:rPr>
      </w:pPr>
    </w:p>
    <w:p w14:paraId="712352B2" w14:textId="77777777" w:rsidR="000D7E02" w:rsidRPr="00D61CFE" w:rsidRDefault="000D7E02" w:rsidP="000D7E02">
      <w:pPr>
        <w:tabs>
          <w:tab w:val="left" w:pos="5850"/>
        </w:tabs>
        <w:jc w:val="right"/>
        <w:rPr>
          <w:rFonts w:ascii="Arial" w:hAnsi="Arial" w:cs="Arial"/>
          <w:color w:val="auto"/>
          <w:sz w:val="16"/>
          <w:szCs w:val="16"/>
        </w:rPr>
      </w:pPr>
    </w:p>
    <w:p w14:paraId="73286FAC" w14:textId="77777777" w:rsidR="00D83774" w:rsidRPr="00D61CFE" w:rsidRDefault="00D83774" w:rsidP="000D7E02">
      <w:pPr>
        <w:tabs>
          <w:tab w:val="left" w:pos="5850"/>
        </w:tabs>
        <w:jc w:val="right"/>
        <w:rPr>
          <w:rFonts w:ascii="Arial" w:hAnsi="Arial" w:cs="Arial"/>
          <w:color w:val="auto"/>
          <w:sz w:val="16"/>
          <w:szCs w:val="16"/>
        </w:rPr>
      </w:pPr>
    </w:p>
    <w:p w14:paraId="715100CF" w14:textId="77777777" w:rsidR="00D83774" w:rsidRPr="00D61CFE" w:rsidRDefault="00D83774" w:rsidP="000D7E02">
      <w:pPr>
        <w:tabs>
          <w:tab w:val="left" w:pos="5850"/>
        </w:tabs>
        <w:jc w:val="right"/>
        <w:rPr>
          <w:rFonts w:ascii="Arial" w:hAnsi="Arial" w:cs="Arial"/>
          <w:color w:val="auto"/>
          <w:sz w:val="16"/>
          <w:szCs w:val="16"/>
        </w:rPr>
      </w:pPr>
    </w:p>
    <w:p w14:paraId="4B98F19F" w14:textId="77777777" w:rsidR="002B7516" w:rsidRPr="00D61CFE" w:rsidRDefault="002B7516" w:rsidP="000D7E02">
      <w:pPr>
        <w:tabs>
          <w:tab w:val="left" w:pos="5850"/>
        </w:tabs>
        <w:jc w:val="right"/>
        <w:rPr>
          <w:rFonts w:ascii="Arial" w:hAnsi="Arial" w:cs="Arial"/>
          <w:color w:val="auto"/>
          <w:sz w:val="16"/>
          <w:szCs w:val="16"/>
        </w:rPr>
      </w:pPr>
    </w:p>
    <w:p w14:paraId="457A344F" w14:textId="77777777" w:rsidR="002B7516" w:rsidRPr="00D61CFE" w:rsidRDefault="002B7516" w:rsidP="000D7E02">
      <w:pPr>
        <w:tabs>
          <w:tab w:val="left" w:pos="5850"/>
        </w:tabs>
        <w:jc w:val="right"/>
        <w:rPr>
          <w:rFonts w:ascii="Arial" w:hAnsi="Arial" w:cs="Arial"/>
          <w:color w:val="auto"/>
          <w:sz w:val="16"/>
          <w:szCs w:val="16"/>
        </w:rPr>
      </w:pPr>
    </w:p>
    <w:p w14:paraId="7C35827A" w14:textId="77777777" w:rsidR="002B7516" w:rsidRPr="00D61CFE" w:rsidRDefault="002B7516" w:rsidP="000D7E02">
      <w:pPr>
        <w:tabs>
          <w:tab w:val="left" w:pos="5850"/>
        </w:tabs>
        <w:jc w:val="right"/>
        <w:rPr>
          <w:rFonts w:ascii="Arial" w:hAnsi="Arial" w:cs="Arial"/>
          <w:color w:val="auto"/>
          <w:sz w:val="16"/>
          <w:szCs w:val="16"/>
        </w:rPr>
      </w:pPr>
    </w:p>
    <w:p w14:paraId="2BDB82F9" w14:textId="77777777" w:rsidR="002B7516" w:rsidRPr="00D61CFE" w:rsidRDefault="002B7516" w:rsidP="002B7516">
      <w:pPr>
        <w:tabs>
          <w:tab w:val="left" w:pos="5850"/>
        </w:tabs>
        <w:jc w:val="right"/>
        <w:rPr>
          <w:rFonts w:ascii="Arial" w:hAnsi="Arial" w:cs="Arial"/>
          <w:color w:val="auto"/>
          <w:sz w:val="16"/>
          <w:szCs w:val="16"/>
        </w:rPr>
      </w:pPr>
    </w:p>
    <w:p w14:paraId="1F3C5FA7" w14:textId="77777777" w:rsidR="002B7516" w:rsidRPr="00D61CFE" w:rsidRDefault="002B7516" w:rsidP="002B7516">
      <w:pPr>
        <w:tabs>
          <w:tab w:val="left" w:pos="5850"/>
        </w:tabs>
        <w:jc w:val="right"/>
        <w:rPr>
          <w:rFonts w:ascii="Arial" w:hAnsi="Arial" w:cs="Arial"/>
          <w:color w:val="auto"/>
          <w:sz w:val="16"/>
          <w:szCs w:val="16"/>
        </w:rPr>
      </w:pPr>
    </w:p>
    <w:p w14:paraId="6A2E514C" w14:textId="77777777" w:rsidR="002B7516" w:rsidRPr="00D61CFE" w:rsidRDefault="002B7516" w:rsidP="002B7516">
      <w:pPr>
        <w:tabs>
          <w:tab w:val="left" w:pos="5850"/>
        </w:tabs>
        <w:jc w:val="right"/>
        <w:rPr>
          <w:rFonts w:ascii="Arial" w:hAnsi="Arial" w:cs="Arial"/>
          <w:color w:val="auto"/>
          <w:sz w:val="16"/>
          <w:szCs w:val="16"/>
        </w:rPr>
      </w:pPr>
    </w:p>
    <w:p w14:paraId="0DF1C354" w14:textId="77777777" w:rsidR="002B7516" w:rsidRPr="00D61CFE" w:rsidRDefault="002B7516" w:rsidP="002B7516">
      <w:pPr>
        <w:tabs>
          <w:tab w:val="left" w:pos="5850"/>
        </w:tabs>
        <w:jc w:val="right"/>
        <w:rPr>
          <w:rFonts w:ascii="Arial" w:hAnsi="Arial" w:cs="Arial"/>
          <w:color w:val="auto"/>
          <w:sz w:val="16"/>
          <w:szCs w:val="16"/>
        </w:rPr>
      </w:pPr>
    </w:p>
    <w:p w14:paraId="0EDF2484" w14:textId="77777777" w:rsidR="002B7516" w:rsidRPr="00D61CFE" w:rsidRDefault="002B7516" w:rsidP="002B7516">
      <w:pPr>
        <w:tabs>
          <w:tab w:val="left" w:pos="5850"/>
        </w:tabs>
        <w:jc w:val="right"/>
        <w:rPr>
          <w:rFonts w:ascii="Arial" w:hAnsi="Arial" w:cs="Arial"/>
          <w:color w:val="auto"/>
          <w:sz w:val="16"/>
          <w:szCs w:val="16"/>
        </w:rPr>
      </w:pPr>
    </w:p>
    <w:p w14:paraId="21889BDF" w14:textId="77777777" w:rsidR="002B7516" w:rsidRPr="00D61CFE" w:rsidRDefault="002B7516" w:rsidP="002B7516">
      <w:pPr>
        <w:tabs>
          <w:tab w:val="left" w:pos="5850"/>
        </w:tabs>
        <w:jc w:val="right"/>
        <w:rPr>
          <w:rFonts w:ascii="Arial" w:hAnsi="Arial" w:cs="Arial"/>
          <w:color w:val="auto"/>
          <w:sz w:val="16"/>
          <w:szCs w:val="16"/>
        </w:rPr>
      </w:pPr>
    </w:p>
    <w:p w14:paraId="10D06B2B" w14:textId="2C136DA2" w:rsidR="002B7516" w:rsidRPr="00D61CFE" w:rsidRDefault="002B7516" w:rsidP="002B7516">
      <w:pPr>
        <w:tabs>
          <w:tab w:val="left" w:pos="5850"/>
        </w:tabs>
        <w:jc w:val="right"/>
        <w:rPr>
          <w:rFonts w:ascii="Arial" w:hAnsi="Arial" w:cs="Arial"/>
          <w:color w:val="auto"/>
        </w:rPr>
        <w:sectPr w:rsidR="002B7516" w:rsidRPr="00D61CFE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  <w:r w:rsidRPr="00D61CFE">
        <w:rPr>
          <w:rFonts w:ascii="Arial" w:hAnsi="Arial" w:cs="Arial"/>
          <w:color w:val="auto"/>
          <w:sz w:val="16"/>
          <w:szCs w:val="16"/>
        </w:rPr>
        <w:t xml:space="preserve">Adapted by </w:t>
      </w:r>
      <w:r w:rsidR="007445C5">
        <w:rPr>
          <w:rFonts w:ascii="Arial" w:hAnsi="Arial" w:cs="Arial"/>
          <w:color w:val="auto"/>
          <w:sz w:val="16"/>
          <w:szCs w:val="16"/>
        </w:rPr>
        <w:t>M Liaquat</w:t>
      </w:r>
      <w:r w:rsidRPr="00D61CFE">
        <w:rPr>
          <w:rFonts w:ascii="Arial" w:hAnsi="Arial" w:cs="Arial"/>
          <w:color w:val="auto"/>
          <w:sz w:val="16"/>
          <w:szCs w:val="16"/>
        </w:rPr>
        <w:t xml:space="preserve"> from an original booklet created by Sarah George (NHS Wales) 2016</w:t>
      </w:r>
      <w:r w:rsidR="00577FFE" w:rsidRPr="00D61CFE">
        <w:rPr>
          <w:rFonts w:ascii="Arial" w:hAnsi="Arial" w:cs="Arial"/>
          <w:color w:val="auto"/>
          <w:sz w:val="16"/>
          <w:szCs w:val="16"/>
        </w:rPr>
        <w:t xml:space="preserve"> – second edition 2017</w:t>
      </w:r>
    </w:p>
    <w:p w14:paraId="26AC0A18" w14:textId="77777777" w:rsidR="002B7516" w:rsidRPr="00D61CFE" w:rsidRDefault="00BC37F4" w:rsidP="002B7516">
      <w:pPr>
        <w:rPr>
          <w:rFonts w:ascii="Trebuchet MS" w:hAnsi="Trebuchet MS" w:cs="Arial"/>
          <w:color w:val="0000FF"/>
          <w:sz w:val="32"/>
          <w:szCs w:val="32"/>
        </w:rPr>
      </w:pPr>
      <w:r w:rsidRPr="00D61CF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66DE453" wp14:editId="6B7DD643">
                <wp:simplePos x="0" y="0"/>
                <wp:positionH relativeFrom="column">
                  <wp:posOffset>185322</wp:posOffset>
                </wp:positionH>
                <wp:positionV relativeFrom="paragraph">
                  <wp:posOffset>-1917700</wp:posOffset>
                </wp:positionV>
                <wp:extent cx="1841500" cy="523875"/>
                <wp:effectExtent l="0" t="0" r="25400" b="28575"/>
                <wp:wrapNone/>
                <wp:docPr id="316" name="Flowchart: Terminator 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523875"/>
                        </a:xfrm>
                        <a:prstGeom prst="flowChartTerminator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C6F53" w14:textId="77777777" w:rsidR="00BC37F4" w:rsidRPr="002B7516" w:rsidRDefault="00BC37F4" w:rsidP="00BC37F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  <w:t>Fiction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6DE453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16" o:spid="_x0000_s1026" type="#_x0000_t116" alt="&quot;&quot;" style="position:absolute;margin-left:14.6pt;margin-top:-151pt;width:145pt;height:41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" fillcolor="#dbe5f1" strokecolor="#002060">
                <v:textbox>
                  <w:txbxContent>
                    <w:p w14:paraId="4D4C6F53" w14:textId="77777777" w:rsidR="00BC37F4" w:rsidRPr="002B7516" w:rsidRDefault="00BC37F4" w:rsidP="00BC37F4">
                      <w:pPr>
                        <w:jc w:val="center"/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  <w:t>Fiction</w:t>
                      </w:r>
                    </w:p>
                  </w:txbxContent>
                </v:textbox>
              </v:shape>
            </w:pict>
          </mc:Fallback>
        </mc:AlternateContent>
      </w:r>
      <w:r w:rsidRPr="00D61CFE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DC32BB9" wp14:editId="5591C6D1">
                <wp:simplePos x="0" y="0"/>
                <wp:positionH relativeFrom="column">
                  <wp:posOffset>635000</wp:posOffset>
                </wp:positionH>
                <wp:positionV relativeFrom="paragraph">
                  <wp:posOffset>-177800</wp:posOffset>
                </wp:positionV>
                <wp:extent cx="3100070" cy="590550"/>
                <wp:effectExtent l="0" t="0" r="24130" b="19050"/>
                <wp:wrapNone/>
                <wp:docPr id="310" name="Flowchart: Terminator 3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0070" cy="590550"/>
                        </a:xfrm>
                        <a:prstGeom prst="flowChartTerminator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B340" w14:textId="77777777" w:rsidR="00BC37F4" w:rsidRPr="002B7516" w:rsidRDefault="00BC37F4" w:rsidP="00BC37F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  <w:t>Training – group/ 1:1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32BB9" id="Flowchart: Terminator 310" o:spid="_x0000_s1027" type="#_x0000_t116" alt="&quot;&quot;" style="position:absolute;margin-left:50pt;margin-top:-14pt;width:244.1pt;height:46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" fillcolor="#dbe5f1" strokecolor="#002060">
                <v:textbox>
                  <w:txbxContent>
                    <w:p w14:paraId="23B8B340" w14:textId="77777777" w:rsidR="00BC37F4" w:rsidRPr="002B7516" w:rsidRDefault="00BC37F4" w:rsidP="00BC37F4">
                      <w:pPr>
                        <w:jc w:val="center"/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  <w:t>Training – group/ 1:1</w:t>
                      </w:r>
                    </w:p>
                  </w:txbxContent>
                </v:textbox>
              </v:shape>
            </w:pict>
          </mc:Fallback>
        </mc:AlternateContent>
      </w:r>
      <w:r w:rsidRPr="00D61C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67D6058" wp14:editId="54853124">
                <wp:simplePos x="0" y="0"/>
                <wp:positionH relativeFrom="column">
                  <wp:posOffset>2619375</wp:posOffset>
                </wp:positionH>
                <wp:positionV relativeFrom="paragraph">
                  <wp:posOffset>-1981200</wp:posOffset>
                </wp:positionV>
                <wp:extent cx="3150870" cy="590550"/>
                <wp:effectExtent l="0" t="0" r="11430" b="19050"/>
                <wp:wrapNone/>
                <wp:docPr id="289" name="Flowchart: Terminator 2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0870" cy="590550"/>
                        </a:xfrm>
                        <a:prstGeom prst="flowChartTerminator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AE440" w14:textId="77777777" w:rsidR="002B7516" w:rsidRPr="002B7516" w:rsidRDefault="002B7516" w:rsidP="002B751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2B7516"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  <w:t>Scanning documents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D6058" id="Flowchart: Terminator 289" o:spid="_x0000_s1028" type="#_x0000_t116" alt="&quot;&quot;" style="position:absolute;margin-left:206.25pt;margin-top:-156pt;width:248.1pt;height:46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" fillcolor="#dbe5f1" strokecolor="#002060">
                <v:textbox>
                  <w:txbxContent>
                    <w:p w14:paraId="38AAE440" w14:textId="77777777" w:rsidR="002B7516" w:rsidRPr="002B7516" w:rsidRDefault="002B7516" w:rsidP="002B7516">
                      <w:pPr>
                        <w:jc w:val="center"/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2B7516"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  <w:t>Scanning documents</w:t>
                      </w:r>
                    </w:p>
                  </w:txbxContent>
                </v:textbox>
              </v:shape>
            </w:pict>
          </mc:Fallback>
        </mc:AlternateContent>
      </w:r>
      <w:r w:rsidRPr="00D61CFE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A55AFB7" wp14:editId="14BB1D87">
                <wp:simplePos x="0" y="0"/>
                <wp:positionH relativeFrom="column">
                  <wp:posOffset>3412490</wp:posOffset>
                </wp:positionH>
                <wp:positionV relativeFrom="paragraph">
                  <wp:posOffset>-3493135</wp:posOffset>
                </wp:positionV>
                <wp:extent cx="2036445" cy="590550"/>
                <wp:effectExtent l="0" t="0" r="20955" b="19050"/>
                <wp:wrapNone/>
                <wp:docPr id="30" name="Flowchart: Terminator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6445" cy="590550"/>
                        </a:xfrm>
                        <a:prstGeom prst="flowChartTerminator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8FCDD" w14:textId="77777777" w:rsidR="002B7516" w:rsidRPr="002B7516" w:rsidRDefault="002B7516" w:rsidP="002B751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2B7516"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  <w:t>E-Learning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5AFB7" id="Flowchart: Terminator 30" o:spid="_x0000_s1029" type="#_x0000_t116" alt="&quot;&quot;" style="position:absolute;margin-left:268.7pt;margin-top:-275.05pt;width:160.35pt;height:46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" fillcolor="#dbe5f1" strokecolor="#002060">
                <v:textbox>
                  <w:txbxContent>
                    <w:p w14:paraId="0808FCDD" w14:textId="77777777" w:rsidR="002B7516" w:rsidRPr="002B7516" w:rsidRDefault="002B7516" w:rsidP="002B7516">
                      <w:pPr>
                        <w:jc w:val="center"/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2B7516"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  <w:t>E-Learning</w:t>
                      </w:r>
                    </w:p>
                  </w:txbxContent>
                </v:textbox>
              </v:shape>
            </w:pict>
          </mc:Fallback>
        </mc:AlternateContent>
      </w:r>
      <w:r w:rsidR="002B7516" w:rsidRPr="00D61CF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2F70EB5" wp14:editId="696889A6">
                <wp:simplePos x="0" y="0"/>
                <wp:positionH relativeFrom="column">
                  <wp:posOffset>1400810</wp:posOffset>
                </wp:positionH>
                <wp:positionV relativeFrom="paragraph">
                  <wp:posOffset>-7442835</wp:posOffset>
                </wp:positionV>
                <wp:extent cx="4229100" cy="609600"/>
                <wp:effectExtent l="0" t="0" r="19050" b="19050"/>
                <wp:wrapNone/>
                <wp:docPr id="29" name="Flowchart: Termina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609600"/>
                        </a:xfrm>
                        <a:prstGeom prst="flowChartTerminator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C0E99" w14:textId="77777777" w:rsidR="002B7516" w:rsidRPr="002B7516" w:rsidRDefault="00731273" w:rsidP="002B751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  <w:t>Electronic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0EB5" id="Flowchart: Terminator 29" o:spid="_x0000_s1030" type="#_x0000_t116" alt="&quot;&quot;" style="position:absolute;margin-left:110.3pt;margin-top:-586.05pt;width:333pt;height:4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" fillcolor="#dbe5f1" strokecolor="#002060">
                <v:textbox>
                  <w:txbxContent>
                    <w:p w14:paraId="3D5C0E99" w14:textId="77777777" w:rsidR="002B7516" w:rsidRPr="002B7516" w:rsidRDefault="00731273" w:rsidP="002B7516">
                      <w:pPr>
                        <w:jc w:val="center"/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  <w:t>Electronic Resources</w:t>
                      </w:r>
                    </w:p>
                  </w:txbxContent>
                </v:textbox>
              </v:shape>
            </w:pict>
          </mc:Fallback>
        </mc:AlternateContent>
      </w:r>
      <w:r w:rsidR="002B7516" w:rsidRPr="00D61CF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98FB48" wp14:editId="6A759BB0">
                <wp:simplePos x="0" y="0"/>
                <wp:positionH relativeFrom="column">
                  <wp:posOffset>-378460</wp:posOffset>
                </wp:positionH>
                <wp:positionV relativeFrom="paragraph">
                  <wp:posOffset>-6636385</wp:posOffset>
                </wp:positionV>
                <wp:extent cx="3560445" cy="571500"/>
                <wp:effectExtent l="0" t="0" r="20955" b="19050"/>
                <wp:wrapNone/>
                <wp:docPr id="293" name="Flowchart: Terminator 2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0445" cy="571500"/>
                        </a:xfrm>
                        <a:prstGeom prst="flowChartTerminator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9501D" w14:textId="77777777" w:rsidR="002B7516" w:rsidRPr="002B7516" w:rsidRDefault="00731273" w:rsidP="002B751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  <w:t>Literature Searching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FB48" id="Flowchart: Terminator 293" o:spid="_x0000_s1031" type="#_x0000_t116" alt="&quot;&quot;" style="position:absolute;margin-left:-29.8pt;margin-top:-522.55pt;width:280.35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" fillcolor="#dbe5f1" strokecolor="#002060">
                <v:textbox>
                  <w:txbxContent>
                    <w:p w14:paraId="5BB9501D" w14:textId="77777777" w:rsidR="002B7516" w:rsidRPr="002B7516" w:rsidRDefault="00731273" w:rsidP="002B7516">
                      <w:pPr>
                        <w:jc w:val="center"/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  <w:t>Literature Searching</w:t>
                      </w:r>
                    </w:p>
                  </w:txbxContent>
                </v:textbox>
              </v:shape>
            </w:pict>
          </mc:Fallback>
        </mc:AlternateContent>
      </w:r>
      <w:r w:rsidR="002B7516" w:rsidRPr="00D61CF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19E150" wp14:editId="3CE2AED7">
                <wp:simplePos x="0" y="0"/>
                <wp:positionH relativeFrom="column">
                  <wp:posOffset>2610485</wp:posOffset>
                </wp:positionH>
                <wp:positionV relativeFrom="paragraph">
                  <wp:posOffset>-5918835</wp:posOffset>
                </wp:positionV>
                <wp:extent cx="3198495" cy="666750"/>
                <wp:effectExtent l="0" t="0" r="20955" b="19050"/>
                <wp:wrapNone/>
                <wp:docPr id="292" name="Flowchart: Terminator 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8495" cy="666750"/>
                        </a:xfrm>
                        <a:prstGeom prst="flowChartTerminator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AE4FB" w14:textId="77777777" w:rsidR="00731273" w:rsidRPr="002B7516" w:rsidRDefault="00731273" w:rsidP="0073127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2B7516"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  <w:t>Library registration</w:t>
                            </w:r>
                          </w:p>
                          <w:p w14:paraId="1F9F2629" w14:textId="77777777" w:rsidR="002B7516" w:rsidRPr="002B7516" w:rsidRDefault="002B7516" w:rsidP="002B751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9E150" id="Flowchart: Terminator 292" o:spid="_x0000_s1032" type="#_x0000_t116" alt="&quot;&quot;" style="position:absolute;margin-left:205.55pt;margin-top:-466.05pt;width:251.85pt;height:5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" fillcolor="#dbe5f1" strokecolor="#002060">
                <v:textbox>
                  <w:txbxContent>
                    <w:p w14:paraId="032AE4FB" w14:textId="77777777" w:rsidR="00731273" w:rsidRPr="002B7516" w:rsidRDefault="00731273" w:rsidP="00731273">
                      <w:pPr>
                        <w:jc w:val="center"/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2B7516"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  <w:t>Library registration</w:t>
                      </w:r>
                    </w:p>
                    <w:p w14:paraId="1F9F2629" w14:textId="77777777" w:rsidR="002B7516" w:rsidRPr="002B7516" w:rsidRDefault="002B7516" w:rsidP="002B7516">
                      <w:pPr>
                        <w:jc w:val="center"/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516" w:rsidRPr="00D61CFE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3D3B0F" wp14:editId="5F5A4A44">
                <wp:simplePos x="0" y="0"/>
                <wp:positionH relativeFrom="column">
                  <wp:posOffset>-378460</wp:posOffset>
                </wp:positionH>
                <wp:positionV relativeFrom="paragraph">
                  <wp:posOffset>-5071110</wp:posOffset>
                </wp:positionV>
                <wp:extent cx="4893945" cy="581025"/>
                <wp:effectExtent l="0" t="0" r="20955" b="28575"/>
                <wp:wrapNone/>
                <wp:docPr id="27" name="Flowchart: Terminator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3945" cy="581025"/>
                        </a:xfrm>
                        <a:prstGeom prst="flowChartTerminator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07761" w14:textId="77777777" w:rsidR="002B7516" w:rsidRPr="002B7516" w:rsidRDefault="002B7516" w:rsidP="002B751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2B7516"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  <w:t>Helping you find books and articles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D3B0F" id="Flowchart: Terminator 27" o:spid="_x0000_s1033" type="#_x0000_t116" alt="&quot;&quot;" style="position:absolute;margin-left:-29.8pt;margin-top:-399.3pt;width:385.35pt;height:4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" fillcolor="#dbe5f1" strokecolor="#002060">
                <v:textbox>
                  <w:txbxContent>
                    <w:p w14:paraId="6C707761" w14:textId="77777777" w:rsidR="002B7516" w:rsidRPr="002B7516" w:rsidRDefault="002B7516" w:rsidP="002B7516">
                      <w:pPr>
                        <w:jc w:val="center"/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2B7516"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  <w:t>Helping you find books and articles</w:t>
                      </w:r>
                    </w:p>
                  </w:txbxContent>
                </v:textbox>
              </v:shape>
            </w:pict>
          </mc:Fallback>
        </mc:AlternateContent>
      </w:r>
      <w:r w:rsidR="002B7516" w:rsidRPr="00D61CF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18A3DEF" wp14:editId="25DFFC94">
                <wp:simplePos x="0" y="0"/>
                <wp:positionH relativeFrom="column">
                  <wp:posOffset>1400810</wp:posOffset>
                </wp:positionH>
                <wp:positionV relativeFrom="paragraph">
                  <wp:posOffset>-4277360</wp:posOffset>
                </wp:positionV>
                <wp:extent cx="4581525" cy="590550"/>
                <wp:effectExtent l="0" t="0" r="28575" b="19050"/>
                <wp:wrapNone/>
                <wp:docPr id="291" name="Flowchart: Terminator 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1525" cy="590550"/>
                        </a:xfrm>
                        <a:prstGeom prst="flowChartTerminator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30B8E" w14:textId="77777777" w:rsidR="002B7516" w:rsidRPr="002B7516" w:rsidRDefault="002B7516" w:rsidP="002B751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2B7516"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  <w:t>Introduction to library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A3DEF" id="Flowchart: Terminator 291" o:spid="_x0000_s1034" type="#_x0000_t116" alt="&quot;&quot;" style="position:absolute;margin-left:110.3pt;margin-top:-336.8pt;width:360.75pt;height:46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" fillcolor="#dbe5f1" strokecolor="#002060">
                <v:textbox>
                  <w:txbxContent>
                    <w:p w14:paraId="7DA30B8E" w14:textId="77777777" w:rsidR="002B7516" w:rsidRPr="002B7516" w:rsidRDefault="002B7516" w:rsidP="002B7516">
                      <w:pPr>
                        <w:jc w:val="center"/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2B7516"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  <w:t>Introduction to library resources</w:t>
                      </w:r>
                    </w:p>
                  </w:txbxContent>
                </v:textbox>
              </v:shape>
            </w:pict>
          </mc:Fallback>
        </mc:AlternateContent>
      </w:r>
      <w:r w:rsidR="002B7516" w:rsidRPr="00D61CFE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9DFD23F" wp14:editId="1CE9867F">
                <wp:simplePos x="0" y="0"/>
                <wp:positionH relativeFrom="column">
                  <wp:posOffset>-380365</wp:posOffset>
                </wp:positionH>
                <wp:positionV relativeFrom="paragraph">
                  <wp:posOffset>-3562985</wp:posOffset>
                </wp:positionV>
                <wp:extent cx="3305175" cy="561975"/>
                <wp:effectExtent l="0" t="0" r="28575" b="28575"/>
                <wp:wrapNone/>
                <wp:docPr id="28" name="Flowchart: Terminator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561975"/>
                        </a:xfrm>
                        <a:prstGeom prst="flowChartTerminator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BA029" w14:textId="77777777" w:rsidR="002B7516" w:rsidRPr="002B7516" w:rsidRDefault="002B7516" w:rsidP="002B751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2B7516"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  <w:t>Smartcard queries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FD23F" id="Flowchart: Terminator 28" o:spid="_x0000_s1035" type="#_x0000_t116" alt="&quot;&quot;" style="position:absolute;margin-left:-29.95pt;margin-top:-280.55pt;width:260.25pt;height:44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" fillcolor="#dbe5f1" strokecolor="#002060">
                <v:textbox>
                  <w:txbxContent>
                    <w:p w14:paraId="46BBA029" w14:textId="77777777" w:rsidR="002B7516" w:rsidRPr="002B7516" w:rsidRDefault="002B7516" w:rsidP="002B7516">
                      <w:pPr>
                        <w:jc w:val="center"/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2B7516"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  <w:t>Smartcard queries</w:t>
                      </w:r>
                    </w:p>
                  </w:txbxContent>
                </v:textbox>
              </v:shape>
            </w:pict>
          </mc:Fallback>
        </mc:AlternateContent>
      </w:r>
      <w:r w:rsidR="002B7516" w:rsidRPr="00D61CF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A51C0B" wp14:editId="45D9699D">
                <wp:simplePos x="0" y="0"/>
                <wp:positionH relativeFrom="column">
                  <wp:posOffset>1248410</wp:posOffset>
                </wp:positionH>
                <wp:positionV relativeFrom="paragraph">
                  <wp:posOffset>-2820035</wp:posOffset>
                </wp:positionV>
                <wp:extent cx="4381500" cy="628650"/>
                <wp:effectExtent l="0" t="0" r="19050" b="19050"/>
                <wp:wrapNone/>
                <wp:docPr id="290" name="Flowchart: Terminator 2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628650"/>
                        </a:xfrm>
                        <a:prstGeom prst="flowChartTerminator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5591B" w14:textId="77777777" w:rsidR="002B7516" w:rsidRPr="002B7516" w:rsidRDefault="002B7516" w:rsidP="002B751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2B7516"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  <w:t>Emailing Journal table of contents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51C0B" id="Flowchart: Terminator 290" o:spid="_x0000_s1036" type="#_x0000_t116" alt="&quot;&quot;" style="position:absolute;margin-left:98.3pt;margin-top:-222.05pt;width:345pt;height:49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" fillcolor="#dbe5f1" strokecolor="#002060">
                <v:textbox>
                  <w:txbxContent>
                    <w:p w14:paraId="3225591B" w14:textId="77777777" w:rsidR="002B7516" w:rsidRPr="002B7516" w:rsidRDefault="002B7516" w:rsidP="002B7516">
                      <w:pPr>
                        <w:jc w:val="center"/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2B7516"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  <w:t>Emailing Journal table of contents</w:t>
                      </w:r>
                    </w:p>
                  </w:txbxContent>
                </v:textbox>
              </v:shape>
            </w:pict>
          </mc:Fallback>
        </mc:AlternateContent>
      </w:r>
      <w:r w:rsidR="002B7516" w:rsidRPr="00D61CFE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7167667" wp14:editId="40B57DB5">
                <wp:simplePos x="0" y="0"/>
                <wp:positionH relativeFrom="column">
                  <wp:posOffset>3039110</wp:posOffset>
                </wp:positionH>
                <wp:positionV relativeFrom="paragraph">
                  <wp:posOffset>-1026160</wp:posOffset>
                </wp:positionV>
                <wp:extent cx="2943225" cy="523875"/>
                <wp:effectExtent l="0" t="0" r="28575" b="28575"/>
                <wp:wrapNone/>
                <wp:docPr id="31" name="Flowchart: Terminator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523875"/>
                        </a:xfrm>
                        <a:prstGeom prst="flowChartTerminator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B064E" w14:textId="77777777" w:rsidR="002B7516" w:rsidRPr="002B7516" w:rsidRDefault="002B7516" w:rsidP="002B751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2B7516"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  <w:t>General library enquiries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67667" id="Flowchart: Terminator 31" o:spid="_x0000_s1037" type="#_x0000_t116" alt="&quot;&quot;" style="position:absolute;margin-left:239.3pt;margin-top:-80.8pt;width:231.75pt;height:41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" fillcolor="#dbe5f1" strokecolor="#002060">
                <v:textbox>
                  <w:txbxContent>
                    <w:p w14:paraId="4B1B064E" w14:textId="77777777" w:rsidR="002B7516" w:rsidRPr="002B7516" w:rsidRDefault="002B7516" w:rsidP="002B7516">
                      <w:pPr>
                        <w:jc w:val="center"/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2B7516"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  <w:t>General library enquiries</w:t>
                      </w:r>
                    </w:p>
                  </w:txbxContent>
                </v:textbox>
              </v:shape>
            </w:pict>
          </mc:Fallback>
        </mc:AlternateContent>
      </w:r>
      <w:r w:rsidR="002B7516" w:rsidRPr="00D61CFE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7F0D545" wp14:editId="0DA46226">
                <wp:simplePos x="0" y="0"/>
                <wp:positionH relativeFrom="column">
                  <wp:posOffset>-178435</wp:posOffset>
                </wp:positionH>
                <wp:positionV relativeFrom="paragraph">
                  <wp:posOffset>-1134110</wp:posOffset>
                </wp:positionV>
                <wp:extent cx="2960370" cy="647700"/>
                <wp:effectExtent l="0" t="0" r="11430" b="19050"/>
                <wp:wrapNone/>
                <wp:docPr id="288" name="Flowchart: Terminator 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0370" cy="647700"/>
                        </a:xfrm>
                        <a:prstGeom prst="flowChartTerminator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C6D30" w14:textId="77777777" w:rsidR="002B7516" w:rsidRPr="002B7516" w:rsidRDefault="002B7516" w:rsidP="002B751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2B7516">
                              <w:rPr>
                                <w:rFonts w:ascii="Calibri" w:hAnsi="Calibri"/>
                                <w:b/>
                                <w:color w:val="auto"/>
                                <w:sz w:val="36"/>
                                <w:szCs w:val="36"/>
                              </w:rPr>
                              <w:t>Article requests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0D545" id="Flowchart: Terminator 288" o:spid="_x0000_s1038" type="#_x0000_t116" alt="&quot;&quot;" style="position:absolute;margin-left:-14.05pt;margin-top:-89.3pt;width:233.1pt;height:5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" fillcolor="#dbe5f1" strokecolor="#002060">
                <v:textbox>
                  <w:txbxContent>
                    <w:p w14:paraId="7CAC6D30" w14:textId="77777777" w:rsidR="002B7516" w:rsidRPr="002B7516" w:rsidRDefault="002B7516" w:rsidP="002B7516">
                      <w:pPr>
                        <w:jc w:val="center"/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2B7516">
                        <w:rPr>
                          <w:rFonts w:ascii="Calibri" w:hAnsi="Calibri"/>
                          <w:b/>
                          <w:color w:val="auto"/>
                          <w:sz w:val="36"/>
                          <w:szCs w:val="36"/>
                        </w:rPr>
                        <w:t>Article requests</w:t>
                      </w:r>
                    </w:p>
                  </w:txbxContent>
                </v:textbox>
              </v:shape>
            </w:pict>
          </mc:Fallback>
        </mc:AlternateContent>
      </w:r>
      <w:r w:rsidR="002B7516" w:rsidRPr="00D61CF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6821BB" wp14:editId="7655F3AA">
                <wp:simplePos x="0" y="0"/>
                <wp:positionH relativeFrom="column">
                  <wp:posOffset>-508000</wp:posOffset>
                </wp:positionH>
                <wp:positionV relativeFrom="paragraph">
                  <wp:posOffset>-622300</wp:posOffset>
                </wp:positionV>
                <wp:extent cx="6705600" cy="9652000"/>
                <wp:effectExtent l="38100" t="38100" r="38100" b="44450"/>
                <wp:wrapTopAndBottom/>
                <wp:docPr id="26" name="Text Box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96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F7471" w14:textId="77777777" w:rsidR="002B7516" w:rsidRPr="002B7516" w:rsidRDefault="002B7516" w:rsidP="002B7516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i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2B7516">
                              <w:rPr>
                                <w:rFonts w:ascii="Trebuchet MS" w:hAnsi="Trebuchet MS" w:cs="Arial"/>
                                <w:b/>
                                <w:i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E62FFA0" w14:textId="77777777" w:rsidR="002B7516" w:rsidRPr="002B7516" w:rsidRDefault="00BC37F4" w:rsidP="002B7516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i/>
                                <w:color w:val="aut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i/>
                                <w:color w:val="auto"/>
                                <w:sz w:val="48"/>
                                <w:szCs w:val="48"/>
                              </w:rPr>
                              <w:t>Worcestershire Health Libraries</w:t>
                            </w:r>
                          </w:p>
                          <w:p w14:paraId="56F5583E" w14:textId="77777777" w:rsidR="002B7516" w:rsidRPr="002B7516" w:rsidRDefault="002B7516" w:rsidP="002B7516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1D47286E" w14:textId="77777777" w:rsidR="002B7516" w:rsidRPr="002B7516" w:rsidRDefault="002B7516" w:rsidP="002B7516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i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2B7516">
                              <w:rPr>
                                <w:rFonts w:ascii="Trebuchet MS" w:hAnsi="Trebuchet MS" w:cs="Arial"/>
                                <w:b/>
                                <w:color w:val="auto"/>
                                <w:sz w:val="44"/>
                                <w:szCs w:val="44"/>
                              </w:rPr>
                              <w:t>We can help with…………</w:t>
                            </w:r>
                          </w:p>
                          <w:p w14:paraId="4DE6B8A3" w14:textId="77777777" w:rsidR="002B7516" w:rsidRDefault="002B7516" w:rsidP="002B7516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</w:p>
                          <w:p w14:paraId="2746134B" w14:textId="77777777" w:rsidR="002B7516" w:rsidRDefault="002B7516" w:rsidP="002B7516">
                            <w:pPr>
                              <w:rPr>
                                <w:rFonts w:ascii="Trebuchet MS" w:hAnsi="Trebuchet MS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</w:p>
                          <w:p w14:paraId="465EE210" w14:textId="77777777" w:rsidR="002B7516" w:rsidRDefault="002B7516" w:rsidP="002B7516">
                            <w:pPr>
                              <w:keepNext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</w:t>
                            </w:r>
                          </w:p>
                          <w:p w14:paraId="41135408" w14:textId="77777777" w:rsidR="002B7516" w:rsidRDefault="002B7516" w:rsidP="002B7516">
                            <w:pPr>
                              <w:pStyle w:val="Caption"/>
                            </w:pPr>
                          </w:p>
                          <w:p w14:paraId="1D8B970B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</w:p>
                          <w:p w14:paraId="0F2E3633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7AE1F4A7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4973985D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72A8FEA0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583D2DF8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3E196806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6FB87B5A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13612F59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1262225B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59CCB94D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1DED9A50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3F45B2A6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6FE35DFF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0099FBB9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2E5A93E4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63E867B2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65DF0326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3788A51E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10334159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195EB7D2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                  </w:t>
                            </w:r>
                          </w:p>
                          <w:p w14:paraId="61BEA783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6A2D3D94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64A053AB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75B6BF74" w14:textId="77777777" w:rsidR="002B7516" w:rsidRDefault="002B7516" w:rsidP="002B7516">
                            <w:pPr>
                              <w:rPr>
                                <w:b/>
                              </w:rPr>
                            </w:pPr>
                          </w:p>
                          <w:p w14:paraId="7EDBBA66" w14:textId="77777777" w:rsidR="002B7516" w:rsidRDefault="002B7516" w:rsidP="002B7516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4E8AE599" w14:textId="77777777" w:rsidR="002B7516" w:rsidRDefault="002B7516" w:rsidP="002B7516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4196F2E0" w14:textId="77777777" w:rsidR="002B7516" w:rsidRDefault="002B7516" w:rsidP="002B7516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56F0627A" w14:textId="77777777" w:rsidR="002B7516" w:rsidRDefault="002B7516" w:rsidP="002B7516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5EFEB9C3" w14:textId="77777777" w:rsidR="002B7516" w:rsidRDefault="002B7516" w:rsidP="002B7516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6D2946B4" w14:textId="77777777" w:rsidR="002B7516" w:rsidRDefault="002B7516" w:rsidP="002B7516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638A5190" w14:textId="77777777" w:rsidR="002B7516" w:rsidRDefault="002B7516" w:rsidP="002B7516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4C67E9FD" w14:textId="77777777" w:rsidR="002B7516" w:rsidRDefault="002B7516" w:rsidP="002B7516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49885F3C" w14:textId="77777777" w:rsidR="002B7516" w:rsidRDefault="002B7516" w:rsidP="002B7516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0FBA4FD9" w14:textId="77777777" w:rsidR="002B7516" w:rsidRDefault="002B7516" w:rsidP="002B7516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79960382" w14:textId="77777777" w:rsidR="002B7516" w:rsidRDefault="002B7516" w:rsidP="002B7516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0B117D9A" w14:textId="77777777" w:rsidR="002B7516" w:rsidRDefault="002B7516" w:rsidP="002B7516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390C3BA9" w14:textId="77777777" w:rsidR="002B7516" w:rsidRDefault="002B7516" w:rsidP="002B7516">
                            <w:pP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5599D82" w14:textId="77777777" w:rsidR="002B7516" w:rsidRDefault="002B7516" w:rsidP="002B7516">
                            <w:pP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9FC5944" w14:textId="77777777" w:rsidR="002B7516" w:rsidRDefault="002B7516" w:rsidP="002B7516">
                            <w:pP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0F98C1F" w14:textId="77777777" w:rsidR="00BC37F4" w:rsidRDefault="00BC37F4" w:rsidP="002B7516">
                            <w:pPr>
                              <w:rPr>
                                <w:rFonts w:ascii="Calibri" w:hAnsi="Calibri"/>
                                <w:b/>
                                <w:noProof/>
                                <w:sz w:val="40"/>
                                <w:szCs w:val="36"/>
                              </w:rPr>
                            </w:pPr>
                          </w:p>
                          <w:p w14:paraId="60817C5E" w14:textId="77777777" w:rsidR="002B7516" w:rsidRDefault="002B7516" w:rsidP="002B7516">
                            <w:pP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6821BB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9" type="#_x0000_t202" alt="&quot;&quot;" style="position:absolute;margin-left:-40pt;margin-top:-49pt;width:528pt;height:76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" strokecolor="navy" strokeweight="6pt">
                <v:stroke linestyle="thickBetweenThin"/>
                <v:textbox>
                  <w:txbxContent>
                    <w:p w14:paraId="753F7471" w14:textId="77777777" w:rsidR="002B7516" w:rsidRPr="002B7516" w:rsidRDefault="002B7516" w:rsidP="002B7516">
                      <w:pPr>
                        <w:jc w:val="center"/>
                        <w:rPr>
                          <w:rFonts w:ascii="Trebuchet MS" w:hAnsi="Trebuchet MS" w:cs="Arial"/>
                          <w:b/>
                          <w:i/>
                          <w:color w:val="auto"/>
                          <w:sz w:val="32"/>
                          <w:szCs w:val="32"/>
                        </w:rPr>
                      </w:pPr>
                      <w:r w:rsidRPr="002B7516">
                        <w:rPr>
                          <w:rFonts w:ascii="Trebuchet MS" w:hAnsi="Trebuchet MS" w:cs="Arial"/>
                          <w:b/>
                          <w:i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E62FFA0" w14:textId="77777777" w:rsidR="002B7516" w:rsidRPr="002B7516" w:rsidRDefault="00BC37F4" w:rsidP="002B7516">
                      <w:pPr>
                        <w:jc w:val="center"/>
                        <w:rPr>
                          <w:rFonts w:ascii="Trebuchet MS" w:hAnsi="Trebuchet MS" w:cs="Arial"/>
                          <w:b/>
                          <w:i/>
                          <w:color w:val="auto"/>
                          <w:sz w:val="48"/>
                          <w:szCs w:val="48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i/>
                          <w:color w:val="auto"/>
                          <w:sz w:val="48"/>
                          <w:szCs w:val="48"/>
                        </w:rPr>
                        <w:t>Worcestershire Health Libraries</w:t>
                      </w:r>
                    </w:p>
                    <w:p w14:paraId="56F5583E" w14:textId="77777777" w:rsidR="002B7516" w:rsidRPr="002B7516" w:rsidRDefault="002B7516" w:rsidP="002B7516">
                      <w:pPr>
                        <w:jc w:val="center"/>
                        <w:rPr>
                          <w:rFonts w:ascii="Trebuchet MS" w:hAnsi="Trebuchet MS" w:cs="Arial"/>
                          <w:b/>
                          <w:color w:val="auto"/>
                          <w:sz w:val="32"/>
                          <w:szCs w:val="32"/>
                        </w:rPr>
                      </w:pPr>
                    </w:p>
                    <w:p w14:paraId="1D47286E" w14:textId="77777777" w:rsidR="002B7516" w:rsidRPr="002B7516" w:rsidRDefault="002B7516" w:rsidP="002B7516">
                      <w:pPr>
                        <w:jc w:val="center"/>
                        <w:rPr>
                          <w:rFonts w:ascii="Trebuchet MS" w:hAnsi="Trebuchet MS" w:cs="Arial"/>
                          <w:b/>
                          <w:i/>
                          <w:color w:val="auto"/>
                          <w:sz w:val="44"/>
                          <w:szCs w:val="44"/>
                        </w:rPr>
                      </w:pPr>
                      <w:r w:rsidRPr="002B7516">
                        <w:rPr>
                          <w:rFonts w:ascii="Trebuchet MS" w:hAnsi="Trebuchet MS" w:cs="Arial"/>
                          <w:b/>
                          <w:color w:val="auto"/>
                          <w:sz w:val="44"/>
                          <w:szCs w:val="44"/>
                        </w:rPr>
                        <w:t>We can help with…………</w:t>
                      </w:r>
                    </w:p>
                    <w:p w14:paraId="4DE6B8A3" w14:textId="77777777" w:rsidR="002B7516" w:rsidRDefault="002B7516" w:rsidP="002B7516">
                      <w:pPr>
                        <w:jc w:val="center"/>
                        <w:rPr>
                          <w:rFonts w:ascii="Trebuchet MS" w:hAnsi="Trebuchet MS" w:cs="Arial"/>
                          <w:b/>
                          <w:color w:val="0000FF"/>
                          <w:sz w:val="32"/>
                          <w:szCs w:val="32"/>
                        </w:rPr>
                      </w:pPr>
                    </w:p>
                    <w:p w14:paraId="2746134B" w14:textId="77777777" w:rsidR="002B7516" w:rsidRDefault="002B7516" w:rsidP="002B7516">
                      <w:pPr>
                        <w:rPr>
                          <w:rFonts w:ascii="Trebuchet MS" w:hAnsi="Trebuchet MS" w:cs="Arial"/>
                          <w:b/>
                          <w:color w:val="0000FF"/>
                          <w:sz w:val="32"/>
                          <w:szCs w:val="32"/>
                        </w:rPr>
                      </w:pPr>
                    </w:p>
                    <w:p w14:paraId="465EE210" w14:textId="77777777" w:rsidR="002B7516" w:rsidRDefault="002B7516" w:rsidP="002B7516">
                      <w:pPr>
                        <w:keepNext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t xml:space="preserve">       </w:t>
                      </w:r>
                    </w:p>
                    <w:p w14:paraId="41135408" w14:textId="77777777" w:rsidR="002B7516" w:rsidRDefault="002B7516" w:rsidP="002B7516">
                      <w:pPr>
                        <w:pStyle w:val="Caption"/>
                      </w:pPr>
                    </w:p>
                    <w:p w14:paraId="1D8B970B" w14:textId="77777777" w:rsidR="002B7516" w:rsidRDefault="002B7516" w:rsidP="002B751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</w:p>
                    <w:p w14:paraId="0F2E3633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7AE1F4A7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4973985D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72A8FEA0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583D2DF8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3E196806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6FB87B5A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13612F59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1262225B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59CCB94D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1DED9A50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3F45B2A6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6FE35DFF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0099FBB9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2E5A93E4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63E867B2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65DF0326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3788A51E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10334159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195EB7D2" w14:textId="77777777" w:rsidR="002B7516" w:rsidRDefault="002B7516" w:rsidP="002B751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                   </w:t>
                      </w:r>
                    </w:p>
                    <w:p w14:paraId="61BEA783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6A2D3D94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64A053AB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75B6BF74" w14:textId="77777777" w:rsidR="002B7516" w:rsidRDefault="002B7516" w:rsidP="002B7516">
                      <w:pPr>
                        <w:rPr>
                          <w:b/>
                        </w:rPr>
                      </w:pPr>
                    </w:p>
                    <w:p w14:paraId="7EDBBA66" w14:textId="77777777" w:rsidR="002B7516" w:rsidRDefault="002B7516" w:rsidP="002B7516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14:paraId="4E8AE599" w14:textId="77777777" w:rsidR="002B7516" w:rsidRDefault="002B7516" w:rsidP="002B7516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14:paraId="4196F2E0" w14:textId="77777777" w:rsidR="002B7516" w:rsidRDefault="002B7516" w:rsidP="002B7516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14:paraId="56F0627A" w14:textId="77777777" w:rsidR="002B7516" w:rsidRDefault="002B7516" w:rsidP="002B7516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14:paraId="5EFEB9C3" w14:textId="77777777" w:rsidR="002B7516" w:rsidRDefault="002B7516" w:rsidP="002B7516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14:paraId="6D2946B4" w14:textId="77777777" w:rsidR="002B7516" w:rsidRDefault="002B7516" w:rsidP="002B7516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14:paraId="638A5190" w14:textId="77777777" w:rsidR="002B7516" w:rsidRDefault="002B7516" w:rsidP="002B7516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14:paraId="4C67E9FD" w14:textId="77777777" w:rsidR="002B7516" w:rsidRDefault="002B7516" w:rsidP="002B7516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14:paraId="49885F3C" w14:textId="77777777" w:rsidR="002B7516" w:rsidRDefault="002B7516" w:rsidP="002B7516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14:paraId="0FBA4FD9" w14:textId="77777777" w:rsidR="002B7516" w:rsidRDefault="002B7516" w:rsidP="002B7516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14:paraId="79960382" w14:textId="77777777" w:rsidR="002B7516" w:rsidRDefault="002B7516" w:rsidP="002B7516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14:paraId="0B117D9A" w14:textId="77777777" w:rsidR="002B7516" w:rsidRDefault="002B7516" w:rsidP="002B7516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14:paraId="390C3BA9" w14:textId="77777777" w:rsidR="002B7516" w:rsidRDefault="002B7516" w:rsidP="002B7516">
                      <w:pP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</w:p>
                    <w:p w14:paraId="25599D82" w14:textId="77777777" w:rsidR="002B7516" w:rsidRDefault="002B7516" w:rsidP="002B7516">
                      <w:pP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</w:p>
                    <w:p w14:paraId="79FC5944" w14:textId="77777777" w:rsidR="002B7516" w:rsidRDefault="002B7516" w:rsidP="002B7516">
                      <w:pP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</w:p>
                    <w:p w14:paraId="60F98C1F" w14:textId="77777777" w:rsidR="00BC37F4" w:rsidRDefault="00BC37F4" w:rsidP="002B7516">
                      <w:pPr>
                        <w:rPr>
                          <w:rFonts w:ascii="Calibri" w:hAnsi="Calibri"/>
                          <w:b/>
                          <w:noProof/>
                          <w:sz w:val="40"/>
                          <w:szCs w:val="36"/>
                        </w:rPr>
                      </w:pPr>
                    </w:p>
                    <w:p w14:paraId="60817C5E" w14:textId="77777777" w:rsidR="002B7516" w:rsidRDefault="002B7516" w:rsidP="002B7516">
                      <w:pP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10BFA69" w14:textId="77777777" w:rsidR="005C2370" w:rsidRPr="00D61CFE" w:rsidRDefault="00DA5EA1" w:rsidP="003A27CA">
      <w:pPr>
        <w:rPr>
          <w:rFonts w:ascii="Arial" w:hAnsi="Arial" w:cs="Arial"/>
        </w:rPr>
      </w:pPr>
      <w:r w:rsidRPr="00D61CF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B6CC4E0" wp14:editId="5A71B2DF">
                <wp:simplePos x="0" y="0"/>
                <wp:positionH relativeFrom="column">
                  <wp:posOffset>-63500</wp:posOffset>
                </wp:positionH>
                <wp:positionV relativeFrom="paragraph">
                  <wp:posOffset>-132080</wp:posOffset>
                </wp:positionV>
                <wp:extent cx="5937250" cy="1625600"/>
                <wp:effectExtent l="0" t="0" r="6350" b="0"/>
                <wp:wrapNone/>
                <wp:docPr id="29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CEDBE" w14:textId="77777777" w:rsidR="003A27CA" w:rsidRPr="002B7516" w:rsidRDefault="003A27CA" w:rsidP="003A27CA">
                            <w:pPr>
                              <w:jc w:val="center"/>
                              <w:rPr>
                                <w:b/>
                                <w:color w:val="auto"/>
                                <w:sz w:val="64"/>
                                <w:szCs w:val="64"/>
                                <w:u w:val="single"/>
                              </w:rPr>
                            </w:pPr>
                            <w:r w:rsidRPr="002B7516">
                              <w:rPr>
                                <w:b/>
                                <w:color w:val="auto"/>
                                <w:sz w:val="64"/>
                                <w:szCs w:val="64"/>
                                <w:u w:val="single"/>
                              </w:rPr>
                              <w:t>Different Information Resources</w:t>
                            </w:r>
                          </w:p>
                          <w:p w14:paraId="4EA96D23" w14:textId="77777777" w:rsidR="003A27CA" w:rsidRPr="002B7516" w:rsidRDefault="003A27CA" w:rsidP="003A27CA">
                            <w:pPr>
                              <w:jc w:val="center"/>
                              <w:rPr>
                                <w:b/>
                                <w:color w:val="auto"/>
                                <w:sz w:val="64"/>
                                <w:szCs w:val="64"/>
                                <w:u w:val="single"/>
                              </w:rPr>
                            </w:pPr>
                            <w:r w:rsidRPr="002B7516">
                              <w:rPr>
                                <w:b/>
                                <w:color w:val="auto"/>
                                <w:sz w:val="64"/>
                                <w:szCs w:val="64"/>
                                <w:u w:val="single"/>
                              </w:rPr>
                              <w:t>for your</w:t>
                            </w:r>
                          </w:p>
                          <w:p w14:paraId="54CCACC2" w14:textId="77777777" w:rsidR="003A27CA" w:rsidRPr="002B7516" w:rsidRDefault="003A27CA" w:rsidP="003A27CA">
                            <w:pPr>
                              <w:jc w:val="center"/>
                              <w:rPr>
                                <w:b/>
                                <w:color w:val="auto"/>
                                <w:sz w:val="64"/>
                                <w:szCs w:val="64"/>
                              </w:rPr>
                            </w:pPr>
                            <w:r w:rsidRPr="002B7516">
                              <w:rPr>
                                <w:b/>
                                <w:color w:val="auto"/>
                                <w:sz w:val="64"/>
                                <w:szCs w:val="64"/>
                                <w:u w:val="single"/>
                              </w:rPr>
                              <w:t>Different Information Needs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CC4E0" id="Text Box 2" o:spid="_x0000_s1040" type="#_x0000_t202" alt="&quot;&quot;" style="position:absolute;margin-left:-5pt;margin-top:-10.4pt;width:467.5pt;height:12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" stroked="f">
                <v:textbox>
                  <w:txbxContent>
                    <w:p w14:paraId="582CEDBE" w14:textId="77777777" w:rsidR="003A27CA" w:rsidRPr="002B7516" w:rsidRDefault="003A27CA" w:rsidP="003A27CA">
                      <w:pPr>
                        <w:jc w:val="center"/>
                        <w:rPr>
                          <w:b/>
                          <w:color w:val="auto"/>
                          <w:sz w:val="64"/>
                          <w:szCs w:val="64"/>
                          <w:u w:val="single"/>
                        </w:rPr>
                      </w:pPr>
                      <w:r w:rsidRPr="002B7516">
                        <w:rPr>
                          <w:b/>
                          <w:color w:val="auto"/>
                          <w:sz w:val="64"/>
                          <w:szCs w:val="64"/>
                          <w:u w:val="single"/>
                        </w:rPr>
                        <w:t>Different Information Resources</w:t>
                      </w:r>
                    </w:p>
                    <w:p w14:paraId="4EA96D23" w14:textId="77777777" w:rsidR="003A27CA" w:rsidRPr="002B7516" w:rsidRDefault="003A27CA" w:rsidP="003A27CA">
                      <w:pPr>
                        <w:jc w:val="center"/>
                        <w:rPr>
                          <w:b/>
                          <w:color w:val="auto"/>
                          <w:sz w:val="64"/>
                          <w:szCs w:val="64"/>
                          <w:u w:val="single"/>
                        </w:rPr>
                      </w:pPr>
                      <w:r w:rsidRPr="002B7516">
                        <w:rPr>
                          <w:b/>
                          <w:color w:val="auto"/>
                          <w:sz w:val="64"/>
                          <w:szCs w:val="64"/>
                          <w:u w:val="single"/>
                        </w:rPr>
                        <w:t>for your</w:t>
                      </w:r>
                    </w:p>
                    <w:p w14:paraId="54CCACC2" w14:textId="77777777" w:rsidR="003A27CA" w:rsidRPr="002B7516" w:rsidRDefault="003A27CA" w:rsidP="003A27CA">
                      <w:pPr>
                        <w:jc w:val="center"/>
                        <w:rPr>
                          <w:b/>
                          <w:color w:val="auto"/>
                          <w:sz w:val="64"/>
                          <w:szCs w:val="64"/>
                        </w:rPr>
                      </w:pPr>
                      <w:r w:rsidRPr="002B7516">
                        <w:rPr>
                          <w:b/>
                          <w:color w:val="auto"/>
                          <w:sz w:val="64"/>
                          <w:szCs w:val="64"/>
                          <w:u w:val="single"/>
                        </w:rPr>
                        <w:t>Different Information Needs</w:t>
                      </w:r>
                    </w:p>
                  </w:txbxContent>
                </v:textbox>
              </v:shape>
            </w:pict>
          </mc:Fallback>
        </mc:AlternateContent>
      </w:r>
    </w:p>
    <w:p w14:paraId="339250C2" w14:textId="77777777" w:rsidR="003A27CA" w:rsidRPr="00D61CFE" w:rsidRDefault="003A27CA" w:rsidP="003A27CA">
      <w:r w:rsidRPr="00D61CFE">
        <w:rPr>
          <w:rFonts w:ascii="Arial" w:hAnsi="Arial" w:cs="Arial"/>
          <w:noProof/>
          <w:color w:val="3A66DD"/>
          <w:sz w:val="18"/>
          <w:szCs w:val="18"/>
        </w:rPr>
        <w:drawing>
          <wp:inline distT="0" distB="0" distL="0" distR="0" wp14:anchorId="7CF1350D" wp14:editId="2C9E2F71">
            <wp:extent cx="1828800" cy="1056640"/>
            <wp:effectExtent l="0" t="0" r="0" b="0"/>
            <wp:docPr id="305" name="Picture 3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CFE">
        <w:rPr>
          <w:rFonts w:ascii="Arial" w:hAnsi="Arial" w:cs="Arial"/>
          <w:noProof/>
          <w:color w:val="3A66DD"/>
          <w:sz w:val="18"/>
          <w:szCs w:val="18"/>
        </w:rPr>
        <w:drawing>
          <wp:inline distT="0" distB="0" distL="0" distR="0" wp14:anchorId="5D89F9D0" wp14:editId="4B8EC184">
            <wp:extent cx="1828800" cy="1056640"/>
            <wp:effectExtent l="0" t="0" r="0" b="0"/>
            <wp:docPr id="306" name="Picture 3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CFE">
        <w:rPr>
          <w:noProof/>
        </w:rPr>
        <w:drawing>
          <wp:anchor distT="0" distB="0" distL="114300" distR="114300" simplePos="0" relativeHeight="251651584" behindDoc="0" locked="0" layoutInCell="1" allowOverlap="1" wp14:anchorId="1957A3B4" wp14:editId="3EA2B906">
            <wp:simplePos x="0" y="0"/>
            <wp:positionH relativeFrom="column">
              <wp:posOffset>-200025</wp:posOffset>
            </wp:positionH>
            <wp:positionV relativeFrom="paragraph">
              <wp:posOffset>-723900</wp:posOffset>
            </wp:positionV>
            <wp:extent cx="3057525" cy="561975"/>
            <wp:effectExtent l="0" t="0" r="9525" b="9525"/>
            <wp:wrapNone/>
            <wp:docPr id="308" name="Picture 3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CFE">
        <w:rPr>
          <w:noProof/>
        </w:rPr>
        <w:drawing>
          <wp:anchor distT="0" distB="0" distL="114300" distR="114300" simplePos="0" relativeHeight="251652608" behindDoc="0" locked="0" layoutInCell="1" allowOverlap="1" wp14:anchorId="13735FBE" wp14:editId="03A0ED61">
            <wp:simplePos x="0" y="0"/>
            <wp:positionH relativeFrom="column">
              <wp:posOffset>2990850</wp:posOffset>
            </wp:positionH>
            <wp:positionV relativeFrom="paragraph">
              <wp:posOffset>-723900</wp:posOffset>
            </wp:positionV>
            <wp:extent cx="3057525" cy="561975"/>
            <wp:effectExtent l="0" t="0" r="9525" b="9525"/>
            <wp:wrapNone/>
            <wp:docPr id="309" name="Picture 3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0E850" w14:textId="77777777" w:rsidR="00DA5EA1" w:rsidRPr="00D61CFE" w:rsidRDefault="003A27CA" w:rsidP="003A27CA">
      <w:pPr>
        <w:rPr>
          <w:rFonts w:ascii="Arial" w:hAnsi="Arial" w:cs="Arial"/>
          <w:noProof/>
        </w:rPr>
      </w:pPr>
      <w:r w:rsidRPr="00D61CFE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690439" wp14:editId="56E8076D">
                <wp:simplePos x="0" y="0"/>
                <wp:positionH relativeFrom="column">
                  <wp:posOffset>-266700</wp:posOffset>
                </wp:positionH>
                <wp:positionV relativeFrom="paragraph">
                  <wp:posOffset>7274560</wp:posOffset>
                </wp:positionV>
                <wp:extent cx="6318885" cy="698500"/>
                <wp:effectExtent l="0" t="0" r="5715" b="6350"/>
                <wp:wrapNone/>
                <wp:docPr id="2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885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9525D" w14:textId="77777777" w:rsidR="003A27CA" w:rsidRDefault="007E41A7" w:rsidP="003A2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CD291" wp14:editId="4FBF5FAE">
                                  <wp:extent cx="3043555" cy="546100"/>
                                  <wp:effectExtent l="0" t="0" r="4445" b="6350"/>
                                  <wp:docPr id="317" name="Picture 31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7" name="Picture 317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3555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D94C4" wp14:editId="7BC66DF3">
                                  <wp:extent cx="3043555" cy="546100"/>
                                  <wp:effectExtent l="0" t="0" r="4445" b="6350"/>
                                  <wp:docPr id="319" name="Picture 31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9" name="Picture 3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3555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90439" id="_x0000_s1041" type="#_x0000_t202" alt="&quot;&quot;" style="position:absolute;margin-left:-21pt;margin-top:572.8pt;width:497.55pt;height: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" stroked="f">
                <v:textbox>
                  <w:txbxContent>
                    <w:p w14:paraId="36F9525D" w14:textId="77777777" w:rsidR="003A27CA" w:rsidRDefault="007E41A7" w:rsidP="003A27CA">
                      <w:r>
                        <w:rPr>
                          <w:noProof/>
                        </w:rPr>
                        <w:drawing>
                          <wp:inline distT="0" distB="0" distL="0" distR="0" wp14:anchorId="787CD291" wp14:editId="4FBF5FAE">
                            <wp:extent cx="3043555" cy="546100"/>
                            <wp:effectExtent l="0" t="0" r="4445" b="6350"/>
                            <wp:docPr id="317" name="Picture 31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7" name="Picture 317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3555" cy="54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6D94C4" wp14:editId="7BC66DF3">
                            <wp:extent cx="3043555" cy="546100"/>
                            <wp:effectExtent l="0" t="0" r="4445" b="6350"/>
                            <wp:docPr id="319" name="Picture 31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9" name="Picture 3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3555" cy="54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5EA1" w:rsidRPr="00D61CFE">
        <w:rPr>
          <w:rFonts w:ascii="Arial" w:hAnsi="Arial" w:cs="Arial"/>
          <w:noProof/>
        </w:rPr>
        <w:t xml:space="preserve">                                                                                             </w:t>
      </w:r>
    </w:p>
    <w:p w14:paraId="624D03A0" w14:textId="77777777" w:rsidR="00DA5EA1" w:rsidRPr="00D61CFE" w:rsidRDefault="00DA5EA1" w:rsidP="003A27CA">
      <w:pPr>
        <w:rPr>
          <w:rFonts w:ascii="Arial" w:hAnsi="Arial" w:cs="Arial"/>
          <w:noProof/>
        </w:rPr>
      </w:pPr>
    </w:p>
    <w:p w14:paraId="3F9104AA" w14:textId="3AB4D537" w:rsidR="00DA5EA1" w:rsidRPr="00D61CFE" w:rsidRDefault="002B64A4" w:rsidP="003A27C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4112" behindDoc="0" locked="0" layoutInCell="1" allowOverlap="1" wp14:anchorId="4E811D3F" wp14:editId="0674F805">
            <wp:simplePos x="0" y="0"/>
            <wp:positionH relativeFrom="column">
              <wp:posOffset>-643973</wp:posOffset>
            </wp:positionH>
            <wp:positionV relativeFrom="paragraph">
              <wp:posOffset>841043</wp:posOffset>
            </wp:positionV>
            <wp:extent cx="3345933" cy="993913"/>
            <wp:effectExtent l="0" t="0" r="6985" b="0"/>
            <wp:wrapNone/>
            <wp:docPr id="138592313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231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33" cy="99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FA0" w:rsidRPr="00D61CFE">
        <w:rPr>
          <w:rFonts w:ascii="Arial" w:hAnsi="Arial" w:cs="Arial"/>
          <w:noProof/>
        </w:rPr>
        <w:tab/>
      </w:r>
      <w:r w:rsidR="00825FA0" w:rsidRPr="00D61CFE">
        <w:rPr>
          <w:rFonts w:ascii="Arial" w:hAnsi="Arial" w:cs="Arial"/>
          <w:noProof/>
        </w:rPr>
        <w:tab/>
      </w:r>
      <w:r w:rsidR="00825FA0" w:rsidRPr="00D61CFE">
        <w:rPr>
          <w:rFonts w:ascii="Arial" w:hAnsi="Arial" w:cs="Arial"/>
          <w:noProof/>
        </w:rPr>
        <w:tab/>
      </w:r>
      <w:r w:rsidR="00825FA0" w:rsidRPr="00D61CFE">
        <w:rPr>
          <w:rFonts w:ascii="Arial" w:hAnsi="Arial" w:cs="Arial"/>
          <w:noProof/>
        </w:rPr>
        <w:drawing>
          <wp:inline distT="0" distB="0" distL="0" distR="0" wp14:anchorId="25A02D6A" wp14:editId="505B8B4B">
            <wp:extent cx="2103120" cy="841375"/>
            <wp:effectExtent l="0" t="0" r="0" b="0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CCB0B" w14:textId="46645F45" w:rsidR="00DA5EA1" w:rsidRPr="00D61CFE" w:rsidRDefault="002B64A4" w:rsidP="003A27CA">
      <w:pPr>
        <w:rPr>
          <w:rFonts w:ascii="Arial" w:hAnsi="Arial" w:cs="Arial"/>
          <w:noProof/>
        </w:rPr>
      </w:pPr>
      <w:r w:rsidRPr="00D61CFE">
        <w:rPr>
          <w:noProof/>
        </w:rPr>
        <w:drawing>
          <wp:anchor distT="0" distB="0" distL="114300" distR="114300" simplePos="0" relativeHeight="251671040" behindDoc="0" locked="0" layoutInCell="1" allowOverlap="1" wp14:anchorId="0FDE62B5" wp14:editId="1E71C873">
            <wp:simplePos x="0" y="0"/>
            <wp:positionH relativeFrom="column">
              <wp:posOffset>3197666</wp:posOffset>
            </wp:positionH>
            <wp:positionV relativeFrom="paragraph">
              <wp:posOffset>29155</wp:posOffset>
            </wp:positionV>
            <wp:extent cx="2743200" cy="785495"/>
            <wp:effectExtent l="0" t="0" r="0" b="0"/>
            <wp:wrapNone/>
            <wp:docPr id="301" name="Picture 3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6444F" w14:textId="0E3E90B0" w:rsidR="00DA5EA1" w:rsidRPr="00D61CFE" w:rsidRDefault="00DA5EA1" w:rsidP="003A27CA">
      <w:pPr>
        <w:rPr>
          <w:rFonts w:ascii="Arial" w:hAnsi="Arial" w:cs="Arial"/>
          <w:noProof/>
        </w:rPr>
      </w:pPr>
    </w:p>
    <w:p w14:paraId="74673FF8" w14:textId="6FD33B27" w:rsidR="00DA5EA1" w:rsidRPr="00D61CFE" w:rsidRDefault="00DA5EA1" w:rsidP="003A27CA">
      <w:pPr>
        <w:rPr>
          <w:rFonts w:ascii="Arial" w:hAnsi="Arial" w:cs="Arial"/>
          <w:noProof/>
        </w:rPr>
      </w:pPr>
    </w:p>
    <w:p w14:paraId="380E12EB" w14:textId="7AA3748E" w:rsidR="003A27CA" w:rsidRPr="005C2370" w:rsidRDefault="002B64A4" w:rsidP="003A27CA">
      <w:pPr>
        <w:rPr>
          <w:rFonts w:ascii="Arial" w:hAnsi="Arial" w:cs="Arial"/>
        </w:rPr>
      </w:pPr>
      <w:r w:rsidRPr="00D61CFE">
        <w:rPr>
          <w:noProof/>
        </w:rPr>
        <w:drawing>
          <wp:anchor distT="0" distB="0" distL="114300" distR="114300" simplePos="0" relativeHeight="251640320" behindDoc="0" locked="0" layoutInCell="1" allowOverlap="1" wp14:anchorId="33B539A8" wp14:editId="62FB8DEB">
            <wp:simplePos x="0" y="0"/>
            <wp:positionH relativeFrom="column">
              <wp:posOffset>2235559</wp:posOffset>
            </wp:positionH>
            <wp:positionV relativeFrom="paragraph">
              <wp:posOffset>1986418</wp:posOffset>
            </wp:positionV>
            <wp:extent cx="1852295" cy="1104265"/>
            <wp:effectExtent l="0" t="0" r="0" b="635"/>
            <wp:wrapNone/>
            <wp:docPr id="302" name="Picture 3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CFE">
        <w:rPr>
          <w:rFonts w:ascii="Arial" w:hAnsi="Arial" w:cs="Arial"/>
          <w:noProof/>
          <w:color w:val="1A0DAB"/>
        </w:rPr>
        <w:drawing>
          <wp:anchor distT="0" distB="0" distL="114300" distR="114300" simplePos="0" relativeHeight="251639296" behindDoc="0" locked="0" layoutInCell="1" allowOverlap="1" wp14:anchorId="0CE8579E" wp14:editId="678049C2">
            <wp:simplePos x="0" y="0"/>
            <wp:positionH relativeFrom="column">
              <wp:posOffset>4321754</wp:posOffset>
            </wp:positionH>
            <wp:positionV relativeFrom="paragraph">
              <wp:posOffset>2563081</wp:posOffset>
            </wp:positionV>
            <wp:extent cx="1617980" cy="1889760"/>
            <wp:effectExtent l="0" t="0" r="1270" b="0"/>
            <wp:wrapNone/>
            <wp:docPr id="299" name="Picture 299">
              <a:hlinkClick xmlns:a="http://schemas.openxmlformats.org/drawingml/2006/main" r:id="rId94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>
                      <a:hlinkClick r:id="rId94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CFE">
        <w:rPr>
          <w:rFonts w:ascii="Arial" w:hAnsi="Arial" w:cs="Arial"/>
          <w:noProof/>
          <w:color w:val="1A0DAB"/>
        </w:rPr>
        <w:drawing>
          <wp:anchor distT="0" distB="0" distL="114300" distR="114300" simplePos="0" relativeHeight="251641344" behindDoc="0" locked="0" layoutInCell="1" allowOverlap="1" wp14:anchorId="083B6BF2" wp14:editId="3F9A8C11">
            <wp:simplePos x="0" y="0"/>
            <wp:positionH relativeFrom="column">
              <wp:posOffset>4149228</wp:posOffset>
            </wp:positionH>
            <wp:positionV relativeFrom="paragraph">
              <wp:posOffset>1085464</wp:posOffset>
            </wp:positionV>
            <wp:extent cx="2003425" cy="801370"/>
            <wp:effectExtent l="0" t="0" r="0" b="0"/>
            <wp:wrapNone/>
            <wp:docPr id="300" name="Picture 300">
              <a:hlinkClick xmlns:a="http://schemas.openxmlformats.org/drawingml/2006/main" r:id="rId96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>
                      <a:hlinkClick r:id="rId96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CFE">
        <w:rPr>
          <w:rFonts w:ascii="Arial" w:hAnsi="Arial" w:cs="Arial"/>
          <w:noProof/>
        </w:rPr>
        <w:drawing>
          <wp:anchor distT="0" distB="0" distL="114300" distR="114300" simplePos="0" relativeHeight="251658752" behindDoc="0" locked="0" layoutInCell="1" allowOverlap="1" wp14:anchorId="6B607E8C" wp14:editId="0E23B42E">
            <wp:simplePos x="0" y="0"/>
            <wp:positionH relativeFrom="column">
              <wp:posOffset>2393343</wp:posOffset>
            </wp:positionH>
            <wp:positionV relativeFrom="paragraph">
              <wp:posOffset>286937</wp:posOffset>
            </wp:positionV>
            <wp:extent cx="1494845" cy="1393667"/>
            <wp:effectExtent l="0" t="0" r="0" b="0"/>
            <wp:wrapNone/>
            <wp:docPr id="294" name="Picture 2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27" cy="140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CFE">
        <w:rPr>
          <w:rFonts w:ascii="Arial" w:hAnsi="Arial" w:cs="Arial"/>
          <w:noProof/>
        </w:rPr>
        <w:drawing>
          <wp:anchor distT="0" distB="0" distL="114300" distR="114300" simplePos="0" relativeHeight="251648512" behindDoc="0" locked="0" layoutInCell="1" allowOverlap="1" wp14:anchorId="1BEC7816" wp14:editId="26FC33EE">
            <wp:simplePos x="0" y="0"/>
            <wp:positionH relativeFrom="column">
              <wp:posOffset>-206348</wp:posOffset>
            </wp:positionH>
            <wp:positionV relativeFrom="paragraph">
              <wp:posOffset>1206666</wp:posOffset>
            </wp:positionV>
            <wp:extent cx="1804670" cy="1225550"/>
            <wp:effectExtent l="0" t="0" r="508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FFE" w:rsidRPr="00D61CFE">
        <w:rPr>
          <w:rFonts w:ascii="Arial" w:hAnsi="Arial" w:cs="Arial"/>
          <w:noProof/>
        </w:rPr>
        <w:drawing>
          <wp:anchor distT="0" distB="0" distL="114300" distR="114300" simplePos="0" relativeHeight="251663872" behindDoc="0" locked="0" layoutInCell="1" allowOverlap="1" wp14:anchorId="0E6420B8" wp14:editId="3460FD70">
            <wp:simplePos x="0" y="0"/>
            <wp:positionH relativeFrom="column">
              <wp:posOffset>1939290</wp:posOffset>
            </wp:positionH>
            <wp:positionV relativeFrom="paragraph">
              <wp:posOffset>3829050</wp:posOffset>
            </wp:positionV>
            <wp:extent cx="1579245" cy="640080"/>
            <wp:effectExtent l="0" t="0" r="1905" b="7620"/>
            <wp:wrapNone/>
            <wp:docPr id="295" name="Picture 2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FFE" w:rsidRPr="00D61CFE">
        <w:rPr>
          <w:rFonts w:ascii="Arial" w:hAnsi="Arial" w:cs="Arial"/>
          <w:noProof/>
        </w:rPr>
        <w:drawing>
          <wp:anchor distT="0" distB="0" distL="114300" distR="114300" simplePos="0" relativeHeight="251666944" behindDoc="1" locked="0" layoutInCell="1" allowOverlap="1" wp14:anchorId="723E072E" wp14:editId="07E79293">
            <wp:simplePos x="0" y="0"/>
            <wp:positionH relativeFrom="column">
              <wp:posOffset>-174625</wp:posOffset>
            </wp:positionH>
            <wp:positionV relativeFrom="paragraph">
              <wp:posOffset>4783360</wp:posOffset>
            </wp:positionV>
            <wp:extent cx="6620510" cy="1152525"/>
            <wp:effectExtent l="0" t="0" r="8890" b="9525"/>
            <wp:wrapNone/>
            <wp:docPr id="311" name="Picture 3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FFE" w:rsidRPr="00D61CFE">
        <w:rPr>
          <w:noProof/>
        </w:rPr>
        <w:drawing>
          <wp:anchor distT="0" distB="0" distL="114300" distR="114300" simplePos="0" relativeHeight="251647488" behindDoc="0" locked="0" layoutInCell="1" allowOverlap="1" wp14:anchorId="59A30169" wp14:editId="59EEBF8F">
            <wp:simplePos x="0" y="0"/>
            <wp:positionH relativeFrom="column">
              <wp:posOffset>-635</wp:posOffset>
            </wp:positionH>
            <wp:positionV relativeFrom="paragraph">
              <wp:posOffset>3263265</wp:posOffset>
            </wp:positionV>
            <wp:extent cx="1187450" cy="902335"/>
            <wp:effectExtent l="0" t="0" r="0" b="0"/>
            <wp:wrapNone/>
            <wp:docPr id="297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7CA" w:rsidRPr="00D61CFE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C1D8BB1" wp14:editId="0AC3F85E">
                <wp:simplePos x="0" y="0"/>
                <wp:positionH relativeFrom="column">
                  <wp:posOffset>3658870</wp:posOffset>
                </wp:positionH>
                <wp:positionV relativeFrom="paragraph">
                  <wp:posOffset>6181725</wp:posOffset>
                </wp:positionV>
                <wp:extent cx="1549400" cy="356870"/>
                <wp:effectExtent l="0" t="0" r="0" b="5080"/>
                <wp:wrapNone/>
                <wp:docPr id="30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8E03" w14:textId="77777777" w:rsidR="003A27CA" w:rsidRPr="002A0AF7" w:rsidRDefault="003A27CA" w:rsidP="003A27CA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Journal full text finder</w:t>
                            </w:r>
                          </w:p>
                          <w:p w14:paraId="5433E374" w14:textId="77777777" w:rsidR="003A27CA" w:rsidRDefault="003A27CA" w:rsidP="003A27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D8BB1" id="_x0000_s1042" type="#_x0000_t202" alt="&quot;&quot;" style="position:absolute;margin-left:288.1pt;margin-top:486.75pt;width:122pt;height:28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" stroked="f">
                <v:textbox>
                  <w:txbxContent>
                    <w:p w14:paraId="576B8E03" w14:textId="77777777" w:rsidR="003A27CA" w:rsidRPr="002A0AF7" w:rsidRDefault="003A27CA" w:rsidP="003A27CA">
                      <w:pPr>
                        <w:jc w:val="both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Journal full text finder</w:t>
                      </w:r>
                    </w:p>
                    <w:p w14:paraId="5433E374" w14:textId="77777777" w:rsidR="003A27CA" w:rsidRDefault="003A27CA" w:rsidP="003A27CA"/>
                  </w:txbxContent>
                </v:textbox>
              </v:shape>
            </w:pict>
          </mc:Fallback>
        </mc:AlternateContent>
      </w:r>
      <w:r w:rsidR="003A27CA" w:rsidRPr="00D61CFE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1B2923" wp14:editId="1B1BF5B5">
                <wp:simplePos x="0" y="0"/>
                <wp:positionH relativeFrom="column">
                  <wp:posOffset>-344170</wp:posOffset>
                </wp:positionH>
                <wp:positionV relativeFrom="paragraph">
                  <wp:posOffset>6732270</wp:posOffset>
                </wp:positionV>
                <wp:extent cx="6613525" cy="688340"/>
                <wp:effectExtent l="0" t="0" r="0" b="0"/>
                <wp:wrapNone/>
                <wp:docPr id="2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352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A54FA" w14:textId="77777777" w:rsidR="003A27CA" w:rsidRPr="002B7516" w:rsidRDefault="003A27CA" w:rsidP="003A27CA">
                            <w:pPr>
                              <w:jc w:val="center"/>
                              <w:rPr>
                                <w:b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2B7516">
                              <w:rPr>
                                <w:b/>
                                <w:color w:val="auto"/>
                                <w:sz w:val="52"/>
                                <w:szCs w:val="52"/>
                              </w:rPr>
                              <w:t xml:space="preserve">Free for you, ask at </w:t>
                            </w:r>
                            <w:r w:rsidR="002B7516">
                              <w:rPr>
                                <w:b/>
                                <w:color w:val="auto"/>
                                <w:sz w:val="52"/>
                                <w:szCs w:val="52"/>
                              </w:rPr>
                              <w:t>any</w:t>
                            </w:r>
                            <w:r w:rsidRPr="002B7516">
                              <w:rPr>
                                <w:b/>
                                <w:color w:val="auto"/>
                                <w:sz w:val="52"/>
                                <w:szCs w:val="52"/>
                              </w:rPr>
                              <w:t xml:space="preserve"> Library desk</w:t>
                            </w:r>
                          </w:p>
                          <w:p w14:paraId="4DBACBAB" w14:textId="77777777" w:rsidR="003A27CA" w:rsidRDefault="003A27CA" w:rsidP="003A27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B2923" id="_x0000_s1043" type="#_x0000_t202" alt="&quot;&quot;" style="position:absolute;margin-left:-27.1pt;margin-top:530.1pt;width:520.75pt;height:54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" stroked="f">
                <v:textbox>
                  <w:txbxContent>
                    <w:p w14:paraId="3A9A54FA" w14:textId="77777777" w:rsidR="003A27CA" w:rsidRPr="002B7516" w:rsidRDefault="003A27CA" w:rsidP="003A27CA">
                      <w:pPr>
                        <w:jc w:val="center"/>
                        <w:rPr>
                          <w:b/>
                          <w:color w:val="auto"/>
                          <w:sz w:val="52"/>
                          <w:szCs w:val="52"/>
                        </w:rPr>
                      </w:pPr>
                      <w:r w:rsidRPr="002B7516">
                        <w:rPr>
                          <w:b/>
                          <w:color w:val="auto"/>
                          <w:sz w:val="52"/>
                          <w:szCs w:val="52"/>
                        </w:rPr>
                        <w:t xml:space="preserve">Free for you, ask at </w:t>
                      </w:r>
                      <w:r w:rsidR="002B7516">
                        <w:rPr>
                          <w:b/>
                          <w:color w:val="auto"/>
                          <w:sz w:val="52"/>
                          <w:szCs w:val="52"/>
                        </w:rPr>
                        <w:t>any</w:t>
                      </w:r>
                      <w:r w:rsidRPr="002B7516">
                        <w:rPr>
                          <w:b/>
                          <w:color w:val="auto"/>
                          <w:sz w:val="52"/>
                          <w:szCs w:val="52"/>
                        </w:rPr>
                        <w:t xml:space="preserve"> Library desk</w:t>
                      </w:r>
                    </w:p>
                    <w:p w14:paraId="4DBACBAB" w14:textId="77777777" w:rsidR="003A27CA" w:rsidRDefault="003A27CA" w:rsidP="003A27CA"/>
                  </w:txbxContent>
                </v:textbox>
              </v:shape>
            </w:pict>
          </mc:Fallback>
        </mc:AlternateContent>
      </w:r>
    </w:p>
    <w:sectPr w:rsidR="003A27CA" w:rsidRPr="005C2370" w:rsidSect="0074179E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05772" w14:textId="77777777" w:rsidR="007445C5" w:rsidRDefault="007445C5" w:rsidP="007445C5">
      <w:r>
        <w:separator/>
      </w:r>
    </w:p>
  </w:endnote>
  <w:endnote w:type="continuationSeparator" w:id="0">
    <w:p w14:paraId="7639F3D4" w14:textId="77777777" w:rsidR="007445C5" w:rsidRDefault="007445C5" w:rsidP="00744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3B7D5" w14:textId="77777777" w:rsidR="007445C5" w:rsidRDefault="007445C5" w:rsidP="007445C5">
      <w:r>
        <w:separator/>
      </w:r>
    </w:p>
  </w:footnote>
  <w:footnote w:type="continuationSeparator" w:id="0">
    <w:p w14:paraId="7E38DB12" w14:textId="77777777" w:rsidR="007445C5" w:rsidRDefault="007445C5" w:rsidP="00744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F5E44" w14:textId="2F014481" w:rsidR="007445C5" w:rsidRDefault="007445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97162"/>
    <w:multiLevelType w:val="hybridMultilevel"/>
    <w:tmpl w:val="F49A665A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5D018B"/>
    <w:multiLevelType w:val="hybridMultilevel"/>
    <w:tmpl w:val="9A286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96288"/>
    <w:multiLevelType w:val="hybridMultilevel"/>
    <w:tmpl w:val="90E2C31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13CB6"/>
    <w:multiLevelType w:val="hybridMultilevel"/>
    <w:tmpl w:val="A1EA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C5B93"/>
    <w:multiLevelType w:val="hybridMultilevel"/>
    <w:tmpl w:val="BD32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90463"/>
    <w:multiLevelType w:val="hybridMultilevel"/>
    <w:tmpl w:val="EDF09E42"/>
    <w:lvl w:ilvl="0" w:tplc="B680D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2C26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8C1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020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3674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B6E0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C2D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DC3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8AF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1244BC5"/>
    <w:multiLevelType w:val="hybridMultilevel"/>
    <w:tmpl w:val="034A73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6844895"/>
    <w:multiLevelType w:val="hybridMultilevel"/>
    <w:tmpl w:val="7F4A96E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5000DB1"/>
    <w:multiLevelType w:val="hybridMultilevel"/>
    <w:tmpl w:val="CF2EA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DF2428"/>
    <w:multiLevelType w:val="hybridMultilevel"/>
    <w:tmpl w:val="764CA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72960"/>
    <w:multiLevelType w:val="hybridMultilevel"/>
    <w:tmpl w:val="1D080914"/>
    <w:lvl w:ilvl="0" w:tplc="8AA212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2A1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C0D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F0E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F6FC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FAB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523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4E4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FAA0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00923206">
    <w:abstractNumId w:val="10"/>
  </w:num>
  <w:num w:numId="2" w16cid:durableId="1999528880">
    <w:abstractNumId w:val="9"/>
  </w:num>
  <w:num w:numId="3" w16cid:durableId="231626442">
    <w:abstractNumId w:val="6"/>
  </w:num>
  <w:num w:numId="4" w16cid:durableId="266080871">
    <w:abstractNumId w:val="1"/>
  </w:num>
  <w:num w:numId="5" w16cid:durableId="1546411712">
    <w:abstractNumId w:val="2"/>
  </w:num>
  <w:num w:numId="6" w16cid:durableId="656616741">
    <w:abstractNumId w:val="5"/>
  </w:num>
  <w:num w:numId="7" w16cid:durableId="808741882">
    <w:abstractNumId w:val="4"/>
  </w:num>
  <w:num w:numId="8" w16cid:durableId="1593321824">
    <w:abstractNumId w:val="8"/>
  </w:num>
  <w:num w:numId="9" w16cid:durableId="1467046627">
    <w:abstractNumId w:val="3"/>
  </w:num>
  <w:num w:numId="10" w16cid:durableId="453407374">
    <w:abstractNumId w:val="7"/>
  </w:num>
  <w:num w:numId="11" w16cid:durableId="1504661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179E"/>
    <w:rsid w:val="000507E7"/>
    <w:rsid w:val="00053E37"/>
    <w:rsid w:val="00060C86"/>
    <w:rsid w:val="00080D69"/>
    <w:rsid w:val="00085422"/>
    <w:rsid w:val="00085D59"/>
    <w:rsid w:val="0009727C"/>
    <w:rsid w:val="000A1151"/>
    <w:rsid w:val="000C78DA"/>
    <w:rsid w:val="000D7E02"/>
    <w:rsid w:val="000F1204"/>
    <w:rsid w:val="000F6D92"/>
    <w:rsid w:val="00110709"/>
    <w:rsid w:val="00113517"/>
    <w:rsid w:val="00125592"/>
    <w:rsid w:val="001369B9"/>
    <w:rsid w:val="00146A04"/>
    <w:rsid w:val="00156DED"/>
    <w:rsid w:val="001836F3"/>
    <w:rsid w:val="00186D84"/>
    <w:rsid w:val="001A3DF7"/>
    <w:rsid w:val="001B544A"/>
    <w:rsid w:val="001C6EC8"/>
    <w:rsid w:val="001D6A2A"/>
    <w:rsid w:val="001E2A0B"/>
    <w:rsid w:val="001F1DF8"/>
    <w:rsid w:val="00200D3F"/>
    <w:rsid w:val="00263910"/>
    <w:rsid w:val="0026771C"/>
    <w:rsid w:val="002742C9"/>
    <w:rsid w:val="00293F8D"/>
    <w:rsid w:val="002B1D7C"/>
    <w:rsid w:val="002B5E13"/>
    <w:rsid w:val="002B64A4"/>
    <w:rsid w:val="002B7516"/>
    <w:rsid w:val="002E5F0A"/>
    <w:rsid w:val="002F155B"/>
    <w:rsid w:val="002F7E00"/>
    <w:rsid w:val="0030632C"/>
    <w:rsid w:val="00314243"/>
    <w:rsid w:val="003178D2"/>
    <w:rsid w:val="00335995"/>
    <w:rsid w:val="0034219E"/>
    <w:rsid w:val="00370975"/>
    <w:rsid w:val="003A27CA"/>
    <w:rsid w:val="00401C50"/>
    <w:rsid w:val="00403774"/>
    <w:rsid w:val="00426401"/>
    <w:rsid w:val="0044690A"/>
    <w:rsid w:val="00457375"/>
    <w:rsid w:val="004637C2"/>
    <w:rsid w:val="00463898"/>
    <w:rsid w:val="00482BD8"/>
    <w:rsid w:val="00485A3B"/>
    <w:rsid w:val="0048744B"/>
    <w:rsid w:val="004A24A8"/>
    <w:rsid w:val="004B2B1A"/>
    <w:rsid w:val="0051392B"/>
    <w:rsid w:val="00523DF9"/>
    <w:rsid w:val="005362CE"/>
    <w:rsid w:val="00536B8A"/>
    <w:rsid w:val="005533C9"/>
    <w:rsid w:val="00570420"/>
    <w:rsid w:val="00577FFE"/>
    <w:rsid w:val="00593D6D"/>
    <w:rsid w:val="005C2370"/>
    <w:rsid w:val="005C6A2B"/>
    <w:rsid w:val="005D5F34"/>
    <w:rsid w:val="005D6DEF"/>
    <w:rsid w:val="005F3B24"/>
    <w:rsid w:val="005F583B"/>
    <w:rsid w:val="0060071E"/>
    <w:rsid w:val="00603E60"/>
    <w:rsid w:val="00605CF3"/>
    <w:rsid w:val="006161BA"/>
    <w:rsid w:val="006247B6"/>
    <w:rsid w:val="0066419F"/>
    <w:rsid w:val="006B392B"/>
    <w:rsid w:val="006B527E"/>
    <w:rsid w:val="006D4CC4"/>
    <w:rsid w:val="006F3342"/>
    <w:rsid w:val="00700FC5"/>
    <w:rsid w:val="00705EAC"/>
    <w:rsid w:val="007065C5"/>
    <w:rsid w:val="00716D12"/>
    <w:rsid w:val="007204C9"/>
    <w:rsid w:val="00731273"/>
    <w:rsid w:val="0074179E"/>
    <w:rsid w:val="007445C5"/>
    <w:rsid w:val="00752DED"/>
    <w:rsid w:val="007624A3"/>
    <w:rsid w:val="00776803"/>
    <w:rsid w:val="00781A73"/>
    <w:rsid w:val="007830DC"/>
    <w:rsid w:val="00791522"/>
    <w:rsid w:val="007A7F06"/>
    <w:rsid w:val="007B73FF"/>
    <w:rsid w:val="007D268E"/>
    <w:rsid w:val="007E41A7"/>
    <w:rsid w:val="007E497B"/>
    <w:rsid w:val="007E5297"/>
    <w:rsid w:val="007F7938"/>
    <w:rsid w:val="00802AC1"/>
    <w:rsid w:val="008135FC"/>
    <w:rsid w:val="00817D6B"/>
    <w:rsid w:val="00825FA0"/>
    <w:rsid w:val="00836F62"/>
    <w:rsid w:val="00847409"/>
    <w:rsid w:val="00847E7B"/>
    <w:rsid w:val="00866375"/>
    <w:rsid w:val="008726BD"/>
    <w:rsid w:val="00873B7A"/>
    <w:rsid w:val="00881CDF"/>
    <w:rsid w:val="008B1CAD"/>
    <w:rsid w:val="008E1686"/>
    <w:rsid w:val="008E253B"/>
    <w:rsid w:val="008E6CE5"/>
    <w:rsid w:val="008F0CA7"/>
    <w:rsid w:val="00900AB4"/>
    <w:rsid w:val="00902033"/>
    <w:rsid w:val="00913CA4"/>
    <w:rsid w:val="009233EB"/>
    <w:rsid w:val="00936A49"/>
    <w:rsid w:val="009373B6"/>
    <w:rsid w:val="009448AC"/>
    <w:rsid w:val="0096311E"/>
    <w:rsid w:val="009771A9"/>
    <w:rsid w:val="009C34D2"/>
    <w:rsid w:val="00A04A87"/>
    <w:rsid w:val="00A925FB"/>
    <w:rsid w:val="00AD3177"/>
    <w:rsid w:val="00AF4224"/>
    <w:rsid w:val="00B22771"/>
    <w:rsid w:val="00B45081"/>
    <w:rsid w:val="00B52304"/>
    <w:rsid w:val="00B66FBF"/>
    <w:rsid w:val="00BA79F9"/>
    <w:rsid w:val="00BC37F4"/>
    <w:rsid w:val="00BC40DC"/>
    <w:rsid w:val="00BD5310"/>
    <w:rsid w:val="00BF5C4A"/>
    <w:rsid w:val="00C03818"/>
    <w:rsid w:val="00C0620A"/>
    <w:rsid w:val="00C0693D"/>
    <w:rsid w:val="00C469C2"/>
    <w:rsid w:val="00C76472"/>
    <w:rsid w:val="00C8172A"/>
    <w:rsid w:val="00C94573"/>
    <w:rsid w:val="00CA694F"/>
    <w:rsid w:val="00CB03DA"/>
    <w:rsid w:val="00CB3268"/>
    <w:rsid w:val="00CB54B8"/>
    <w:rsid w:val="00D00309"/>
    <w:rsid w:val="00D234FE"/>
    <w:rsid w:val="00D27CB9"/>
    <w:rsid w:val="00D5318E"/>
    <w:rsid w:val="00D60734"/>
    <w:rsid w:val="00D61CFE"/>
    <w:rsid w:val="00D83774"/>
    <w:rsid w:val="00D858B7"/>
    <w:rsid w:val="00DA4EF0"/>
    <w:rsid w:val="00DA5EA1"/>
    <w:rsid w:val="00DF3FC3"/>
    <w:rsid w:val="00E467ED"/>
    <w:rsid w:val="00E57C59"/>
    <w:rsid w:val="00E767DA"/>
    <w:rsid w:val="00E83E0A"/>
    <w:rsid w:val="00E96FC7"/>
    <w:rsid w:val="00EC425D"/>
    <w:rsid w:val="00EC7DCB"/>
    <w:rsid w:val="00ED42AE"/>
    <w:rsid w:val="00ED652B"/>
    <w:rsid w:val="00ED7852"/>
    <w:rsid w:val="00F210DE"/>
    <w:rsid w:val="00F41EB4"/>
    <w:rsid w:val="00F63689"/>
    <w:rsid w:val="00F76FDB"/>
    <w:rsid w:val="00FA4377"/>
    <w:rsid w:val="00FB65BB"/>
    <w:rsid w:val="00FC745C"/>
    <w:rsid w:val="00FE1206"/>
    <w:rsid w:val="00FE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82DE6E"/>
  <w14:defaultImageDpi w14:val="0"/>
  <w15:docId w15:val="{24343BDD-F1FF-4700-8FC4-2A1C51FFD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color w:val="008000"/>
      <w:kern w:val="28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6F3342"/>
    <w:pPr>
      <w:keepNext/>
      <w:widowControl/>
      <w:overflowPunct/>
      <w:autoSpaceDE/>
      <w:autoSpaceDN/>
      <w:adjustRightInd/>
      <w:jc w:val="center"/>
      <w:outlineLvl w:val="0"/>
    </w:pPr>
    <w:rPr>
      <w:rFonts w:ascii="Arial" w:eastAsia="Times New Roman" w:hAnsi="Arial"/>
      <w:color w:val="auto"/>
      <w:kern w:val="0"/>
      <w:sz w:val="32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58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3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375"/>
    <w:rPr>
      <w:rFonts w:ascii="Tahoma" w:hAnsi="Tahoma" w:cs="Tahoma"/>
      <w:color w:val="008000"/>
      <w:kern w:val="28"/>
      <w:sz w:val="16"/>
      <w:szCs w:val="16"/>
    </w:rPr>
  </w:style>
  <w:style w:type="paragraph" w:customStyle="1" w:styleId="Default">
    <w:name w:val="Default"/>
    <w:rsid w:val="00BC40D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46A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7938"/>
    <w:rPr>
      <w:color w:val="800080" w:themeColor="followedHyperlink"/>
      <w:u w:val="single"/>
    </w:rPr>
  </w:style>
  <w:style w:type="table" w:styleId="TableGrid">
    <w:name w:val="Table Grid"/>
    <w:basedOn w:val="TableNormal"/>
    <w:rsid w:val="008F0C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34219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6F3342"/>
    <w:rPr>
      <w:rFonts w:ascii="Arial" w:eastAsia="Times New Roman" w:hAnsi="Arial" w:cs="Times New Roman"/>
      <w:sz w:val="32"/>
      <w:szCs w:val="20"/>
      <w:lang w:eastAsia="en-US"/>
    </w:rPr>
  </w:style>
  <w:style w:type="paragraph" w:styleId="NoSpacing">
    <w:name w:val="No Spacing"/>
    <w:uiPriority w:val="1"/>
    <w:qFormat/>
    <w:rsid w:val="00085D59"/>
    <w:rPr>
      <w:rFonts w:ascii="Calibri" w:eastAsia="Calibri" w:hAnsi="Calibri" w:cs="Times New Roman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836F62"/>
    <w:pPr>
      <w:ind w:left="720"/>
      <w:contextualSpacing/>
    </w:pPr>
  </w:style>
  <w:style w:type="paragraph" w:styleId="Caption">
    <w:name w:val="caption"/>
    <w:basedOn w:val="Normal"/>
    <w:next w:val="Normal"/>
    <w:semiHidden/>
    <w:unhideWhenUsed/>
    <w:qFormat/>
    <w:rsid w:val="002B7516"/>
    <w:pPr>
      <w:widowControl/>
      <w:overflowPunct/>
      <w:autoSpaceDE/>
      <w:autoSpaceDN/>
      <w:adjustRightInd/>
    </w:pPr>
    <w:rPr>
      <w:rFonts w:eastAsia="Times New Roman"/>
      <w:b/>
      <w:bCs/>
      <w:color w:val="auto"/>
      <w:kern w:val="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583B"/>
    <w:rPr>
      <w:rFonts w:asciiTheme="majorHAnsi" w:eastAsiaTheme="majorEastAsia" w:hAnsiTheme="majorHAnsi" w:cstheme="majorBidi"/>
      <w:i/>
      <w:iCs/>
      <w:color w:val="365F91" w:themeColor="accent1" w:themeShade="BF"/>
      <w:kern w:val="28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F583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445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45C5"/>
    <w:rPr>
      <w:rFonts w:ascii="Times New Roman" w:hAnsi="Times New Roman" w:cs="Times New Roman"/>
      <w:color w:val="008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445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45C5"/>
    <w:rPr>
      <w:rFonts w:ascii="Times New Roman" w:hAnsi="Times New Roman" w:cs="Times New Roman"/>
      <w:color w:val="008000"/>
      <w:kern w:val="28"/>
      <w:sz w:val="20"/>
      <w:szCs w:val="20"/>
    </w:rPr>
  </w:style>
  <w:style w:type="character" w:styleId="Strong">
    <w:name w:val="Strong"/>
    <w:basedOn w:val="DefaultParagraphFont"/>
    <w:uiPriority w:val="22"/>
    <w:qFormat/>
    <w:rsid w:val="00401C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0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7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03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6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32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975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2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8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7.jpeg"/><Relationship Id="rId42" Type="http://schemas.openxmlformats.org/officeDocument/2006/relationships/hyperlink" Target="http://www.casp-uk.net/checklists" TargetMode="External"/><Relationship Id="rId47" Type="http://schemas.openxmlformats.org/officeDocument/2006/relationships/image" Target="media/image22.jpeg"/><Relationship Id="rId63" Type="http://schemas.openxmlformats.org/officeDocument/2006/relationships/hyperlink" Target="http://patient.info/education" TargetMode="External"/><Relationship Id="rId68" Type="http://schemas.openxmlformats.org/officeDocument/2006/relationships/hyperlink" Target="http://www.scie.org.uk/publications/elearning/index.asp" TargetMode="External"/><Relationship Id="rId84" Type="http://schemas.openxmlformats.org/officeDocument/2006/relationships/hyperlink" Target="http://www.nhs.uk/tools/pages/toolslibrary.aspx" TargetMode="External"/><Relationship Id="rId89" Type="http://schemas.openxmlformats.org/officeDocument/2006/relationships/image" Target="media/image27.emf"/><Relationship Id="rId16" Type="http://schemas.openxmlformats.org/officeDocument/2006/relationships/hyperlink" Target="mailto:wah-tr.WRH-RowlandsLibrary@nhs.net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17.png"/><Relationship Id="rId37" Type="http://schemas.openxmlformats.org/officeDocument/2006/relationships/diagramColors" Target="diagrams/colors1.xml"/><Relationship Id="rId53" Type="http://schemas.openxmlformats.org/officeDocument/2006/relationships/hyperlink" Target="http://www.biomedcentral.com" TargetMode="External"/><Relationship Id="rId58" Type="http://schemas.openxmlformats.org/officeDocument/2006/relationships/hyperlink" Target="http://tinyurl.com/j3kxvaz" TargetMode="External"/><Relationship Id="rId74" Type="http://schemas.openxmlformats.org/officeDocument/2006/relationships/hyperlink" Target="https://www.nmc.org.uk/globalassets/sitedocuments/revalidation/completed-templates-and-forms-revalidation.pdf" TargetMode="External"/><Relationship Id="rId79" Type="http://schemas.openxmlformats.org/officeDocument/2006/relationships/hyperlink" Target="http://www.dignityincare.org.uk/Resources/Training_resources/" TargetMode="External"/><Relationship Id="rId102" Type="http://schemas.openxmlformats.org/officeDocument/2006/relationships/image" Target="media/image38.jpg"/><Relationship Id="rId5" Type="http://schemas.openxmlformats.org/officeDocument/2006/relationships/webSettings" Target="webSettings.xml"/><Relationship Id="rId90" Type="http://schemas.openxmlformats.org/officeDocument/2006/relationships/image" Target="media/image28.png"/><Relationship Id="rId95" Type="http://schemas.openxmlformats.org/officeDocument/2006/relationships/image" Target="media/image32.pn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43" Type="http://schemas.openxmlformats.org/officeDocument/2006/relationships/hyperlink" Target="http://srs-mcmaster.ca/research/evidence-based-practice-research-group/" TargetMode="External"/><Relationship Id="rId48" Type="http://schemas.openxmlformats.org/officeDocument/2006/relationships/image" Target="media/image23.jpeg"/><Relationship Id="rId64" Type="http://schemas.openxmlformats.org/officeDocument/2006/relationships/hyperlink" Target="http://www.rcm.org.uk/watch-our-revalidation-video" TargetMode="External"/><Relationship Id="rId69" Type="http://schemas.openxmlformats.org/officeDocument/2006/relationships/hyperlink" Target="http://www.scie-socialcareonline.org.uk/" TargetMode="External"/><Relationship Id="rId80" Type="http://schemas.openxmlformats.org/officeDocument/2006/relationships/hyperlink" Target="http://www.e-lfh.org.uk" TargetMode="External"/><Relationship Id="rId85" Type="http://schemas.openxmlformats.org/officeDocument/2006/relationships/hyperlink" Target="http://www.nice.org.uk" TargetMode="External"/><Relationship Id="rId12" Type="http://schemas.openxmlformats.org/officeDocument/2006/relationships/image" Target="media/image4.jpeg"/><Relationship Id="rId17" Type="http://schemas.openxmlformats.org/officeDocument/2006/relationships/hyperlink" Target="mailto:wah-tr.ALX-Library@nhs.net" TargetMode="External"/><Relationship Id="rId25" Type="http://schemas.openxmlformats.org/officeDocument/2006/relationships/hyperlink" Target="http://www.wkp.nhs.uk" TargetMode="External"/><Relationship Id="rId33" Type="http://schemas.openxmlformats.org/officeDocument/2006/relationships/image" Target="media/image18.png"/><Relationship Id="rId38" Type="http://schemas.microsoft.com/office/2007/relationships/diagramDrawing" Target="diagrams/drawing1.xml"/><Relationship Id="rId46" Type="http://schemas.openxmlformats.org/officeDocument/2006/relationships/image" Target="media/image21.jpeg"/><Relationship Id="rId59" Type="http://schemas.openxmlformats.org/officeDocument/2006/relationships/hyperlink" Target="https://www.evidence.nhs.uk/" TargetMode="External"/><Relationship Id="rId67" Type="http://schemas.openxmlformats.org/officeDocument/2006/relationships/hyperlink" Target="http://www.skillsforhealth.org.uk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://www.wkp.nhs.uk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s://www.england.nhs.uk/email-bulletins/cno-bulletin/" TargetMode="External"/><Relationship Id="rId62" Type="http://schemas.openxmlformats.org/officeDocument/2006/relationships/hyperlink" Target="http://www.ons.gov.uk" TargetMode="External"/><Relationship Id="rId70" Type="http://schemas.openxmlformats.org/officeDocument/2006/relationships/hyperlink" Target="http://www.wecommunities.org" TargetMode="External"/><Relationship Id="rId75" Type="http://schemas.openxmlformats.org/officeDocument/2006/relationships/hyperlink" Target="https://www.rcn.org.uk/-/media/royal-college-of-nursing/documents/publications/2016/june/005645.pdf" TargetMode="External"/><Relationship Id="rId83" Type="http://schemas.openxmlformats.org/officeDocument/2006/relationships/hyperlink" Target="https://nationalpatientsafetysuite.virtual-college.co.uk/" TargetMode="External"/><Relationship Id="rId88" Type="http://schemas.openxmlformats.org/officeDocument/2006/relationships/image" Target="media/image26.gif"/><Relationship Id="rId91" Type="http://schemas.openxmlformats.org/officeDocument/2006/relationships/image" Target="media/image29.png"/><Relationship Id="rId96" Type="http://schemas.openxmlformats.org/officeDocument/2006/relationships/hyperlink" Target="http://www.google.co.uk/url?url=http://scholar.google.com/&amp;rct=j&amp;frm=1&amp;q=&amp;esrc=s&amp;sa=U&amp;ei=PvGaU8TpOpGV7AaY6oG4BQ&amp;ved=0CBgQ9QEwAA&amp;usg=AFQjCNHgpLKUdaQdyYUteyEwDl48NgXS3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wkp.nhs.uk/our-libraries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diagramQuickStyle" Target="diagrams/quickStyle1.xml"/><Relationship Id="rId49" Type="http://schemas.openxmlformats.org/officeDocument/2006/relationships/image" Target="media/image24.png"/><Relationship Id="rId57" Type="http://schemas.openxmlformats.org/officeDocument/2006/relationships/hyperlink" Target="http://www.hpc-uk.org/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44" Type="http://schemas.openxmlformats.org/officeDocument/2006/relationships/hyperlink" Target="http://www.bmj.com/about-bmj/resources-readers/publications/how-read-paper" TargetMode="External"/><Relationship Id="rId52" Type="http://schemas.openxmlformats.org/officeDocument/2006/relationships/hyperlink" Target="http://www.nhs.uk/News/Pages/NewsIndex.aspx" TargetMode="External"/><Relationship Id="rId60" Type="http://schemas.openxmlformats.org/officeDocument/2006/relationships/hyperlink" Target="https://www.rcn.org.uk/professional-development/revalidation" TargetMode="External"/><Relationship Id="rId65" Type="http://schemas.openxmlformats.org/officeDocument/2006/relationships/hyperlink" Target="http://rcni.com/workplace/revalidation" TargetMode="External"/><Relationship Id="rId73" Type="http://schemas.openxmlformats.org/officeDocument/2006/relationships/hyperlink" Target="https://www.nmc.org.uk/globalassets/sitedocuments/nmc-publications/nmc-code.pdf" TargetMode="External"/><Relationship Id="rId78" Type="http://schemas.openxmlformats.org/officeDocument/2006/relationships/hyperlink" Target="http://www.cochranejournalclub.com/" TargetMode="External"/><Relationship Id="rId81" Type="http://schemas.openxmlformats.org/officeDocument/2006/relationships/hyperlink" Target="https://www.futurelearn.com/" TargetMode="External"/><Relationship Id="rId86" Type="http://schemas.openxmlformats.org/officeDocument/2006/relationships/hyperlink" Target="http://www.open.edu/openlearn/" TargetMode="External"/><Relationship Id="rId94" Type="http://schemas.openxmlformats.org/officeDocument/2006/relationships/hyperlink" Target="http://www.google.co.uk/url?url=http://www.cochrane.org/about-us/history/our-logo&amp;rct=j&amp;frm=1&amp;q=&amp;esrc=s&amp;sa=U&amp;ei=FPGaU461Aeig7AbY-oGwBQ&amp;ved=0CBYQ9QEwAA&amp;usg=AFQjCNEpSP5ImR3s-wpwqbiimOeieTAFuQ" TargetMode="External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mailto:wah-tr.KTC-HealthLibrary@nhs.net" TargetMode="External"/><Relationship Id="rId39" Type="http://schemas.openxmlformats.org/officeDocument/2006/relationships/hyperlink" Target="http://www.wkp.nhs.uk/learning-zone/" TargetMode="External"/><Relationship Id="rId34" Type="http://schemas.openxmlformats.org/officeDocument/2006/relationships/diagramData" Target="diagrams/data1.xml"/><Relationship Id="rId50" Type="http://schemas.openxmlformats.org/officeDocument/2006/relationships/hyperlink" Target="http://www.wkp.nhs.uk" TargetMode="External"/><Relationship Id="rId55" Type="http://schemas.openxmlformats.org/officeDocument/2006/relationships/hyperlink" Target="http://www.ct-toolkit.ac.uk/" TargetMode="External"/><Relationship Id="rId76" Type="http://schemas.openxmlformats.org/officeDocument/2006/relationships/hyperlink" Target="http://www.bbc.co.uk/webwise" TargetMode="External"/><Relationship Id="rId97" Type="http://schemas.openxmlformats.org/officeDocument/2006/relationships/image" Target="media/image33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twitter.com/" TargetMode="External"/><Relationship Id="rId92" Type="http://schemas.openxmlformats.org/officeDocument/2006/relationships/image" Target="media/image30.png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image" Target="media/image10.png"/><Relationship Id="rId40" Type="http://schemas.openxmlformats.org/officeDocument/2006/relationships/hyperlink" Target="https://portal.e-lfh.org.uk/Catalogue/Index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s://www.rcn.org.uk/professional-development/learning-zone" TargetMode="External"/><Relationship Id="rId87" Type="http://schemas.openxmlformats.org/officeDocument/2006/relationships/image" Target="media/image25.png"/><Relationship Id="rId61" Type="http://schemas.openxmlformats.org/officeDocument/2006/relationships/hyperlink" Target="http://www.nmc.org.uk/standards/revalidation" TargetMode="External"/><Relationship Id="rId82" Type="http://schemas.openxmlformats.org/officeDocument/2006/relationships/hyperlink" Target="https://hee.nhs.uk" TargetMode="External"/><Relationship Id="rId19" Type="http://schemas.openxmlformats.org/officeDocument/2006/relationships/hyperlink" Target="mailto:wah-tr.WRH-RowlandsLibrary@nhs.net" TargetMode="External"/><Relationship Id="rId14" Type="http://schemas.openxmlformats.org/officeDocument/2006/relationships/image" Target="media/image6.jpeg"/><Relationship Id="rId30" Type="http://schemas.openxmlformats.org/officeDocument/2006/relationships/image" Target="media/image15.png"/><Relationship Id="rId35" Type="http://schemas.openxmlformats.org/officeDocument/2006/relationships/diagramLayout" Target="diagrams/layout1.xml"/><Relationship Id="rId56" Type="http://schemas.openxmlformats.org/officeDocument/2006/relationships/hyperlink" Target="http://www.evidentlycochrane.net/" TargetMode="External"/><Relationship Id="rId77" Type="http://schemas.openxmlformats.org/officeDocument/2006/relationships/hyperlink" Target="http://www.wileyhealthlearning.com/cochrane.aspx" TargetMode="External"/><Relationship Id="rId100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hyperlink" Target="http://www.apollonursingresource.com/" TargetMode="External"/><Relationship Id="rId72" Type="http://schemas.openxmlformats.org/officeDocument/2006/relationships/hyperlink" Target="http://www.youtube.com" TargetMode="External"/><Relationship Id="rId93" Type="http://schemas.openxmlformats.org/officeDocument/2006/relationships/image" Target="media/image31.jpg"/><Relationship Id="rId98" Type="http://schemas.openxmlformats.org/officeDocument/2006/relationships/image" Target="media/image34.jpe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430950A-D796-4005-9FD9-F41675D44234}" type="doc">
      <dgm:prSet loTypeId="urn:microsoft.com/office/officeart/2005/8/layout/orgChart1" loCatId="hierarchy" qsTypeId="urn:microsoft.com/office/officeart/2005/8/quickstyle/simple1" qsCatId="simple" csTypeId="urn:microsoft.com/office/officeart/2005/8/colors/accent0_3" csCatId="mainScheme" phldr="1"/>
      <dgm:spPr/>
    </dgm:pt>
    <dgm:pt modelId="{C4809CF2-2E15-440E-9220-842439BB3E57}">
      <dgm:prSet phldrT="[Text]" custT="1"/>
      <dgm:spPr/>
      <dgm:t>
        <a:bodyPr/>
        <a:lstStyle/>
        <a:p>
          <a:r>
            <a:rPr lang="en-GB" sz="1200" b="1" dirty="0"/>
            <a:t>Identify information need</a:t>
          </a:r>
        </a:p>
      </dgm:t>
    </dgm:pt>
    <dgm:pt modelId="{F1DF3E76-C4A9-43C8-A14B-ADB85C178492}" type="parTrans" cxnId="{28B52CA5-6D3E-4B89-83FD-B7C927B8152B}">
      <dgm:prSet/>
      <dgm:spPr/>
      <dgm:t>
        <a:bodyPr/>
        <a:lstStyle/>
        <a:p>
          <a:endParaRPr lang="en-GB"/>
        </a:p>
      </dgm:t>
    </dgm:pt>
    <dgm:pt modelId="{730F977A-E516-4E34-9CBD-D9E004D1233A}" type="sibTrans" cxnId="{28B52CA5-6D3E-4B89-83FD-B7C927B8152B}">
      <dgm:prSet/>
      <dgm:spPr/>
      <dgm:t>
        <a:bodyPr/>
        <a:lstStyle/>
        <a:p>
          <a:endParaRPr lang="en-GB"/>
        </a:p>
      </dgm:t>
    </dgm:pt>
    <dgm:pt modelId="{479629F9-7DC6-483F-B669-A55AAAD46B3C}">
      <dgm:prSet custT="1"/>
      <dgm:spPr/>
      <dgm:t>
        <a:bodyPr/>
        <a:lstStyle/>
        <a:p>
          <a:r>
            <a:rPr lang="en-GB" sz="1200" b="1" dirty="0"/>
            <a:t>Formulate clinical question and select resource</a:t>
          </a:r>
        </a:p>
      </dgm:t>
    </dgm:pt>
    <dgm:pt modelId="{ECDC571D-B31A-4A5C-9273-CA8FB78DF512}" type="parTrans" cxnId="{5F8A893F-82AA-4ACE-84A2-4829E86D922B}">
      <dgm:prSet/>
      <dgm:spPr/>
      <dgm:t>
        <a:bodyPr/>
        <a:lstStyle/>
        <a:p>
          <a:endParaRPr lang="en-GB"/>
        </a:p>
      </dgm:t>
    </dgm:pt>
    <dgm:pt modelId="{60959691-5057-45E5-84E2-B5CC427DEF92}" type="sibTrans" cxnId="{5F8A893F-82AA-4ACE-84A2-4829E86D922B}">
      <dgm:prSet/>
      <dgm:spPr/>
      <dgm:t>
        <a:bodyPr/>
        <a:lstStyle/>
        <a:p>
          <a:endParaRPr lang="en-GB"/>
        </a:p>
      </dgm:t>
    </dgm:pt>
    <dgm:pt modelId="{E5FEF58D-0D71-4A18-AC35-B0E873345EA1}">
      <dgm:prSet custT="1"/>
      <dgm:spPr/>
      <dgm:t>
        <a:bodyPr/>
        <a:lstStyle/>
        <a:p>
          <a:r>
            <a:rPr lang="en-GB" sz="1200" b="1" dirty="0"/>
            <a:t>Need research papers?</a:t>
          </a:r>
        </a:p>
      </dgm:t>
    </dgm:pt>
    <dgm:pt modelId="{26505279-F432-4427-8239-CB9CD83FBCAD}" type="parTrans" cxnId="{409A9807-C30D-405C-98DA-B7EDA2E37B06}">
      <dgm:prSet/>
      <dgm:spPr/>
      <dgm:t>
        <a:bodyPr/>
        <a:lstStyle/>
        <a:p>
          <a:endParaRPr lang="en-GB"/>
        </a:p>
      </dgm:t>
    </dgm:pt>
    <dgm:pt modelId="{3119C438-E8DB-4425-9E06-B241C0F4885F}" type="sibTrans" cxnId="{409A9807-C30D-405C-98DA-B7EDA2E37B06}">
      <dgm:prSet/>
      <dgm:spPr/>
      <dgm:t>
        <a:bodyPr/>
        <a:lstStyle/>
        <a:p>
          <a:endParaRPr lang="en-GB"/>
        </a:p>
      </dgm:t>
    </dgm:pt>
    <dgm:pt modelId="{E40BC4F7-E29B-4D2A-8547-D8A3BF40D675}">
      <dgm:prSet custT="1"/>
      <dgm:spPr/>
      <dgm:t>
        <a:bodyPr/>
        <a:lstStyle/>
        <a:p>
          <a:r>
            <a:rPr lang="en-GB" sz="1200" b="1" dirty="0"/>
            <a:t>Need guidelines?</a:t>
          </a:r>
        </a:p>
      </dgm:t>
    </dgm:pt>
    <dgm:pt modelId="{01E8FBD4-505E-43E2-9031-C69708192472}" type="parTrans" cxnId="{DE646C84-DB55-4B58-ACB7-FEE954A4309D}">
      <dgm:prSet/>
      <dgm:spPr/>
      <dgm:t>
        <a:bodyPr/>
        <a:lstStyle/>
        <a:p>
          <a:endParaRPr lang="en-GB"/>
        </a:p>
      </dgm:t>
    </dgm:pt>
    <dgm:pt modelId="{85322B46-A58B-40AD-899D-8905AF0A8DF8}" type="sibTrans" cxnId="{DE646C84-DB55-4B58-ACB7-FEE954A4309D}">
      <dgm:prSet/>
      <dgm:spPr/>
      <dgm:t>
        <a:bodyPr/>
        <a:lstStyle/>
        <a:p>
          <a:endParaRPr lang="en-GB"/>
        </a:p>
      </dgm:t>
    </dgm:pt>
    <dgm:pt modelId="{41DAE478-8BDB-4517-963F-E26BCAE78E56}">
      <dgm:prSet custT="1"/>
      <dgm:spPr/>
      <dgm:t>
        <a:bodyPr/>
        <a:lstStyle/>
        <a:p>
          <a:r>
            <a:rPr lang="en-GB" sz="1200" b="1" dirty="0"/>
            <a:t>Need clinical information?</a:t>
          </a:r>
        </a:p>
      </dgm:t>
    </dgm:pt>
    <dgm:pt modelId="{CC97C9F2-DD6B-4A03-8148-37E17DC313B2}" type="parTrans" cxnId="{003E320B-C81D-4701-A603-1FD103BC7048}">
      <dgm:prSet/>
      <dgm:spPr/>
      <dgm:t>
        <a:bodyPr/>
        <a:lstStyle/>
        <a:p>
          <a:endParaRPr lang="en-GB"/>
        </a:p>
      </dgm:t>
    </dgm:pt>
    <dgm:pt modelId="{7E01EE59-9D58-4FF5-ADC9-3D7EC910FF03}" type="sibTrans" cxnId="{003E320B-C81D-4701-A603-1FD103BC7048}">
      <dgm:prSet/>
      <dgm:spPr/>
      <dgm:t>
        <a:bodyPr/>
        <a:lstStyle/>
        <a:p>
          <a:endParaRPr lang="en-GB"/>
        </a:p>
      </dgm:t>
    </dgm:pt>
    <dgm:pt modelId="{51C566DE-10EE-4DE9-B6F7-73BD1D3FFF6A}">
      <dgm:prSet custT="1"/>
      <dgm:spPr/>
      <dgm:t>
        <a:bodyPr/>
        <a:lstStyle/>
        <a:p>
          <a:r>
            <a:rPr lang="en-GB" sz="1200" b="1" dirty="0"/>
            <a:t>NHS Evidence</a:t>
          </a:r>
        </a:p>
        <a:p>
          <a:r>
            <a:rPr lang="en-GB" sz="1200" b="1" dirty="0"/>
            <a:t>LKS Hub</a:t>
          </a:r>
        </a:p>
        <a:p>
          <a:r>
            <a:rPr lang="en-GB" sz="1200" b="1" dirty="0" err="1"/>
            <a:t>Pubmed</a:t>
          </a:r>
          <a:endParaRPr lang="en-GB" sz="1200" b="1" dirty="0"/>
        </a:p>
        <a:p>
          <a:r>
            <a:rPr lang="en-GB" sz="1200" b="1" dirty="0"/>
            <a:t>Google scholar</a:t>
          </a:r>
        </a:p>
        <a:p>
          <a:r>
            <a:rPr lang="en-GB" sz="1200" b="1" dirty="0"/>
            <a:t>Clinical Key</a:t>
          </a:r>
        </a:p>
      </dgm:t>
    </dgm:pt>
    <dgm:pt modelId="{483EACE2-F959-443A-B2B6-1788BB5F071D}" type="parTrans" cxnId="{2AAE333F-5CC7-4F0C-923A-A935C80F40A8}">
      <dgm:prSet/>
      <dgm:spPr/>
      <dgm:t>
        <a:bodyPr/>
        <a:lstStyle/>
        <a:p>
          <a:endParaRPr lang="en-GB"/>
        </a:p>
      </dgm:t>
    </dgm:pt>
    <dgm:pt modelId="{4861F710-808F-4FE6-9D01-FE8964C10F6C}" type="sibTrans" cxnId="{2AAE333F-5CC7-4F0C-923A-A935C80F40A8}">
      <dgm:prSet/>
      <dgm:spPr/>
      <dgm:t>
        <a:bodyPr/>
        <a:lstStyle/>
        <a:p>
          <a:endParaRPr lang="en-GB"/>
        </a:p>
      </dgm:t>
    </dgm:pt>
    <dgm:pt modelId="{7CC3722F-2037-4985-959D-E89EF1133361}">
      <dgm:prSet custT="1"/>
      <dgm:spPr/>
      <dgm:t>
        <a:bodyPr/>
        <a:lstStyle/>
        <a:p>
          <a:r>
            <a:rPr lang="en-GB" sz="1200" b="1" dirty="0"/>
            <a:t>Trust intranet</a:t>
          </a:r>
        </a:p>
        <a:p>
          <a:r>
            <a:rPr lang="en-GB" sz="1200" b="1" dirty="0"/>
            <a:t>NHS Evidence</a:t>
          </a:r>
        </a:p>
      </dgm:t>
    </dgm:pt>
    <dgm:pt modelId="{34214D5E-F6CE-4634-8464-BD7272EAA12E}" type="parTrans" cxnId="{63476CDA-F1E9-446F-AF05-17D7DA327B35}">
      <dgm:prSet/>
      <dgm:spPr/>
      <dgm:t>
        <a:bodyPr/>
        <a:lstStyle/>
        <a:p>
          <a:endParaRPr lang="en-GB"/>
        </a:p>
      </dgm:t>
    </dgm:pt>
    <dgm:pt modelId="{E910E7CA-5A6C-4F64-8727-A3A3F6D0FCF2}" type="sibTrans" cxnId="{63476CDA-F1E9-446F-AF05-17D7DA327B35}">
      <dgm:prSet/>
      <dgm:spPr/>
      <dgm:t>
        <a:bodyPr/>
        <a:lstStyle/>
        <a:p>
          <a:endParaRPr lang="en-GB"/>
        </a:p>
      </dgm:t>
    </dgm:pt>
    <dgm:pt modelId="{FAADBFD6-8751-4781-ADA3-211D09F1FE19}">
      <dgm:prSet custT="1"/>
      <dgm:spPr/>
      <dgm:t>
        <a:bodyPr/>
        <a:lstStyle/>
        <a:p>
          <a:r>
            <a:rPr lang="en-GB" sz="1200" b="1" dirty="0"/>
            <a:t>Need patient information?</a:t>
          </a:r>
        </a:p>
      </dgm:t>
    </dgm:pt>
    <dgm:pt modelId="{73DD32D2-497C-47AC-A64B-33A2BFD81092}" type="parTrans" cxnId="{526396BB-0AB4-40B9-9202-7D9B8F609D18}">
      <dgm:prSet/>
      <dgm:spPr/>
      <dgm:t>
        <a:bodyPr/>
        <a:lstStyle/>
        <a:p>
          <a:endParaRPr lang="en-GB"/>
        </a:p>
      </dgm:t>
    </dgm:pt>
    <dgm:pt modelId="{216D02AD-4CC8-4D4F-B66D-21A4735589F5}" type="sibTrans" cxnId="{526396BB-0AB4-40B9-9202-7D9B8F609D18}">
      <dgm:prSet/>
      <dgm:spPr/>
      <dgm:t>
        <a:bodyPr/>
        <a:lstStyle/>
        <a:p>
          <a:endParaRPr lang="en-GB"/>
        </a:p>
      </dgm:t>
    </dgm:pt>
    <dgm:pt modelId="{4DCF2D76-BCF9-4A48-8426-908912116826}">
      <dgm:prSet custT="1"/>
      <dgm:spPr/>
      <dgm:t>
        <a:bodyPr/>
        <a:lstStyle/>
        <a:p>
          <a:r>
            <a:rPr lang="en-GB" sz="1200" b="1" dirty="0"/>
            <a:t>Not sure or do not have time?</a:t>
          </a:r>
        </a:p>
      </dgm:t>
    </dgm:pt>
    <dgm:pt modelId="{638B66C9-1A03-4DEA-974A-731F155F3B62}" type="parTrans" cxnId="{A6904A23-EB8C-4068-8C39-F616F5C3569B}">
      <dgm:prSet/>
      <dgm:spPr/>
      <dgm:t>
        <a:bodyPr/>
        <a:lstStyle/>
        <a:p>
          <a:endParaRPr lang="en-GB"/>
        </a:p>
      </dgm:t>
    </dgm:pt>
    <dgm:pt modelId="{6162C563-7031-4EC5-831D-36D48CDA3DFA}" type="sibTrans" cxnId="{A6904A23-EB8C-4068-8C39-F616F5C3569B}">
      <dgm:prSet/>
      <dgm:spPr/>
      <dgm:t>
        <a:bodyPr/>
        <a:lstStyle/>
        <a:p>
          <a:endParaRPr lang="en-GB"/>
        </a:p>
      </dgm:t>
    </dgm:pt>
    <dgm:pt modelId="{8B0C76E4-DC22-4988-9E9F-486A22EC71DC}">
      <dgm:prSet custT="1"/>
      <dgm:spPr/>
      <dgm:t>
        <a:bodyPr/>
        <a:lstStyle/>
        <a:p>
          <a:r>
            <a:rPr lang="en-GB" sz="1200" b="1" dirty="0"/>
            <a:t>NHS Evidence</a:t>
          </a:r>
        </a:p>
        <a:p>
          <a:r>
            <a:rPr lang="en-GB" sz="1200" b="1" dirty="0"/>
            <a:t>Clinical Knowledge Summaries</a:t>
          </a:r>
        </a:p>
        <a:p>
          <a:r>
            <a:rPr lang="en-GB" sz="1200" b="1" dirty="0" err="1"/>
            <a:t>Uptodate/ BMJ Best Practice</a:t>
          </a:r>
          <a:endParaRPr lang="en-GB" sz="1200" b="1" dirty="0"/>
        </a:p>
      </dgm:t>
    </dgm:pt>
    <dgm:pt modelId="{E28D6565-B449-4113-8D04-63E8036A3CBB}" type="parTrans" cxnId="{EA998A11-4CA7-433E-9940-8DB79F0969BC}">
      <dgm:prSet/>
      <dgm:spPr/>
      <dgm:t>
        <a:bodyPr/>
        <a:lstStyle/>
        <a:p>
          <a:endParaRPr lang="en-GB"/>
        </a:p>
      </dgm:t>
    </dgm:pt>
    <dgm:pt modelId="{8EC8D5E6-572D-4927-A9A4-9BA91B97EB2E}" type="sibTrans" cxnId="{EA998A11-4CA7-433E-9940-8DB79F0969BC}">
      <dgm:prSet/>
      <dgm:spPr/>
      <dgm:t>
        <a:bodyPr/>
        <a:lstStyle/>
        <a:p>
          <a:endParaRPr lang="en-GB"/>
        </a:p>
      </dgm:t>
    </dgm:pt>
    <dgm:pt modelId="{BDA27C62-2D43-43CD-8701-D4D751007806}">
      <dgm:prSet custT="1"/>
      <dgm:spPr/>
      <dgm:t>
        <a:bodyPr/>
        <a:lstStyle/>
        <a:p>
          <a:r>
            <a:rPr lang="en-GB" sz="1200" b="1" dirty="0"/>
            <a:t>NHS Evidence</a:t>
          </a:r>
        </a:p>
        <a:p>
          <a:r>
            <a:rPr lang="en-GB" sz="1200" b="1" dirty="0"/>
            <a:t>NHS Choices</a:t>
          </a:r>
        </a:p>
        <a:p>
          <a:r>
            <a:rPr lang="en-GB" sz="1200" b="1" dirty="0"/>
            <a:t>Clinical Key</a:t>
          </a:r>
        </a:p>
        <a:p>
          <a:r>
            <a:rPr lang="en-GB" sz="1200" b="1" dirty="0" err="1"/>
            <a:t>Uptodate</a:t>
          </a:r>
          <a:endParaRPr lang="en-GB" sz="1200" b="1" dirty="0"/>
        </a:p>
      </dgm:t>
    </dgm:pt>
    <dgm:pt modelId="{4DACC81A-89B1-45A4-A64F-5E485BC2F65B}" type="parTrans" cxnId="{9A5F19AB-5CBC-43F7-8DA7-9124BB07DE55}">
      <dgm:prSet/>
      <dgm:spPr/>
      <dgm:t>
        <a:bodyPr/>
        <a:lstStyle/>
        <a:p>
          <a:endParaRPr lang="en-GB"/>
        </a:p>
      </dgm:t>
    </dgm:pt>
    <dgm:pt modelId="{9AE5C57C-B5F5-454A-9008-3242018B8D6F}" type="sibTrans" cxnId="{9A5F19AB-5CBC-43F7-8DA7-9124BB07DE55}">
      <dgm:prSet/>
      <dgm:spPr/>
      <dgm:t>
        <a:bodyPr/>
        <a:lstStyle/>
        <a:p>
          <a:endParaRPr lang="en-GB"/>
        </a:p>
      </dgm:t>
    </dgm:pt>
    <dgm:pt modelId="{8E4A2D6E-A7E8-4821-BDF5-C512BFDBABB2}">
      <dgm:prSet custT="1"/>
      <dgm:spPr/>
      <dgm:t>
        <a:bodyPr/>
        <a:lstStyle/>
        <a:p>
          <a:r>
            <a:rPr lang="en-GB" sz="1200" b="1" dirty="0"/>
            <a:t>Ask a Librarian</a:t>
          </a:r>
        </a:p>
      </dgm:t>
    </dgm:pt>
    <dgm:pt modelId="{107A69ED-A61C-44DC-9E34-65BAA4489F6C}" type="parTrans" cxnId="{9D402C9F-CAEF-4609-A488-76EA8B69627E}">
      <dgm:prSet/>
      <dgm:spPr/>
      <dgm:t>
        <a:bodyPr/>
        <a:lstStyle/>
        <a:p>
          <a:endParaRPr lang="en-GB"/>
        </a:p>
      </dgm:t>
    </dgm:pt>
    <dgm:pt modelId="{5A668AD7-CCCC-4157-835B-E959768A752C}" type="sibTrans" cxnId="{9D402C9F-CAEF-4609-A488-76EA8B69627E}">
      <dgm:prSet/>
      <dgm:spPr/>
      <dgm:t>
        <a:bodyPr/>
        <a:lstStyle/>
        <a:p>
          <a:endParaRPr lang="en-GB"/>
        </a:p>
      </dgm:t>
    </dgm:pt>
    <dgm:pt modelId="{3876C845-155A-465F-8333-48A3F2757866}" type="pres">
      <dgm:prSet presAssocID="{8430950A-D796-4005-9FD9-F41675D4423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26FF607-DB0E-4D12-8ECF-82B05069FA8B}" type="pres">
      <dgm:prSet presAssocID="{C4809CF2-2E15-440E-9220-842439BB3E57}" presName="hierRoot1" presStyleCnt="0">
        <dgm:presLayoutVars>
          <dgm:hierBranch val="init"/>
        </dgm:presLayoutVars>
      </dgm:prSet>
      <dgm:spPr/>
    </dgm:pt>
    <dgm:pt modelId="{E5A6D837-7FDC-42FA-88A4-0C52CAE00A54}" type="pres">
      <dgm:prSet presAssocID="{C4809CF2-2E15-440E-9220-842439BB3E57}" presName="rootComposite1" presStyleCnt="0"/>
      <dgm:spPr/>
    </dgm:pt>
    <dgm:pt modelId="{1DDD5989-0FCB-4658-82DE-595329F2F961}" type="pres">
      <dgm:prSet presAssocID="{C4809CF2-2E15-440E-9220-842439BB3E57}" presName="rootText1" presStyleLbl="node0" presStyleIdx="0" presStyleCnt="1" custScaleX="112632" custScaleY="109378" custLinFactNeighborX="-312" custLinFactNeighborY="-10612">
        <dgm:presLayoutVars>
          <dgm:chPref val="3"/>
        </dgm:presLayoutVars>
      </dgm:prSet>
      <dgm:spPr/>
    </dgm:pt>
    <dgm:pt modelId="{58DB0537-A68C-4BF6-8D06-0469D1EECBB8}" type="pres">
      <dgm:prSet presAssocID="{C4809CF2-2E15-440E-9220-842439BB3E57}" presName="rootConnector1" presStyleLbl="node1" presStyleIdx="0" presStyleCnt="0"/>
      <dgm:spPr/>
    </dgm:pt>
    <dgm:pt modelId="{8D4BCCD3-9CAC-4DE9-8C04-8CD98FBC7851}" type="pres">
      <dgm:prSet presAssocID="{C4809CF2-2E15-440E-9220-842439BB3E57}" presName="hierChild2" presStyleCnt="0"/>
      <dgm:spPr/>
    </dgm:pt>
    <dgm:pt modelId="{914B531B-5D95-40D4-9132-F22881E80AA2}" type="pres">
      <dgm:prSet presAssocID="{ECDC571D-B31A-4A5C-9273-CA8FB78DF512}" presName="Name37" presStyleLbl="parChTrans1D2" presStyleIdx="0" presStyleCnt="1"/>
      <dgm:spPr/>
    </dgm:pt>
    <dgm:pt modelId="{6020B8E6-0AC6-4E04-9CA3-4B45F0F14CC2}" type="pres">
      <dgm:prSet presAssocID="{479629F9-7DC6-483F-B669-A55AAAD46B3C}" presName="hierRoot2" presStyleCnt="0">
        <dgm:presLayoutVars>
          <dgm:hierBranch val="init"/>
        </dgm:presLayoutVars>
      </dgm:prSet>
      <dgm:spPr/>
    </dgm:pt>
    <dgm:pt modelId="{476AD649-09D0-4BBD-925F-57404FEC7E8F}" type="pres">
      <dgm:prSet presAssocID="{479629F9-7DC6-483F-B669-A55AAAD46B3C}" presName="rootComposite" presStyleCnt="0"/>
      <dgm:spPr/>
    </dgm:pt>
    <dgm:pt modelId="{7E90F30A-DFDB-4B70-B9C2-F120BC22CEDC}" type="pres">
      <dgm:prSet presAssocID="{479629F9-7DC6-483F-B669-A55AAAD46B3C}" presName="rootText" presStyleLbl="node2" presStyleIdx="0" presStyleCnt="1" custScaleX="111088" custScaleY="137814" custLinFactNeighborY="-32236">
        <dgm:presLayoutVars>
          <dgm:chPref val="3"/>
        </dgm:presLayoutVars>
      </dgm:prSet>
      <dgm:spPr/>
    </dgm:pt>
    <dgm:pt modelId="{4D831B65-0A7D-4941-9729-1451CA799DA9}" type="pres">
      <dgm:prSet presAssocID="{479629F9-7DC6-483F-B669-A55AAAD46B3C}" presName="rootConnector" presStyleLbl="node2" presStyleIdx="0" presStyleCnt="1"/>
      <dgm:spPr/>
    </dgm:pt>
    <dgm:pt modelId="{61637B2F-8248-4C74-936A-87EBA3A49B4D}" type="pres">
      <dgm:prSet presAssocID="{479629F9-7DC6-483F-B669-A55AAAD46B3C}" presName="hierChild4" presStyleCnt="0"/>
      <dgm:spPr/>
    </dgm:pt>
    <dgm:pt modelId="{D97A6F86-8D7E-44B2-A225-480ABE5304C1}" type="pres">
      <dgm:prSet presAssocID="{26505279-F432-4427-8239-CB9CD83FBCAD}" presName="Name37" presStyleLbl="parChTrans1D3" presStyleIdx="0" presStyleCnt="5"/>
      <dgm:spPr/>
    </dgm:pt>
    <dgm:pt modelId="{5F1D4967-6A6A-4EF9-B077-7103B44653C3}" type="pres">
      <dgm:prSet presAssocID="{E5FEF58D-0D71-4A18-AC35-B0E873345EA1}" presName="hierRoot2" presStyleCnt="0">
        <dgm:presLayoutVars>
          <dgm:hierBranch val="init"/>
        </dgm:presLayoutVars>
      </dgm:prSet>
      <dgm:spPr/>
    </dgm:pt>
    <dgm:pt modelId="{559A29F1-4EC6-488F-A4DF-9CE4BCE63AFE}" type="pres">
      <dgm:prSet presAssocID="{E5FEF58D-0D71-4A18-AC35-B0E873345EA1}" presName="rootComposite" presStyleCnt="0"/>
      <dgm:spPr/>
    </dgm:pt>
    <dgm:pt modelId="{B2DC6328-B247-48DF-A2AE-96B2F0EE0CE0}" type="pres">
      <dgm:prSet presAssocID="{E5FEF58D-0D71-4A18-AC35-B0E873345EA1}" presName="rootText" presStyleLbl="node3" presStyleIdx="0" presStyleCnt="5" custScaleX="100081" custScaleY="84150">
        <dgm:presLayoutVars>
          <dgm:chPref val="3"/>
        </dgm:presLayoutVars>
      </dgm:prSet>
      <dgm:spPr/>
    </dgm:pt>
    <dgm:pt modelId="{BB8F0618-5C91-4900-A7D0-7AF9892D1C46}" type="pres">
      <dgm:prSet presAssocID="{E5FEF58D-0D71-4A18-AC35-B0E873345EA1}" presName="rootConnector" presStyleLbl="node3" presStyleIdx="0" presStyleCnt="5"/>
      <dgm:spPr/>
    </dgm:pt>
    <dgm:pt modelId="{FA1DAD64-63E5-4171-8AB3-789F5427509F}" type="pres">
      <dgm:prSet presAssocID="{E5FEF58D-0D71-4A18-AC35-B0E873345EA1}" presName="hierChild4" presStyleCnt="0"/>
      <dgm:spPr/>
    </dgm:pt>
    <dgm:pt modelId="{D0674D92-298A-4634-8A63-C7CF8E949F90}" type="pres">
      <dgm:prSet presAssocID="{483EACE2-F959-443A-B2B6-1788BB5F071D}" presName="Name37" presStyleLbl="parChTrans1D4" presStyleIdx="0" presStyleCnt="5"/>
      <dgm:spPr/>
    </dgm:pt>
    <dgm:pt modelId="{9EBF0830-DDFE-4938-BA68-39E4F9960C5C}" type="pres">
      <dgm:prSet presAssocID="{51C566DE-10EE-4DE9-B6F7-73BD1D3FFF6A}" presName="hierRoot2" presStyleCnt="0">
        <dgm:presLayoutVars>
          <dgm:hierBranch val="init"/>
        </dgm:presLayoutVars>
      </dgm:prSet>
      <dgm:spPr/>
    </dgm:pt>
    <dgm:pt modelId="{B2F87630-06B0-4A50-B681-3ECBC269534F}" type="pres">
      <dgm:prSet presAssocID="{51C566DE-10EE-4DE9-B6F7-73BD1D3FFF6A}" presName="rootComposite" presStyleCnt="0"/>
      <dgm:spPr/>
    </dgm:pt>
    <dgm:pt modelId="{1C6B877C-379D-484A-A42E-775DEEA2F5E5}" type="pres">
      <dgm:prSet presAssocID="{51C566DE-10EE-4DE9-B6F7-73BD1D3FFF6A}" presName="rootText" presStyleLbl="node4" presStyleIdx="0" presStyleCnt="5" custScaleX="98935" custScaleY="236244" custLinFactNeighborX="563" custLinFactNeighborY="13103">
        <dgm:presLayoutVars>
          <dgm:chPref val="3"/>
        </dgm:presLayoutVars>
      </dgm:prSet>
      <dgm:spPr/>
    </dgm:pt>
    <dgm:pt modelId="{7EB217B4-7EFE-4628-B3FE-D78C25E3234D}" type="pres">
      <dgm:prSet presAssocID="{51C566DE-10EE-4DE9-B6F7-73BD1D3FFF6A}" presName="rootConnector" presStyleLbl="node4" presStyleIdx="0" presStyleCnt="5"/>
      <dgm:spPr/>
    </dgm:pt>
    <dgm:pt modelId="{A386F5D4-F14A-45E9-B4F9-61AC57D70345}" type="pres">
      <dgm:prSet presAssocID="{51C566DE-10EE-4DE9-B6F7-73BD1D3FFF6A}" presName="hierChild4" presStyleCnt="0"/>
      <dgm:spPr/>
    </dgm:pt>
    <dgm:pt modelId="{EDEDE269-EDA2-4AA9-AC6F-DE80D5E6D539}" type="pres">
      <dgm:prSet presAssocID="{51C566DE-10EE-4DE9-B6F7-73BD1D3FFF6A}" presName="hierChild5" presStyleCnt="0"/>
      <dgm:spPr/>
    </dgm:pt>
    <dgm:pt modelId="{4A41BEFB-44F3-49EF-9F91-E3A52F01F1F6}" type="pres">
      <dgm:prSet presAssocID="{E5FEF58D-0D71-4A18-AC35-B0E873345EA1}" presName="hierChild5" presStyleCnt="0"/>
      <dgm:spPr/>
    </dgm:pt>
    <dgm:pt modelId="{CBA1CC7E-5555-4199-99B7-540AF581CFF5}" type="pres">
      <dgm:prSet presAssocID="{01E8FBD4-505E-43E2-9031-C69708192472}" presName="Name37" presStyleLbl="parChTrans1D3" presStyleIdx="1" presStyleCnt="5"/>
      <dgm:spPr/>
    </dgm:pt>
    <dgm:pt modelId="{442E3C9C-FC61-4B2E-9F99-D44E1D032611}" type="pres">
      <dgm:prSet presAssocID="{E40BC4F7-E29B-4D2A-8547-D8A3BF40D675}" presName="hierRoot2" presStyleCnt="0">
        <dgm:presLayoutVars>
          <dgm:hierBranch val="init"/>
        </dgm:presLayoutVars>
      </dgm:prSet>
      <dgm:spPr/>
    </dgm:pt>
    <dgm:pt modelId="{E41F538F-146F-46C2-8B22-42A82F8FA27B}" type="pres">
      <dgm:prSet presAssocID="{E40BC4F7-E29B-4D2A-8547-D8A3BF40D675}" presName="rootComposite" presStyleCnt="0"/>
      <dgm:spPr/>
    </dgm:pt>
    <dgm:pt modelId="{E7D31842-B6DE-4485-9F4B-5265F62C9771}" type="pres">
      <dgm:prSet presAssocID="{E40BC4F7-E29B-4D2A-8547-D8A3BF40D675}" presName="rootText" presStyleLbl="node3" presStyleIdx="1" presStyleCnt="5" custScaleX="97017" custScaleY="88547">
        <dgm:presLayoutVars>
          <dgm:chPref val="3"/>
        </dgm:presLayoutVars>
      </dgm:prSet>
      <dgm:spPr/>
    </dgm:pt>
    <dgm:pt modelId="{9C559AB6-4BE3-4C9B-B3B1-5DDE1A0B22BE}" type="pres">
      <dgm:prSet presAssocID="{E40BC4F7-E29B-4D2A-8547-D8A3BF40D675}" presName="rootConnector" presStyleLbl="node3" presStyleIdx="1" presStyleCnt="5"/>
      <dgm:spPr/>
    </dgm:pt>
    <dgm:pt modelId="{AD866729-5923-4D15-A1CC-D3FEE02B42C7}" type="pres">
      <dgm:prSet presAssocID="{E40BC4F7-E29B-4D2A-8547-D8A3BF40D675}" presName="hierChild4" presStyleCnt="0"/>
      <dgm:spPr/>
    </dgm:pt>
    <dgm:pt modelId="{F4FA158D-76F3-4AD3-A9EC-2EE443FA82F4}" type="pres">
      <dgm:prSet presAssocID="{34214D5E-F6CE-4634-8464-BD7272EAA12E}" presName="Name37" presStyleLbl="parChTrans1D4" presStyleIdx="1" presStyleCnt="5"/>
      <dgm:spPr/>
    </dgm:pt>
    <dgm:pt modelId="{DE533313-7A8D-41B7-A692-1E41F396DAA0}" type="pres">
      <dgm:prSet presAssocID="{7CC3722F-2037-4985-959D-E89EF1133361}" presName="hierRoot2" presStyleCnt="0">
        <dgm:presLayoutVars>
          <dgm:hierBranch val="init"/>
        </dgm:presLayoutVars>
      </dgm:prSet>
      <dgm:spPr/>
    </dgm:pt>
    <dgm:pt modelId="{A6FC2DD2-98BE-4628-81C0-2F7916744A48}" type="pres">
      <dgm:prSet presAssocID="{7CC3722F-2037-4985-959D-E89EF1133361}" presName="rootComposite" presStyleCnt="0"/>
      <dgm:spPr/>
    </dgm:pt>
    <dgm:pt modelId="{97029C68-2B9C-4E1A-84BE-36393FD542BC}" type="pres">
      <dgm:prSet presAssocID="{7CC3722F-2037-4985-959D-E89EF1133361}" presName="rootText" presStyleLbl="node4" presStyleIdx="1" presStyleCnt="5" custScaleX="99141" custScaleY="179257" custLinFactNeighborX="469" custLinFactNeighborY="8706">
        <dgm:presLayoutVars>
          <dgm:chPref val="3"/>
        </dgm:presLayoutVars>
      </dgm:prSet>
      <dgm:spPr/>
    </dgm:pt>
    <dgm:pt modelId="{61CE5E3C-BA81-49F3-98F5-D24B4ACABAF2}" type="pres">
      <dgm:prSet presAssocID="{7CC3722F-2037-4985-959D-E89EF1133361}" presName="rootConnector" presStyleLbl="node4" presStyleIdx="1" presStyleCnt="5"/>
      <dgm:spPr/>
    </dgm:pt>
    <dgm:pt modelId="{5314834D-D7B5-42F5-88CF-21529A150E32}" type="pres">
      <dgm:prSet presAssocID="{7CC3722F-2037-4985-959D-E89EF1133361}" presName="hierChild4" presStyleCnt="0"/>
      <dgm:spPr/>
    </dgm:pt>
    <dgm:pt modelId="{BDC2A090-313B-4C83-A9CA-BFCF3B6D5E1C}" type="pres">
      <dgm:prSet presAssocID="{7CC3722F-2037-4985-959D-E89EF1133361}" presName="hierChild5" presStyleCnt="0"/>
      <dgm:spPr/>
    </dgm:pt>
    <dgm:pt modelId="{A84511F8-9D54-4D32-8330-639D19473E61}" type="pres">
      <dgm:prSet presAssocID="{E40BC4F7-E29B-4D2A-8547-D8A3BF40D675}" presName="hierChild5" presStyleCnt="0"/>
      <dgm:spPr/>
    </dgm:pt>
    <dgm:pt modelId="{C65FE056-9670-4E88-B440-89F782538EE6}" type="pres">
      <dgm:prSet presAssocID="{CC97C9F2-DD6B-4A03-8148-37E17DC313B2}" presName="Name37" presStyleLbl="parChTrans1D3" presStyleIdx="2" presStyleCnt="5"/>
      <dgm:spPr/>
    </dgm:pt>
    <dgm:pt modelId="{0C2ABD30-769A-49AA-A93A-A3FFA20DABAC}" type="pres">
      <dgm:prSet presAssocID="{41DAE478-8BDB-4517-963F-E26BCAE78E56}" presName="hierRoot2" presStyleCnt="0">
        <dgm:presLayoutVars>
          <dgm:hierBranch val="init"/>
        </dgm:presLayoutVars>
      </dgm:prSet>
      <dgm:spPr/>
    </dgm:pt>
    <dgm:pt modelId="{B82A1291-A119-44E1-BECB-818662677F5D}" type="pres">
      <dgm:prSet presAssocID="{41DAE478-8BDB-4517-963F-E26BCAE78E56}" presName="rootComposite" presStyleCnt="0"/>
      <dgm:spPr/>
    </dgm:pt>
    <dgm:pt modelId="{9AFBBA59-6DD1-45FA-8844-00256F426407}" type="pres">
      <dgm:prSet presAssocID="{41DAE478-8BDB-4517-963F-E26BCAE78E56}" presName="rootText" presStyleLbl="node3" presStyleIdx="2" presStyleCnt="5" custScaleX="95128" custScaleY="84611">
        <dgm:presLayoutVars>
          <dgm:chPref val="3"/>
        </dgm:presLayoutVars>
      </dgm:prSet>
      <dgm:spPr/>
    </dgm:pt>
    <dgm:pt modelId="{96879548-EBE3-4012-8978-329BE52CC63A}" type="pres">
      <dgm:prSet presAssocID="{41DAE478-8BDB-4517-963F-E26BCAE78E56}" presName="rootConnector" presStyleLbl="node3" presStyleIdx="2" presStyleCnt="5"/>
      <dgm:spPr/>
    </dgm:pt>
    <dgm:pt modelId="{2837BF83-AB13-4935-861D-B7E716A7FA7C}" type="pres">
      <dgm:prSet presAssocID="{41DAE478-8BDB-4517-963F-E26BCAE78E56}" presName="hierChild4" presStyleCnt="0"/>
      <dgm:spPr/>
    </dgm:pt>
    <dgm:pt modelId="{28474F99-3C2E-4840-8F02-C8BD4EAF9F19}" type="pres">
      <dgm:prSet presAssocID="{E28D6565-B449-4113-8D04-63E8036A3CBB}" presName="Name37" presStyleLbl="parChTrans1D4" presStyleIdx="2" presStyleCnt="5"/>
      <dgm:spPr/>
    </dgm:pt>
    <dgm:pt modelId="{4ABE9EF5-61D7-42F8-BBC6-86C10CC349B4}" type="pres">
      <dgm:prSet presAssocID="{8B0C76E4-DC22-4988-9E9F-486A22EC71DC}" presName="hierRoot2" presStyleCnt="0">
        <dgm:presLayoutVars>
          <dgm:hierBranch val="init"/>
        </dgm:presLayoutVars>
      </dgm:prSet>
      <dgm:spPr/>
    </dgm:pt>
    <dgm:pt modelId="{5F1C6791-6FFC-4418-BE10-D1E6B1F5771E}" type="pres">
      <dgm:prSet presAssocID="{8B0C76E4-DC22-4988-9E9F-486A22EC71DC}" presName="rootComposite" presStyleCnt="0"/>
      <dgm:spPr/>
    </dgm:pt>
    <dgm:pt modelId="{6DACDA45-0E93-4A0B-AB94-340C2B60DDDB}" type="pres">
      <dgm:prSet presAssocID="{8B0C76E4-DC22-4988-9E9F-486A22EC71DC}" presName="rootText" presStyleLbl="node4" presStyleIdx="2" presStyleCnt="5" custScaleX="105700" custScaleY="271504" custLinFactNeighborX="550" custLinFactNeighborY="12642">
        <dgm:presLayoutVars>
          <dgm:chPref val="3"/>
        </dgm:presLayoutVars>
      </dgm:prSet>
      <dgm:spPr/>
    </dgm:pt>
    <dgm:pt modelId="{5C252B05-64D2-4659-89FF-3FB5CC464E0C}" type="pres">
      <dgm:prSet presAssocID="{8B0C76E4-DC22-4988-9E9F-486A22EC71DC}" presName="rootConnector" presStyleLbl="node4" presStyleIdx="2" presStyleCnt="5"/>
      <dgm:spPr/>
    </dgm:pt>
    <dgm:pt modelId="{9C691E3B-5EB3-463D-8EF4-DFD8B7AF2B7F}" type="pres">
      <dgm:prSet presAssocID="{8B0C76E4-DC22-4988-9E9F-486A22EC71DC}" presName="hierChild4" presStyleCnt="0"/>
      <dgm:spPr/>
    </dgm:pt>
    <dgm:pt modelId="{47FD3464-B242-470C-9BA4-43CB0625D5BD}" type="pres">
      <dgm:prSet presAssocID="{8B0C76E4-DC22-4988-9E9F-486A22EC71DC}" presName="hierChild5" presStyleCnt="0"/>
      <dgm:spPr/>
    </dgm:pt>
    <dgm:pt modelId="{0B3223BA-8473-465A-8019-E02FAE84E6B0}" type="pres">
      <dgm:prSet presAssocID="{41DAE478-8BDB-4517-963F-E26BCAE78E56}" presName="hierChild5" presStyleCnt="0"/>
      <dgm:spPr/>
    </dgm:pt>
    <dgm:pt modelId="{AAC79839-2D5D-4C8E-85CD-C10253370EDF}" type="pres">
      <dgm:prSet presAssocID="{73DD32D2-497C-47AC-A64B-33A2BFD81092}" presName="Name37" presStyleLbl="parChTrans1D3" presStyleIdx="3" presStyleCnt="5"/>
      <dgm:spPr/>
    </dgm:pt>
    <dgm:pt modelId="{28C42381-AC80-450F-9170-BF4F430966DD}" type="pres">
      <dgm:prSet presAssocID="{FAADBFD6-8751-4781-ADA3-211D09F1FE19}" presName="hierRoot2" presStyleCnt="0">
        <dgm:presLayoutVars>
          <dgm:hierBranch val="init"/>
        </dgm:presLayoutVars>
      </dgm:prSet>
      <dgm:spPr/>
    </dgm:pt>
    <dgm:pt modelId="{4277487C-7F0D-4D3B-BE1F-B2EE90B53F46}" type="pres">
      <dgm:prSet presAssocID="{FAADBFD6-8751-4781-ADA3-211D09F1FE19}" presName="rootComposite" presStyleCnt="0"/>
      <dgm:spPr/>
    </dgm:pt>
    <dgm:pt modelId="{AFCA3F8F-E05A-40EC-80E6-678BB78CFD8C}" type="pres">
      <dgm:prSet presAssocID="{FAADBFD6-8751-4781-ADA3-211D09F1FE19}" presName="rootText" presStyleLbl="node3" presStyleIdx="3" presStyleCnt="5" custScaleX="111074" custScaleY="73757">
        <dgm:presLayoutVars>
          <dgm:chPref val="3"/>
        </dgm:presLayoutVars>
      </dgm:prSet>
      <dgm:spPr/>
    </dgm:pt>
    <dgm:pt modelId="{EB2B1481-8D87-4109-9D13-C1BEEB8A0CFE}" type="pres">
      <dgm:prSet presAssocID="{FAADBFD6-8751-4781-ADA3-211D09F1FE19}" presName="rootConnector" presStyleLbl="node3" presStyleIdx="3" presStyleCnt="5"/>
      <dgm:spPr/>
    </dgm:pt>
    <dgm:pt modelId="{9BF9585B-05A4-46FD-8108-6C4C124E7B7E}" type="pres">
      <dgm:prSet presAssocID="{FAADBFD6-8751-4781-ADA3-211D09F1FE19}" presName="hierChild4" presStyleCnt="0"/>
      <dgm:spPr/>
    </dgm:pt>
    <dgm:pt modelId="{7B681605-1357-49D4-8308-99533F9180DD}" type="pres">
      <dgm:prSet presAssocID="{4DACC81A-89B1-45A4-A64F-5E485BC2F65B}" presName="Name37" presStyleLbl="parChTrans1D4" presStyleIdx="3" presStyleCnt="5"/>
      <dgm:spPr/>
    </dgm:pt>
    <dgm:pt modelId="{FF1C7758-595C-49B1-A96E-EA3E49411447}" type="pres">
      <dgm:prSet presAssocID="{BDA27C62-2D43-43CD-8701-D4D751007806}" presName="hierRoot2" presStyleCnt="0">
        <dgm:presLayoutVars>
          <dgm:hierBranch val="init"/>
        </dgm:presLayoutVars>
      </dgm:prSet>
      <dgm:spPr/>
    </dgm:pt>
    <dgm:pt modelId="{D9A3897B-9D60-4FEA-B03D-02BF92F81249}" type="pres">
      <dgm:prSet presAssocID="{BDA27C62-2D43-43CD-8701-D4D751007806}" presName="rootComposite" presStyleCnt="0"/>
      <dgm:spPr/>
    </dgm:pt>
    <dgm:pt modelId="{2A947BC3-387C-4489-B399-27B6853F7691}" type="pres">
      <dgm:prSet presAssocID="{BDA27C62-2D43-43CD-8701-D4D751007806}" presName="rootText" presStyleLbl="node4" presStyleIdx="3" presStyleCnt="5" custScaleX="98956" custScaleY="194047" custLinFactNeighborX="1111" custLinFactNeighborY="17470">
        <dgm:presLayoutVars>
          <dgm:chPref val="3"/>
        </dgm:presLayoutVars>
      </dgm:prSet>
      <dgm:spPr/>
    </dgm:pt>
    <dgm:pt modelId="{158F744C-B9CD-4FC2-BA36-73B2A0829B72}" type="pres">
      <dgm:prSet presAssocID="{BDA27C62-2D43-43CD-8701-D4D751007806}" presName="rootConnector" presStyleLbl="node4" presStyleIdx="3" presStyleCnt="5"/>
      <dgm:spPr/>
    </dgm:pt>
    <dgm:pt modelId="{181D9472-FEF8-4187-BD9E-B4360B308C87}" type="pres">
      <dgm:prSet presAssocID="{BDA27C62-2D43-43CD-8701-D4D751007806}" presName="hierChild4" presStyleCnt="0"/>
      <dgm:spPr/>
    </dgm:pt>
    <dgm:pt modelId="{D1677646-0B55-400F-824A-C86295D6B0AE}" type="pres">
      <dgm:prSet presAssocID="{BDA27C62-2D43-43CD-8701-D4D751007806}" presName="hierChild5" presStyleCnt="0"/>
      <dgm:spPr/>
    </dgm:pt>
    <dgm:pt modelId="{EF5186B6-4D5F-497C-8BB2-EE748C331D53}" type="pres">
      <dgm:prSet presAssocID="{FAADBFD6-8751-4781-ADA3-211D09F1FE19}" presName="hierChild5" presStyleCnt="0"/>
      <dgm:spPr/>
    </dgm:pt>
    <dgm:pt modelId="{3B267230-1647-46C9-96D6-61A7E1C6E5ED}" type="pres">
      <dgm:prSet presAssocID="{638B66C9-1A03-4DEA-974A-731F155F3B62}" presName="Name37" presStyleLbl="parChTrans1D3" presStyleIdx="4" presStyleCnt="5"/>
      <dgm:spPr/>
    </dgm:pt>
    <dgm:pt modelId="{8C1A3742-D479-4928-BB54-79274B07F4FB}" type="pres">
      <dgm:prSet presAssocID="{4DCF2D76-BCF9-4A48-8426-908912116826}" presName="hierRoot2" presStyleCnt="0">
        <dgm:presLayoutVars>
          <dgm:hierBranch val="init"/>
        </dgm:presLayoutVars>
      </dgm:prSet>
      <dgm:spPr/>
    </dgm:pt>
    <dgm:pt modelId="{B9EF2A20-9BC1-495E-8E4B-C6E9F85966DD}" type="pres">
      <dgm:prSet presAssocID="{4DCF2D76-BCF9-4A48-8426-908912116826}" presName="rootComposite" presStyleCnt="0"/>
      <dgm:spPr/>
    </dgm:pt>
    <dgm:pt modelId="{F912D91A-9285-4F4E-9ECE-2C25D3D49E3B}" type="pres">
      <dgm:prSet presAssocID="{4DCF2D76-BCF9-4A48-8426-908912116826}" presName="rootText" presStyleLbl="node3" presStyleIdx="4" presStyleCnt="5" custScaleX="105109" custScaleY="83043">
        <dgm:presLayoutVars>
          <dgm:chPref val="3"/>
        </dgm:presLayoutVars>
      </dgm:prSet>
      <dgm:spPr/>
    </dgm:pt>
    <dgm:pt modelId="{36ED00C1-A428-47BA-B598-AB3DF378E932}" type="pres">
      <dgm:prSet presAssocID="{4DCF2D76-BCF9-4A48-8426-908912116826}" presName="rootConnector" presStyleLbl="node3" presStyleIdx="4" presStyleCnt="5"/>
      <dgm:spPr/>
    </dgm:pt>
    <dgm:pt modelId="{725C096D-85DC-4CF3-83E5-88F8FF526F67}" type="pres">
      <dgm:prSet presAssocID="{4DCF2D76-BCF9-4A48-8426-908912116826}" presName="hierChild4" presStyleCnt="0"/>
      <dgm:spPr/>
    </dgm:pt>
    <dgm:pt modelId="{D848882A-CE17-473B-95A2-18ED5D6CB2EB}" type="pres">
      <dgm:prSet presAssocID="{107A69ED-A61C-44DC-9E34-65BAA4489F6C}" presName="Name37" presStyleLbl="parChTrans1D4" presStyleIdx="4" presStyleCnt="5"/>
      <dgm:spPr/>
    </dgm:pt>
    <dgm:pt modelId="{1A4DD0FB-FB0C-44EA-8A29-2EB2D5BF89E6}" type="pres">
      <dgm:prSet presAssocID="{8E4A2D6E-A7E8-4821-BDF5-C512BFDBABB2}" presName="hierRoot2" presStyleCnt="0">
        <dgm:presLayoutVars>
          <dgm:hierBranch val="init"/>
        </dgm:presLayoutVars>
      </dgm:prSet>
      <dgm:spPr/>
    </dgm:pt>
    <dgm:pt modelId="{9279177D-C6E0-45C8-9C0B-71A71451BA96}" type="pres">
      <dgm:prSet presAssocID="{8E4A2D6E-A7E8-4821-BDF5-C512BFDBABB2}" presName="rootComposite" presStyleCnt="0"/>
      <dgm:spPr/>
    </dgm:pt>
    <dgm:pt modelId="{F57AF1AB-840D-41AB-BE9B-41D64CA18B87}" type="pres">
      <dgm:prSet presAssocID="{8E4A2D6E-A7E8-4821-BDF5-C512BFDBABB2}" presName="rootText" presStyleLbl="node4" presStyleIdx="4" presStyleCnt="5" custScaleX="100095" custScaleY="190971" custLinFactNeighborX="935" custLinFactNeighborY="8184">
        <dgm:presLayoutVars>
          <dgm:chPref val="3"/>
        </dgm:presLayoutVars>
      </dgm:prSet>
      <dgm:spPr/>
    </dgm:pt>
    <dgm:pt modelId="{684CD9F7-60B0-4F9D-B6AE-FACC3658B176}" type="pres">
      <dgm:prSet presAssocID="{8E4A2D6E-A7E8-4821-BDF5-C512BFDBABB2}" presName="rootConnector" presStyleLbl="node4" presStyleIdx="4" presStyleCnt="5"/>
      <dgm:spPr/>
    </dgm:pt>
    <dgm:pt modelId="{6792DBB4-6224-4063-9625-8544DD05B9E2}" type="pres">
      <dgm:prSet presAssocID="{8E4A2D6E-A7E8-4821-BDF5-C512BFDBABB2}" presName="hierChild4" presStyleCnt="0"/>
      <dgm:spPr/>
    </dgm:pt>
    <dgm:pt modelId="{EC895BE1-DD19-4C8B-8743-31A85D3396A8}" type="pres">
      <dgm:prSet presAssocID="{8E4A2D6E-A7E8-4821-BDF5-C512BFDBABB2}" presName="hierChild5" presStyleCnt="0"/>
      <dgm:spPr/>
    </dgm:pt>
    <dgm:pt modelId="{67278A9C-F3AD-4294-ABA2-0CE6751AC329}" type="pres">
      <dgm:prSet presAssocID="{4DCF2D76-BCF9-4A48-8426-908912116826}" presName="hierChild5" presStyleCnt="0"/>
      <dgm:spPr/>
    </dgm:pt>
    <dgm:pt modelId="{C4998210-A655-4081-AAAB-53481592CCCA}" type="pres">
      <dgm:prSet presAssocID="{479629F9-7DC6-483F-B669-A55AAAD46B3C}" presName="hierChild5" presStyleCnt="0"/>
      <dgm:spPr/>
    </dgm:pt>
    <dgm:pt modelId="{5C8B2F4F-53C9-4A10-BCF4-F564DCA2F4B3}" type="pres">
      <dgm:prSet presAssocID="{C4809CF2-2E15-440E-9220-842439BB3E57}" presName="hierChild3" presStyleCnt="0"/>
      <dgm:spPr/>
    </dgm:pt>
  </dgm:ptLst>
  <dgm:cxnLst>
    <dgm:cxn modelId="{AF521103-62B5-42D9-AE74-CFE6E0EAD339}" type="presOf" srcId="{4DACC81A-89B1-45A4-A64F-5E485BC2F65B}" destId="{7B681605-1357-49D4-8308-99533F9180DD}" srcOrd="0" destOrd="0" presId="urn:microsoft.com/office/officeart/2005/8/layout/orgChart1"/>
    <dgm:cxn modelId="{409A9807-C30D-405C-98DA-B7EDA2E37B06}" srcId="{479629F9-7DC6-483F-B669-A55AAAD46B3C}" destId="{E5FEF58D-0D71-4A18-AC35-B0E873345EA1}" srcOrd="0" destOrd="0" parTransId="{26505279-F432-4427-8239-CB9CD83FBCAD}" sibTransId="{3119C438-E8DB-4425-9E06-B241C0F4885F}"/>
    <dgm:cxn modelId="{003E320B-C81D-4701-A603-1FD103BC7048}" srcId="{479629F9-7DC6-483F-B669-A55AAAD46B3C}" destId="{41DAE478-8BDB-4517-963F-E26BCAE78E56}" srcOrd="2" destOrd="0" parTransId="{CC97C9F2-DD6B-4A03-8148-37E17DC313B2}" sibTransId="{7E01EE59-9D58-4FF5-ADC9-3D7EC910FF03}"/>
    <dgm:cxn modelId="{84C2690B-41C9-4C71-BFDD-6968B02B0CAD}" type="presOf" srcId="{479629F9-7DC6-483F-B669-A55AAAD46B3C}" destId="{4D831B65-0A7D-4941-9729-1451CA799DA9}" srcOrd="1" destOrd="0" presId="urn:microsoft.com/office/officeart/2005/8/layout/orgChart1"/>
    <dgm:cxn modelId="{73D6560E-8A67-4AB0-9A5F-52C4C14B9DAA}" type="presOf" srcId="{ECDC571D-B31A-4A5C-9273-CA8FB78DF512}" destId="{914B531B-5D95-40D4-9132-F22881E80AA2}" srcOrd="0" destOrd="0" presId="urn:microsoft.com/office/officeart/2005/8/layout/orgChart1"/>
    <dgm:cxn modelId="{EA998A11-4CA7-433E-9940-8DB79F0969BC}" srcId="{41DAE478-8BDB-4517-963F-E26BCAE78E56}" destId="{8B0C76E4-DC22-4988-9E9F-486A22EC71DC}" srcOrd="0" destOrd="0" parTransId="{E28D6565-B449-4113-8D04-63E8036A3CBB}" sibTransId="{8EC8D5E6-572D-4927-A9A4-9BA91B97EB2E}"/>
    <dgm:cxn modelId="{0DC83F13-2F4D-455B-909D-2FAD9471F195}" type="presOf" srcId="{E5FEF58D-0D71-4A18-AC35-B0E873345EA1}" destId="{BB8F0618-5C91-4900-A7D0-7AF9892D1C46}" srcOrd="1" destOrd="0" presId="urn:microsoft.com/office/officeart/2005/8/layout/orgChart1"/>
    <dgm:cxn modelId="{CB593819-3985-4B10-84F1-D0C711A0FA83}" type="presOf" srcId="{8E4A2D6E-A7E8-4821-BDF5-C512BFDBABB2}" destId="{F57AF1AB-840D-41AB-BE9B-41D64CA18B87}" srcOrd="0" destOrd="0" presId="urn:microsoft.com/office/officeart/2005/8/layout/orgChart1"/>
    <dgm:cxn modelId="{A6904A23-EB8C-4068-8C39-F616F5C3569B}" srcId="{479629F9-7DC6-483F-B669-A55AAAD46B3C}" destId="{4DCF2D76-BCF9-4A48-8426-908912116826}" srcOrd="4" destOrd="0" parTransId="{638B66C9-1A03-4DEA-974A-731F155F3B62}" sibTransId="{6162C563-7031-4EC5-831D-36D48CDA3DFA}"/>
    <dgm:cxn modelId="{DA78DD23-CF7C-4B7C-B4A8-32F72CF4C38A}" type="presOf" srcId="{FAADBFD6-8751-4781-ADA3-211D09F1FE19}" destId="{AFCA3F8F-E05A-40EC-80E6-678BB78CFD8C}" srcOrd="0" destOrd="0" presId="urn:microsoft.com/office/officeart/2005/8/layout/orgChart1"/>
    <dgm:cxn modelId="{F426E52E-0FED-4762-97A2-1F6B8C727094}" type="presOf" srcId="{8B0C76E4-DC22-4988-9E9F-486A22EC71DC}" destId="{6DACDA45-0E93-4A0B-AB94-340C2B60DDDB}" srcOrd="0" destOrd="0" presId="urn:microsoft.com/office/officeart/2005/8/layout/orgChart1"/>
    <dgm:cxn modelId="{B17CCC30-E5BE-4AE9-AAEE-1C26A5CE3640}" type="presOf" srcId="{7CC3722F-2037-4985-959D-E89EF1133361}" destId="{61CE5E3C-BA81-49F3-98F5-D24B4ACABAF2}" srcOrd="1" destOrd="0" presId="urn:microsoft.com/office/officeart/2005/8/layout/orgChart1"/>
    <dgm:cxn modelId="{2193D634-CEF3-4D65-AA83-09BC0D35281B}" type="presOf" srcId="{FAADBFD6-8751-4781-ADA3-211D09F1FE19}" destId="{EB2B1481-8D87-4109-9D13-C1BEEB8A0CFE}" srcOrd="1" destOrd="0" presId="urn:microsoft.com/office/officeart/2005/8/layout/orgChart1"/>
    <dgm:cxn modelId="{230B4238-447D-4665-8EE9-37262CCD2384}" type="presOf" srcId="{BDA27C62-2D43-43CD-8701-D4D751007806}" destId="{158F744C-B9CD-4FC2-BA36-73B2A0829B72}" srcOrd="1" destOrd="0" presId="urn:microsoft.com/office/officeart/2005/8/layout/orgChart1"/>
    <dgm:cxn modelId="{22E9B838-BE33-4BC8-A5FE-D196104A2CB1}" type="presOf" srcId="{41DAE478-8BDB-4517-963F-E26BCAE78E56}" destId="{9AFBBA59-6DD1-45FA-8844-00256F426407}" srcOrd="0" destOrd="0" presId="urn:microsoft.com/office/officeart/2005/8/layout/orgChart1"/>
    <dgm:cxn modelId="{6FC2F93B-2E93-4BC7-9F6A-004806CEDD75}" type="presOf" srcId="{7CC3722F-2037-4985-959D-E89EF1133361}" destId="{97029C68-2B9C-4E1A-84BE-36393FD542BC}" srcOrd="0" destOrd="0" presId="urn:microsoft.com/office/officeart/2005/8/layout/orgChart1"/>
    <dgm:cxn modelId="{2AAE333F-5CC7-4F0C-923A-A935C80F40A8}" srcId="{E5FEF58D-0D71-4A18-AC35-B0E873345EA1}" destId="{51C566DE-10EE-4DE9-B6F7-73BD1D3FFF6A}" srcOrd="0" destOrd="0" parTransId="{483EACE2-F959-443A-B2B6-1788BB5F071D}" sibTransId="{4861F710-808F-4FE6-9D01-FE8964C10F6C}"/>
    <dgm:cxn modelId="{5F8A893F-82AA-4ACE-84A2-4829E86D922B}" srcId="{C4809CF2-2E15-440E-9220-842439BB3E57}" destId="{479629F9-7DC6-483F-B669-A55AAAD46B3C}" srcOrd="0" destOrd="0" parTransId="{ECDC571D-B31A-4A5C-9273-CA8FB78DF512}" sibTransId="{60959691-5057-45E5-84E2-B5CC427DEF92}"/>
    <dgm:cxn modelId="{F039905C-403D-4BFC-93D7-7B0642DCADD5}" type="presOf" srcId="{C4809CF2-2E15-440E-9220-842439BB3E57}" destId="{1DDD5989-0FCB-4658-82DE-595329F2F961}" srcOrd="0" destOrd="0" presId="urn:microsoft.com/office/officeart/2005/8/layout/orgChart1"/>
    <dgm:cxn modelId="{34A48B41-8337-4111-BF0E-2D7FD85C0F28}" type="presOf" srcId="{E28D6565-B449-4113-8D04-63E8036A3CBB}" destId="{28474F99-3C2E-4840-8F02-C8BD4EAF9F19}" srcOrd="0" destOrd="0" presId="urn:microsoft.com/office/officeart/2005/8/layout/orgChart1"/>
    <dgm:cxn modelId="{7E058643-6613-4E39-892B-6A2A63A3AA5D}" type="presOf" srcId="{26505279-F432-4427-8239-CB9CD83FBCAD}" destId="{D97A6F86-8D7E-44B2-A225-480ABE5304C1}" srcOrd="0" destOrd="0" presId="urn:microsoft.com/office/officeart/2005/8/layout/orgChart1"/>
    <dgm:cxn modelId="{9840FB47-4AB6-43AC-9787-B3AB7005D664}" type="presOf" srcId="{41DAE478-8BDB-4517-963F-E26BCAE78E56}" destId="{96879548-EBE3-4012-8978-329BE52CC63A}" srcOrd="1" destOrd="0" presId="urn:microsoft.com/office/officeart/2005/8/layout/orgChart1"/>
    <dgm:cxn modelId="{3215234C-8560-407B-A8DE-9E4ABD88C96D}" type="presOf" srcId="{73DD32D2-497C-47AC-A64B-33A2BFD81092}" destId="{AAC79839-2D5D-4C8E-85CD-C10253370EDF}" srcOrd="0" destOrd="0" presId="urn:microsoft.com/office/officeart/2005/8/layout/orgChart1"/>
    <dgm:cxn modelId="{9BFC2570-849A-49D1-8A77-8D865F88A182}" type="presOf" srcId="{4DCF2D76-BCF9-4A48-8426-908912116826}" destId="{36ED00C1-A428-47BA-B598-AB3DF378E932}" srcOrd="1" destOrd="0" presId="urn:microsoft.com/office/officeart/2005/8/layout/orgChart1"/>
    <dgm:cxn modelId="{2C6D9550-7A62-440D-A089-94B0F1EAEE22}" type="presOf" srcId="{483EACE2-F959-443A-B2B6-1788BB5F071D}" destId="{D0674D92-298A-4634-8A63-C7CF8E949F90}" srcOrd="0" destOrd="0" presId="urn:microsoft.com/office/officeart/2005/8/layout/orgChart1"/>
    <dgm:cxn modelId="{C2CC1473-3352-4C68-995C-89B823756A5E}" type="presOf" srcId="{34214D5E-F6CE-4634-8464-BD7272EAA12E}" destId="{F4FA158D-76F3-4AD3-A9EC-2EE443FA82F4}" srcOrd="0" destOrd="0" presId="urn:microsoft.com/office/officeart/2005/8/layout/orgChart1"/>
    <dgm:cxn modelId="{71691578-0F77-4E17-A9CE-09C8054A32DF}" type="presOf" srcId="{BDA27C62-2D43-43CD-8701-D4D751007806}" destId="{2A947BC3-387C-4489-B399-27B6853F7691}" srcOrd="0" destOrd="0" presId="urn:microsoft.com/office/officeart/2005/8/layout/orgChart1"/>
    <dgm:cxn modelId="{DE646C84-DB55-4B58-ACB7-FEE954A4309D}" srcId="{479629F9-7DC6-483F-B669-A55AAAD46B3C}" destId="{E40BC4F7-E29B-4D2A-8547-D8A3BF40D675}" srcOrd="1" destOrd="0" parTransId="{01E8FBD4-505E-43E2-9031-C69708192472}" sibTransId="{85322B46-A58B-40AD-899D-8905AF0A8DF8}"/>
    <dgm:cxn modelId="{25138F8B-7606-4060-B939-B05673505EBF}" type="presOf" srcId="{C4809CF2-2E15-440E-9220-842439BB3E57}" destId="{58DB0537-A68C-4BF6-8D06-0469D1EECBB8}" srcOrd="1" destOrd="0" presId="urn:microsoft.com/office/officeart/2005/8/layout/orgChart1"/>
    <dgm:cxn modelId="{C67DB18E-8247-4DF1-9766-71BE67E8C441}" type="presOf" srcId="{638B66C9-1A03-4DEA-974A-731F155F3B62}" destId="{3B267230-1647-46C9-96D6-61A7E1C6E5ED}" srcOrd="0" destOrd="0" presId="urn:microsoft.com/office/officeart/2005/8/layout/orgChart1"/>
    <dgm:cxn modelId="{B4D5388F-1DEE-4589-A5FE-E34ED5113CE4}" type="presOf" srcId="{107A69ED-A61C-44DC-9E34-65BAA4489F6C}" destId="{D848882A-CE17-473B-95A2-18ED5D6CB2EB}" srcOrd="0" destOrd="0" presId="urn:microsoft.com/office/officeart/2005/8/layout/orgChart1"/>
    <dgm:cxn modelId="{A84F9594-32E5-4FBF-8F2C-AB971CB7D467}" type="presOf" srcId="{8430950A-D796-4005-9FD9-F41675D44234}" destId="{3876C845-155A-465F-8333-48A3F2757866}" srcOrd="0" destOrd="0" presId="urn:microsoft.com/office/officeart/2005/8/layout/orgChart1"/>
    <dgm:cxn modelId="{59169F9B-2EDE-4DD4-A6B7-6EB7CD44D98A}" type="presOf" srcId="{CC97C9F2-DD6B-4A03-8148-37E17DC313B2}" destId="{C65FE056-9670-4E88-B440-89F782538EE6}" srcOrd="0" destOrd="0" presId="urn:microsoft.com/office/officeart/2005/8/layout/orgChart1"/>
    <dgm:cxn modelId="{9AC9479E-CB59-4000-BA11-C5CAF14A2EEB}" type="presOf" srcId="{4DCF2D76-BCF9-4A48-8426-908912116826}" destId="{F912D91A-9285-4F4E-9ECE-2C25D3D49E3B}" srcOrd="0" destOrd="0" presId="urn:microsoft.com/office/officeart/2005/8/layout/orgChart1"/>
    <dgm:cxn modelId="{9D402C9F-CAEF-4609-A488-76EA8B69627E}" srcId="{4DCF2D76-BCF9-4A48-8426-908912116826}" destId="{8E4A2D6E-A7E8-4821-BDF5-C512BFDBABB2}" srcOrd="0" destOrd="0" parTransId="{107A69ED-A61C-44DC-9E34-65BAA4489F6C}" sibTransId="{5A668AD7-CCCC-4157-835B-E959768A752C}"/>
    <dgm:cxn modelId="{28B52CA5-6D3E-4B89-83FD-B7C927B8152B}" srcId="{8430950A-D796-4005-9FD9-F41675D44234}" destId="{C4809CF2-2E15-440E-9220-842439BB3E57}" srcOrd="0" destOrd="0" parTransId="{F1DF3E76-C4A9-43C8-A14B-ADB85C178492}" sibTransId="{730F977A-E516-4E34-9CBD-D9E004D1233A}"/>
    <dgm:cxn modelId="{9A5F19AB-5CBC-43F7-8DA7-9124BB07DE55}" srcId="{FAADBFD6-8751-4781-ADA3-211D09F1FE19}" destId="{BDA27C62-2D43-43CD-8701-D4D751007806}" srcOrd="0" destOrd="0" parTransId="{4DACC81A-89B1-45A4-A64F-5E485BC2F65B}" sibTransId="{9AE5C57C-B5F5-454A-9008-3242018B8D6F}"/>
    <dgm:cxn modelId="{D698C5B5-7E47-412F-BA8B-893493924D05}" type="presOf" srcId="{51C566DE-10EE-4DE9-B6F7-73BD1D3FFF6A}" destId="{7EB217B4-7EFE-4628-B3FE-D78C25E3234D}" srcOrd="1" destOrd="0" presId="urn:microsoft.com/office/officeart/2005/8/layout/orgChart1"/>
    <dgm:cxn modelId="{526396BB-0AB4-40B9-9202-7D9B8F609D18}" srcId="{479629F9-7DC6-483F-B669-A55AAAD46B3C}" destId="{FAADBFD6-8751-4781-ADA3-211D09F1FE19}" srcOrd="3" destOrd="0" parTransId="{73DD32D2-497C-47AC-A64B-33A2BFD81092}" sibTransId="{216D02AD-4CC8-4D4F-B66D-21A4735589F5}"/>
    <dgm:cxn modelId="{744F9EC0-5E23-4C65-BAF0-FA097D817714}" type="presOf" srcId="{51C566DE-10EE-4DE9-B6F7-73BD1D3FFF6A}" destId="{1C6B877C-379D-484A-A42E-775DEEA2F5E5}" srcOrd="0" destOrd="0" presId="urn:microsoft.com/office/officeart/2005/8/layout/orgChart1"/>
    <dgm:cxn modelId="{578F60C4-30A4-4D9B-ADDB-66F8ECB22293}" type="presOf" srcId="{E5FEF58D-0D71-4A18-AC35-B0E873345EA1}" destId="{B2DC6328-B247-48DF-A2AE-96B2F0EE0CE0}" srcOrd="0" destOrd="0" presId="urn:microsoft.com/office/officeart/2005/8/layout/orgChart1"/>
    <dgm:cxn modelId="{DA01AFC7-C26E-4830-8410-F63F928F1D4F}" type="presOf" srcId="{E40BC4F7-E29B-4D2A-8547-D8A3BF40D675}" destId="{E7D31842-B6DE-4485-9F4B-5265F62C9771}" srcOrd="0" destOrd="0" presId="urn:microsoft.com/office/officeart/2005/8/layout/orgChart1"/>
    <dgm:cxn modelId="{120CE7D1-4D9C-475A-8F44-7F29F783280B}" type="presOf" srcId="{479629F9-7DC6-483F-B669-A55AAAD46B3C}" destId="{7E90F30A-DFDB-4B70-B9C2-F120BC22CEDC}" srcOrd="0" destOrd="0" presId="urn:microsoft.com/office/officeart/2005/8/layout/orgChart1"/>
    <dgm:cxn modelId="{D5E2ECD1-0246-4C45-AFAF-93ECFC9CDD98}" type="presOf" srcId="{E40BC4F7-E29B-4D2A-8547-D8A3BF40D675}" destId="{9C559AB6-4BE3-4C9B-B3B1-5DDE1A0B22BE}" srcOrd="1" destOrd="0" presId="urn:microsoft.com/office/officeart/2005/8/layout/orgChart1"/>
    <dgm:cxn modelId="{63476CDA-F1E9-446F-AF05-17D7DA327B35}" srcId="{E40BC4F7-E29B-4D2A-8547-D8A3BF40D675}" destId="{7CC3722F-2037-4985-959D-E89EF1133361}" srcOrd="0" destOrd="0" parTransId="{34214D5E-F6CE-4634-8464-BD7272EAA12E}" sibTransId="{E910E7CA-5A6C-4F64-8727-A3A3F6D0FCF2}"/>
    <dgm:cxn modelId="{4C210FE0-697E-4656-A5DD-F2B4EF4244C8}" type="presOf" srcId="{8B0C76E4-DC22-4988-9E9F-486A22EC71DC}" destId="{5C252B05-64D2-4659-89FF-3FB5CC464E0C}" srcOrd="1" destOrd="0" presId="urn:microsoft.com/office/officeart/2005/8/layout/orgChart1"/>
    <dgm:cxn modelId="{7034BFE1-EF31-4B2E-8283-109CA32B3C54}" type="presOf" srcId="{8E4A2D6E-A7E8-4821-BDF5-C512BFDBABB2}" destId="{684CD9F7-60B0-4F9D-B6AE-FACC3658B176}" srcOrd="1" destOrd="0" presId="urn:microsoft.com/office/officeart/2005/8/layout/orgChart1"/>
    <dgm:cxn modelId="{4CB841F3-55F8-456D-ACA2-B4A61C4668B2}" type="presOf" srcId="{01E8FBD4-505E-43E2-9031-C69708192472}" destId="{CBA1CC7E-5555-4199-99B7-540AF581CFF5}" srcOrd="0" destOrd="0" presId="urn:microsoft.com/office/officeart/2005/8/layout/orgChart1"/>
    <dgm:cxn modelId="{4724F06C-4734-4D7C-BD4F-D26E1BF015D0}" type="presParOf" srcId="{3876C845-155A-465F-8333-48A3F2757866}" destId="{C26FF607-DB0E-4D12-8ECF-82B05069FA8B}" srcOrd="0" destOrd="0" presId="urn:microsoft.com/office/officeart/2005/8/layout/orgChart1"/>
    <dgm:cxn modelId="{62AF8A66-4D0E-4FC0-A6AB-8321FC63569B}" type="presParOf" srcId="{C26FF607-DB0E-4D12-8ECF-82B05069FA8B}" destId="{E5A6D837-7FDC-42FA-88A4-0C52CAE00A54}" srcOrd="0" destOrd="0" presId="urn:microsoft.com/office/officeart/2005/8/layout/orgChart1"/>
    <dgm:cxn modelId="{8D5640DC-6B41-4880-9B5A-6A17474F2A7D}" type="presParOf" srcId="{E5A6D837-7FDC-42FA-88A4-0C52CAE00A54}" destId="{1DDD5989-0FCB-4658-82DE-595329F2F961}" srcOrd="0" destOrd="0" presId="urn:microsoft.com/office/officeart/2005/8/layout/orgChart1"/>
    <dgm:cxn modelId="{0BE10A77-44C3-46AD-8C5B-2B5B7BBEA706}" type="presParOf" srcId="{E5A6D837-7FDC-42FA-88A4-0C52CAE00A54}" destId="{58DB0537-A68C-4BF6-8D06-0469D1EECBB8}" srcOrd="1" destOrd="0" presId="urn:microsoft.com/office/officeart/2005/8/layout/orgChart1"/>
    <dgm:cxn modelId="{D2984E0C-C0E1-46EA-A607-1FE35A49C02B}" type="presParOf" srcId="{C26FF607-DB0E-4D12-8ECF-82B05069FA8B}" destId="{8D4BCCD3-9CAC-4DE9-8C04-8CD98FBC7851}" srcOrd="1" destOrd="0" presId="urn:microsoft.com/office/officeart/2005/8/layout/orgChart1"/>
    <dgm:cxn modelId="{637D5012-13BA-4955-891D-7E648C05FEA1}" type="presParOf" srcId="{8D4BCCD3-9CAC-4DE9-8C04-8CD98FBC7851}" destId="{914B531B-5D95-40D4-9132-F22881E80AA2}" srcOrd="0" destOrd="0" presId="urn:microsoft.com/office/officeart/2005/8/layout/orgChart1"/>
    <dgm:cxn modelId="{99672302-F9D7-42B8-A1CF-63AB8EDEF27D}" type="presParOf" srcId="{8D4BCCD3-9CAC-4DE9-8C04-8CD98FBC7851}" destId="{6020B8E6-0AC6-4E04-9CA3-4B45F0F14CC2}" srcOrd="1" destOrd="0" presId="urn:microsoft.com/office/officeart/2005/8/layout/orgChart1"/>
    <dgm:cxn modelId="{AFF09780-7141-44C2-BE02-A23FD78238B3}" type="presParOf" srcId="{6020B8E6-0AC6-4E04-9CA3-4B45F0F14CC2}" destId="{476AD649-09D0-4BBD-925F-57404FEC7E8F}" srcOrd="0" destOrd="0" presId="urn:microsoft.com/office/officeart/2005/8/layout/orgChart1"/>
    <dgm:cxn modelId="{2853741B-72AD-4432-8615-96EFE08DCFEB}" type="presParOf" srcId="{476AD649-09D0-4BBD-925F-57404FEC7E8F}" destId="{7E90F30A-DFDB-4B70-B9C2-F120BC22CEDC}" srcOrd="0" destOrd="0" presId="urn:microsoft.com/office/officeart/2005/8/layout/orgChart1"/>
    <dgm:cxn modelId="{E21C82DB-901D-46E2-887E-DB25F2BF277F}" type="presParOf" srcId="{476AD649-09D0-4BBD-925F-57404FEC7E8F}" destId="{4D831B65-0A7D-4941-9729-1451CA799DA9}" srcOrd="1" destOrd="0" presId="urn:microsoft.com/office/officeart/2005/8/layout/orgChart1"/>
    <dgm:cxn modelId="{1234B68C-94E3-49F3-A5BE-04C9A7BC9342}" type="presParOf" srcId="{6020B8E6-0AC6-4E04-9CA3-4B45F0F14CC2}" destId="{61637B2F-8248-4C74-936A-87EBA3A49B4D}" srcOrd="1" destOrd="0" presId="urn:microsoft.com/office/officeart/2005/8/layout/orgChart1"/>
    <dgm:cxn modelId="{25AC52D2-0FE0-4FD5-BE2E-26BE4749EA3D}" type="presParOf" srcId="{61637B2F-8248-4C74-936A-87EBA3A49B4D}" destId="{D97A6F86-8D7E-44B2-A225-480ABE5304C1}" srcOrd="0" destOrd="0" presId="urn:microsoft.com/office/officeart/2005/8/layout/orgChart1"/>
    <dgm:cxn modelId="{4087B1F6-6CBC-47B1-B535-DD32038556D8}" type="presParOf" srcId="{61637B2F-8248-4C74-936A-87EBA3A49B4D}" destId="{5F1D4967-6A6A-4EF9-B077-7103B44653C3}" srcOrd="1" destOrd="0" presId="urn:microsoft.com/office/officeart/2005/8/layout/orgChart1"/>
    <dgm:cxn modelId="{2B2E0FB1-5BD2-4035-9BFA-E6AAE1A8F0CE}" type="presParOf" srcId="{5F1D4967-6A6A-4EF9-B077-7103B44653C3}" destId="{559A29F1-4EC6-488F-A4DF-9CE4BCE63AFE}" srcOrd="0" destOrd="0" presId="urn:microsoft.com/office/officeart/2005/8/layout/orgChart1"/>
    <dgm:cxn modelId="{0049D96C-01B7-49E7-843F-7AF318E70EF5}" type="presParOf" srcId="{559A29F1-4EC6-488F-A4DF-9CE4BCE63AFE}" destId="{B2DC6328-B247-48DF-A2AE-96B2F0EE0CE0}" srcOrd="0" destOrd="0" presId="urn:microsoft.com/office/officeart/2005/8/layout/orgChart1"/>
    <dgm:cxn modelId="{16822166-AB68-4F0B-8696-B771252943A5}" type="presParOf" srcId="{559A29F1-4EC6-488F-A4DF-9CE4BCE63AFE}" destId="{BB8F0618-5C91-4900-A7D0-7AF9892D1C46}" srcOrd="1" destOrd="0" presId="urn:microsoft.com/office/officeart/2005/8/layout/orgChart1"/>
    <dgm:cxn modelId="{0EB9B8A3-1F22-435E-8318-E6F96AF73D5E}" type="presParOf" srcId="{5F1D4967-6A6A-4EF9-B077-7103B44653C3}" destId="{FA1DAD64-63E5-4171-8AB3-789F5427509F}" srcOrd="1" destOrd="0" presId="urn:microsoft.com/office/officeart/2005/8/layout/orgChart1"/>
    <dgm:cxn modelId="{2A946D03-BA06-403E-8A08-A61845DA8B05}" type="presParOf" srcId="{FA1DAD64-63E5-4171-8AB3-789F5427509F}" destId="{D0674D92-298A-4634-8A63-C7CF8E949F90}" srcOrd="0" destOrd="0" presId="urn:microsoft.com/office/officeart/2005/8/layout/orgChart1"/>
    <dgm:cxn modelId="{8B8DE0F9-40B1-4FDF-BC3E-C35C6BD521E4}" type="presParOf" srcId="{FA1DAD64-63E5-4171-8AB3-789F5427509F}" destId="{9EBF0830-DDFE-4938-BA68-39E4F9960C5C}" srcOrd="1" destOrd="0" presId="urn:microsoft.com/office/officeart/2005/8/layout/orgChart1"/>
    <dgm:cxn modelId="{F52D03E3-CAA3-40DA-8C2D-DA6E23931E34}" type="presParOf" srcId="{9EBF0830-DDFE-4938-BA68-39E4F9960C5C}" destId="{B2F87630-06B0-4A50-B681-3ECBC269534F}" srcOrd="0" destOrd="0" presId="urn:microsoft.com/office/officeart/2005/8/layout/orgChart1"/>
    <dgm:cxn modelId="{CE6C0E3B-2A8A-4538-ADCF-67D5FA16BF3D}" type="presParOf" srcId="{B2F87630-06B0-4A50-B681-3ECBC269534F}" destId="{1C6B877C-379D-484A-A42E-775DEEA2F5E5}" srcOrd="0" destOrd="0" presId="urn:microsoft.com/office/officeart/2005/8/layout/orgChart1"/>
    <dgm:cxn modelId="{68A8A9B1-1B68-4754-95D3-99522FBC0A48}" type="presParOf" srcId="{B2F87630-06B0-4A50-B681-3ECBC269534F}" destId="{7EB217B4-7EFE-4628-B3FE-D78C25E3234D}" srcOrd="1" destOrd="0" presId="urn:microsoft.com/office/officeart/2005/8/layout/orgChart1"/>
    <dgm:cxn modelId="{D0EED1F6-C67B-49DF-8BEB-C5B72D8761A3}" type="presParOf" srcId="{9EBF0830-DDFE-4938-BA68-39E4F9960C5C}" destId="{A386F5D4-F14A-45E9-B4F9-61AC57D70345}" srcOrd="1" destOrd="0" presId="urn:microsoft.com/office/officeart/2005/8/layout/orgChart1"/>
    <dgm:cxn modelId="{63CF26EF-4FCA-453B-BAB0-A78F5F9BFDE4}" type="presParOf" srcId="{9EBF0830-DDFE-4938-BA68-39E4F9960C5C}" destId="{EDEDE269-EDA2-4AA9-AC6F-DE80D5E6D539}" srcOrd="2" destOrd="0" presId="urn:microsoft.com/office/officeart/2005/8/layout/orgChart1"/>
    <dgm:cxn modelId="{06B4F3C3-32B4-4B02-A28B-4E2B4B2F27ED}" type="presParOf" srcId="{5F1D4967-6A6A-4EF9-B077-7103B44653C3}" destId="{4A41BEFB-44F3-49EF-9F91-E3A52F01F1F6}" srcOrd="2" destOrd="0" presId="urn:microsoft.com/office/officeart/2005/8/layout/orgChart1"/>
    <dgm:cxn modelId="{D69B92DD-27B9-4AAE-901B-43F4EE0CE102}" type="presParOf" srcId="{61637B2F-8248-4C74-936A-87EBA3A49B4D}" destId="{CBA1CC7E-5555-4199-99B7-540AF581CFF5}" srcOrd="2" destOrd="0" presId="urn:microsoft.com/office/officeart/2005/8/layout/orgChart1"/>
    <dgm:cxn modelId="{43A6ABBC-9FC0-4227-A75A-31A5372C0676}" type="presParOf" srcId="{61637B2F-8248-4C74-936A-87EBA3A49B4D}" destId="{442E3C9C-FC61-4B2E-9F99-D44E1D032611}" srcOrd="3" destOrd="0" presId="urn:microsoft.com/office/officeart/2005/8/layout/orgChart1"/>
    <dgm:cxn modelId="{9EB7B873-AA4B-48F5-9A8B-3EC18525EC08}" type="presParOf" srcId="{442E3C9C-FC61-4B2E-9F99-D44E1D032611}" destId="{E41F538F-146F-46C2-8B22-42A82F8FA27B}" srcOrd="0" destOrd="0" presId="urn:microsoft.com/office/officeart/2005/8/layout/orgChart1"/>
    <dgm:cxn modelId="{62108538-0C5F-4FFA-BA4F-83BF1C81BF62}" type="presParOf" srcId="{E41F538F-146F-46C2-8B22-42A82F8FA27B}" destId="{E7D31842-B6DE-4485-9F4B-5265F62C9771}" srcOrd="0" destOrd="0" presId="urn:microsoft.com/office/officeart/2005/8/layout/orgChart1"/>
    <dgm:cxn modelId="{01409DD6-4228-4DD6-B890-3CC226D8B32A}" type="presParOf" srcId="{E41F538F-146F-46C2-8B22-42A82F8FA27B}" destId="{9C559AB6-4BE3-4C9B-B3B1-5DDE1A0B22BE}" srcOrd="1" destOrd="0" presId="urn:microsoft.com/office/officeart/2005/8/layout/orgChart1"/>
    <dgm:cxn modelId="{1A063134-AA45-4F96-99E1-6FEABD3FC566}" type="presParOf" srcId="{442E3C9C-FC61-4B2E-9F99-D44E1D032611}" destId="{AD866729-5923-4D15-A1CC-D3FEE02B42C7}" srcOrd="1" destOrd="0" presId="urn:microsoft.com/office/officeart/2005/8/layout/orgChart1"/>
    <dgm:cxn modelId="{61DDB4FF-5FB0-4335-99C4-638EA8E5D2F2}" type="presParOf" srcId="{AD866729-5923-4D15-A1CC-D3FEE02B42C7}" destId="{F4FA158D-76F3-4AD3-A9EC-2EE443FA82F4}" srcOrd="0" destOrd="0" presId="urn:microsoft.com/office/officeart/2005/8/layout/orgChart1"/>
    <dgm:cxn modelId="{10A14EE0-FF47-4AEC-B22D-77B2B5206954}" type="presParOf" srcId="{AD866729-5923-4D15-A1CC-D3FEE02B42C7}" destId="{DE533313-7A8D-41B7-A692-1E41F396DAA0}" srcOrd="1" destOrd="0" presId="urn:microsoft.com/office/officeart/2005/8/layout/orgChart1"/>
    <dgm:cxn modelId="{1CE4AEEC-038B-45AD-9A2A-E2FBA4FC906A}" type="presParOf" srcId="{DE533313-7A8D-41B7-A692-1E41F396DAA0}" destId="{A6FC2DD2-98BE-4628-81C0-2F7916744A48}" srcOrd="0" destOrd="0" presId="urn:microsoft.com/office/officeart/2005/8/layout/orgChart1"/>
    <dgm:cxn modelId="{FD3BFB07-92C6-477E-B8E9-7FB0BEE7B714}" type="presParOf" srcId="{A6FC2DD2-98BE-4628-81C0-2F7916744A48}" destId="{97029C68-2B9C-4E1A-84BE-36393FD542BC}" srcOrd="0" destOrd="0" presId="urn:microsoft.com/office/officeart/2005/8/layout/orgChart1"/>
    <dgm:cxn modelId="{6827A160-F344-40EA-ACEB-9DEB12A592D7}" type="presParOf" srcId="{A6FC2DD2-98BE-4628-81C0-2F7916744A48}" destId="{61CE5E3C-BA81-49F3-98F5-D24B4ACABAF2}" srcOrd="1" destOrd="0" presId="urn:microsoft.com/office/officeart/2005/8/layout/orgChart1"/>
    <dgm:cxn modelId="{05882335-A332-4F5D-8F1E-16DDFB394AD5}" type="presParOf" srcId="{DE533313-7A8D-41B7-A692-1E41F396DAA0}" destId="{5314834D-D7B5-42F5-88CF-21529A150E32}" srcOrd="1" destOrd="0" presId="urn:microsoft.com/office/officeart/2005/8/layout/orgChart1"/>
    <dgm:cxn modelId="{A10C5D26-71BD-472F-9D3C-02E13A5E94EA}" type="presParOf" srcId="{DE533313-7A8D-41B7-A692-1E41F396DAA0}" destId="{BDC2A090-313B-4C83-A9CA-BFCF3B6D5E1C}" srcOrd="2" destOrd="0" presId="urn:microsoft.com/office/officeart/2005/8/layout/orgChart1"/>
    <dgm:cxn modelId="{F69E3D5D-35A5-455F-BC25-B6AFCA63225C}" type="presParOf" srcId="{442E3C9C-FC61-4B2E-9F99-D44E1D032611}" destId="{A84511F8-9D54-4D32-8330-639D19473E61}" srcOrd="2" destOrd="0" presId="urn:microsoft.com/office/officeart/2005/8/layout/orgChart1"/>
    <dgm:cxn modelId="{6AA5C03D-F425-427C-86A9-85F0BE2FDEF5}" type="presParOf" srcId="{61637B2F-8248-4C74-936A-87EBA3A49B4D}" destId="{C65FE056-9670-4E88-B440-89F782538EE6}" srcOrd="4" destOrd="0" presId="urn:microsoft.com/office/officeart/2005/8/layout/orgChart1"/>
    <dgm:cxn modelId="{DA7E5136-5B90-4123-A434-EBFD9F1C5CFD}" type="presParOf" srcId="{61637B2F-8248-4C74-936A-87EBA3A49B4D}" destId="{0C2ABD30-769A-49AA-A93A-A3FFA20DABAC}" srcOrd="5" destOrd="0" presId="urn:microsoft.com/office/officeart/2005/8/layout/orgChart1"/>
    <dgm:cxn modelId="{9F85FDBA-5CA3-404E-B63A-E95B74728619}" type="presParOf" srcId="{0C2ABD30-769A-49AA-A93A-A3FFA20DABAC}" destId="{B82A1291-A119-44E1-BECB-818662677F5D}" srcOrd="0" destOrd="0" presId="urn:microsoft.com/office/officeart/2005/8/layout/orgChart1"/>
    <dgm:cxn modelId="{80C9147C-5039-4F88-A563-B0FA9BD09944}" type="presParOf" srcId="{B82A1291-A119-44E1-BECB-818662677F5D}" destId="{9AFBBA59-6DD1-45FA-8844-00256F426407}" srcOrd="0" destOrd="0" presId="urn:microsoft.com/office/officeart/2005/8/layout/orgChart1"/>
    <dgm:cxn modelId="{5DCE6DFB-9623-4D4F-9C5F-0BADB5EA24CE}" type="presParOf" srcId="{B82A1291-A119-44E1-BECB-818662677F5D}" destId="{96879548-EBE3-4012-8978-329BE52CC63A}" srcOrd="1" destOrd="0" presId="urn:microsoft.com/office/officeart/2005/8/layout/orgChart1"/>
    <dgm:cxn modelId="{306F29B1-9CD2-4737-B6FB-C1FD8D19D584}" type="presParOf" srcId="{0C2ABD30-769A-49AA-A93A-A3FFA20DABAC}" destId="{2837BF83-AB13-4935-861D-B7E716A7FA7C}" srcOrd="1" destOrd="0" presId="urn:microsoft.com/office/officeart/2005/8/layout/orgChart1"/>
    <dgm:cxn modelId="{53D09587-28DB-455A-8DFF-84F2EFE7679E}" type="presParOf" srcId="{2837BF83-AB13-4935-861D-B7E716A7FA7C}" destId="{28474F99-3C2E-4840-8F02-C8BD4EAF9F19}" srcOrd="0" destOrd="0" presId="urn:microsoft.com/office/officeart/2005/8/layout/orgChart1"/>
    <dgm:cxn modelId="{CB00CD6E-3AF2-46AA-842F-0A63E3321D14}" type="presParOf" srcId="{2837BF83-AB13-4935-861D-B7E716A7FA7C}" destId="{4ABE9EF5-61D7-42F8-BBC6-86C10CC349B4}" srcOrd="1" destOrd="0" presId="urn:microsoft.com/office/officeart/2005/8/layout/orgChart1"/>
    <dgm:cxn modelId="{A24F7AB5-906A-42D3-8A82-C738D00A0887}" type="presParOf" srcId="{4ABE9EF5-61D7-42F8-BBC6-86C10CC349B4}" destId="{5F1C6791-6FFC-4418-BE10-D1E6B1F5771E}" srcOrd="0" destOrd="0" presId="urn:microsoft.com/office/officeart/2005/8/layout/orgChart1"/>
    <dgm:cxn modelId="{E2EDDB72-397B-4554-87C5-231E59E88758}" type="presParOf" srcId="{5F1C6791-6FFC-4418-BE10-D1E6B1F5771E}" destId="{6DACDA45-0E93-4A0B-AB94-340C2B60DDDB}" srcOrd="0" destOrd="0" presId="urn:microsoft.com/office/officeart/2005/8/layout/orgChart1"/>
    <dgm:cxn modelId="{F1703DC9-BA17-41C4-A744-AA099B49DA49}" type="presParOf" srcId="{5F1C6791-6FFC-4418-BE10-D1E6B1F5771E}" destId="{5C252B05-64D2-4659-89FF-3FB5CC464E0C}" srcOrd="1" destOrd="0" presId="urn:microsoft.com/office/officeart/2005/8/layout/orgChart1"/>
    <dgm:cxn modelId="{DBDCB3B3-94D4-4047-8A47-2E2811C7038F}" type="presParOf" srcId="{4ABE9EF5-61D7-42F8-BBC6-86C10CC349B4}" destId="{9C691E3B-5EB3-463D-8EF4-DFD8B7AF2B7F}" srcOrd="1" destOrd="0" presId="urn:microsoft.com/office/officeart/2005/8/layout/orgChart1"/>
    <dgm:cxn modelId="{C83104E5-FBC9-4A32-BEE5-9A02A42426A2}" type="presParOf" srcId="{4ABE9EF5-61D7-42F8-BBC6-86C10CC349B4}" destId="{47FD3464-B242-470C-9BA4-43CB0625D5BD}" srcOrd="2" destOrd="0" presId="urn:microsoft.com/office/officeart/2005/8/layout/orgChart1"/>
    <dgm:cxn modelId="{FD1CD27A-C3FF-4CA5-88B5-35F70DD84752}" type="presParOf" srcId="{0C2ABD30-769A-49AA-A93A-A3FFA20DABAC}" destId="{0B3223BA-8473-465A-8019-E02FAE84E6B0}" srcOrd="2" destOrd="0" presId="urn:microsoft.com/office/officeart/2005/8/layout/orgChart1"/>
    <dgm:cxn modelId="{F0A81A04-84D4-4E67-B0F8-2BBCAF2B2956}" type="presParOf" srcId="{61637B2F-8248-4C74-936A-87EBA3A49B4D}" destId="{AAC79839-2D5D-4C8E-85CD-C10253370EDF}" srcOrd="6" destOrd="0" presId="urn:microsoft.com/office/officeart/2005/8/layout/orgChart1"/>
    <dgm:cxn modelId="{472CD75C-7441-4200-AC0C-82D446F0CD8D}" type="presParOf" srcId="{61637B2F-8248-4C74-936A-87EBA3A49B4D}" destId="{28C42381-AC80-450F-9170-BF4F430966DD}" srcOrd="7" destOrd="0" presId="urn:microsoft.com/office/officeart/2005/8/layout/orgChart1"/>
    <dgm:cxn modelId="{DF967524-384B-4CEE-B395-BD227D7C4DD1}" type="presParOf" srcId="{28C42381-AC80-450F-9170-BF4F430966DD}" destId="{4277487C-7F0D-4D3B-BE1F-B2EE90B53F46}" srcOrd="0" destOrd="0" presId="urn:microsoft.com/office/officeart/2005/8/layout/orgChart1"/>
    <dgm:cxn modelId="{7492D34C-6F06-40E5-8782-23E6B761AAC7}" type="presParOf" srcId="{4277487C-7F0D-4D3B-BE1F-B2EE90B53F46}" destId="{AFCA3F8F-E05A-40EC-80E6-678BB78CFD8C}" srcOrd="0" destOrd="0" presId="urn:microsoft.com/office/officeart/2005/8/layout/orgChart1"/>
    <dgm:cxn modelId="{C73FE39B-5BE0-4B56-B671-A41723873C4B}" type="presParOf" srcId="{4277487C-7F0D-4D3B-BE1F-B2EE90B53F46}" destId="{EB2B1481-8D87-4109-9D13-C1BEEB8A0CFE}" srcOrd="1" destOrd="0" presId="urn:microsoft.com/office/officeart/2005/8/layout/orgChart1"/>
    <dgm:cxn modelId="{5ED5B863-0A10-42B6-8D71-FA59B6960CFC}" type="presParOf" srcId="{28C42381-AC80-450F-9170-BF4F430966DD}" destId="{9BF9585B-05A4-46FD-8108-6C4C124E7B7E}" srcOrd="1" destOrd="0" presId="urn:microsoft.com/office/officeart/2005/8/layout/orgChart1"/>
    <dgm:cxn modelId="{BA0584D4-5708-4528-8C6D-0968D0548126}" type="presParOf" srcId="{9BF9585B-05A4-46FD-8108-6C4C124E7B7E}" destId="{7B681605-1357-49D4-8308-99533F9180DD}" srcOrd="0" destOrd="0" presId="urn:microsoft.com/office/officeart/2005/8/layout/orgChart1"/>
    <dgm:cxn modelId="{DBF896D4-0EF4-4DDC-A86D-AD6FAFF3E9F6}" type="presParOf" srcId="{9BF9585B-05A4-46FD-8108-6C4C124E7B7E}" destId="{FF1C7758-595C-49B1-A96E-EA3E49411447}" srcOrd="1" destOrd="0" presId="urn:microsoft.com/office/officeart/2005/8/layout/orgChart1"/>
    <dgm:cxn modelId="{12909764-6014-40BD-9E9E-F4203416C111}" type="presParOf" srcId="{FF1C7758-595C-49B1-A96E-EA3E49411447}" destId="{D9A3897B-9D60-4FEA-B03D-02BF92F81249}" srcOrd="0" destOrd="0" presId="urn:microsoft.com/office/officeart/2005/8/layout/orgChart1"/>
    <dgm:cxn modelId="{F6A8D335-B031-4016-B1B5-300048B3F036}" type="presParOf" srcId="{D9A3897B-9D60-4FEA-B03D-02BF92F81249}" destId="{2A947BC3-387C-4489-B399-27B6853F7691}" srcOrd="0" destOrd="0" presId="urn:microsoft.com/office/officeart/2005/8/layout/orgChart1"/>
    <dgm:cxn modelId="{3CCA04DE-603F-4A67-BFA5-CA4B4733A1A8}" type="presParOf" srcId="{D9A3897B-9D60-4FEA-B03D-02BF92F81249}" destId="{158F744C-B9CD-4FC2-BA36-73B2A0829B72}" srcOrd="1" destOrd="0" presId="urn:microsoft.com/office/officeart/2005/8/layout/orgChart1"/>
    <dgm:cxn modelId="{1D6133C6-4F72-45D4-AB5A-3B730971CD57}" type="presParOf" srcId="{FF1C7758-595C-49B1-A96E-EA3E49411447}" destId="{181D9472-FEF8-4187-BD9E-B4360B308C87}" srcOrd="1" destOrd="0" presId="urn:microsoft.com/office/officeart/2005/8/layout/orgChart1"/>
    <dgm:cxn modelId="{D1E60E6E-44E0-4079-9FAA-6E8246E39465}" type="presParOf" srcId="{FF1C7758-595C-49B1-A96E-EA3E49411447}" destId="{D1677646-0B55-400F-824A-C86295D6B0AE}" srcOrd="2" destOrd="0" presId="urn:microsoft.com/office/officeart/2005/8/layout/orgChart1"/>
    <dgm:cxn modelId="{01786EF5-F66E-456C-A2E0-1D6DD0F5365A}" type="presParOf" srcId="{28C42381-AC80-450F-9170-BF4F430966DD}" destId="{EF5186B6-4D5F-497C-8BB2-EE748C331D53}" srcOrd="2" destOrd="0" presId="urn:microsoft.com/office/officeart/2005/8/layout/orgChart1"/>
    <dgm:cxn modelId="{AD16DC2E-6BE1-4152-9A91-1A119C67278D}" type="presParOf" srcId="{61637B2F-8248-4C74-936A-87EBA3A49B4D}" destId="{3B267230-1647-46C9-96D6-61A7E1C6E5ED}" srcOrd="8" destOrd="0" presId="urn:microsoft.com/office/officeart/2005/8/layout/orgChart1"/>
    <dgm:cxn modelId="{CEC91399-B39B-40E1-ADA7-9261BB431A15}" type="presParOf" srcId="{61637B2F-8248-4C74-936A-87EBA3A49B4D}" destId="{8C1A3742-D479-4928-BB54-79274B07F4FB}" srcOrd="9" destOrd="0" presId="urn:microsoft.com/office/officeart/2005/8/layout/orgChart1"/>
    <dgm:cxn modelId="{E2B912C6-4E73-4E1F-952F-D821A667F38F}" type="presParOf" srcId="{8C1A3742-D479-4928-BB54-79274B07F4FB}" destId="{B9EF2A20-9BC1-495E-8E4B-C6E9F85966DD}" srcOrd="0" destOrd="0" presId="urn:microsoft.com/office/officeart/2005/8/layout/orgChart1"/>
    <dgm:cxn modelId="{7DA06FCB-0CAC-424D-A77E-23FAF4FC7A3C}" type="presParOf" srcId="{B9EF2A20-9BC1-495E-8E4B-C6E9F85966DD}" destId="{F912D91A-9285-4F4E-9ECE-2C25D3D49E3B}" srcOrd="0" destOrd="0" presId="urn:microsoft.com/office/officeart/2005/8/layout/orgChart1"/>
    <dgm:cxn modelId="{5BE481F3-F4F5-408A-B7CA-0BD6F2283CE3}" type="presParOf" srcId="{B9EF2A20-9BC1-495E-8E4B-C6E9F85966DD}" destId="{36ED00C1-A428-47BA-B598-AB3DF378E932}" srcOrd="1" destOrd="0" presId="urn:microsoft.com/office/officeart/2005/8/layout/orgChart1"/>
    <dgm:cxn modelId="{51C9EDA5-1B6E-4B96-B7C3-D614B0D4E3B3}" type="presParOf" srcId="{8C1A3742-D479-4928-BB54-79274B07F4FB}" destId="{725C096D-85DC-4CF3-83E5-88F8FF526F67}" srcOrd="1" destOrd="0" presId="urn:microsoft.com/office/officeart/2005/8/layout/orgChart1"/>
    <dgm:cxn modelId="{86956AFF-0DED-4367-BB00-F936C40ACB56}" type="presParOf" srcId="{725C096D-85DC-4CF3-83E5-88F8FF526F67}" destId="{D848882A-CE17-473B-95A2-18ED5D6CB2EB}" srcOrd="0" destOrd="0" presId="urn:microsoft.com/office/officeart/2005/8/layout/orgChart1"/>
    <dgm:cxn modelId="{B84CE2F4-98B9-4103-AA52-043D0A13C6C1}" type="presParOf" srcId="{725C096D-85DC-4CF3-83E5-88F8FF526F67}" destId="{1A4DD0FB-FB0C-44EA-8A29-2EB2D5BF89E6}" srcOrd="1" destOrd="0" presId="urn:microsoft.com/office/officeart/2005/8/layout/orgChart1"/>
    <dgm:cxn modelId="{456096BC-F612-48E8-90B3-FCF8CCD103C8}" type="presParOf" srcId="{1A4DD0FB-FB0C-44EA-8A29-2EB2D5BF89E6}" destId="{9279177D-C6E0-45C8-9C0B-71A71451BA96}" srcOrd="0" destOrd="0" presId="urn:microsoft.com/office/officeart/2005/8/layout/orgChart1"/>
    <dgm:cxn modelId="{B0B0E10B-9D2B-4080-904A-739086807298}" type="presParOf" srcId="{9279177D-C6E0-45C8-9C0B-71A71451BA96}" destId="{F57AF1AB-840D-41AB-BE9B-41D64CA18B87}" srcOrd="0" destOrd="0" presId="urn:microsoft.com/office/officeart/2005/8/layout/orgChart1"/>
    <dgm:cxn modelId="{00B4777B-4561-46E1-956B-2775C09AE074}" type="presParOf" srcId="{9279177D-C6E0-45C8-9C0B-71A71451BA96}" destId="{684CD9F7-60B0-4F9D-B6AE-FACC3658B176}" srcOrd="1" destOrd="0" presId="urn:microsoft.com/office/officeart/2005/8/layout/orgChart1"/>
    <dgm:cxn modelId="{8BE534AA-CF0E-49D7-86FD-FCD2EFE7A123}" type="presParOf" srcId="{1A4DD0FB-FB0C-44EA-8A29-2EB2D5BF89E6}" destId="{6792DBB4-6224-4063-9625-8544DD05B9E2}" srcOrd="1" destOrd="0" presId="urn:microsoft.com/office/officeart/2005/8/layout/orgChart1"/>
    <dgm:cxn modelId="{988A4E78-C5D5-4F34-97B8-D815FEC3C1D2}" type="presParOf" srcId="{1A4DD0FB-FB0C-44EA-8A29-2EB2D5BF89E6}" destId="{EC895BE1-DD19-4C8B-8743-31A85D3396A8}" srcOrd="2" destOrd="0" presId="urn:microsoft.com/office/officeart/2005/8/layout/orgChart1"/>
    <dgm:cxn modelId="{A94523D3-9840-4A69-95A7-9BE2EA58A0EB}" type="presParOf" srcId="{8C1A3742-D479-4928-BB54-79274B07F4FB}" destId="{67278A9C-F3AD-4294-ABA2-0CE6751AC329}" srcOrd="2" destOrd="0" presId="urn:microsoft.com/office/officeart/2005/8/layout/orgChart1"/>
    <dgm:cxn modelId="{BC36E279-D5E4-4629-AA21-30A84332C76D}" type="presParOf" srcId="{6020B8E6-0AC6-4E04-9CA3-4B45F0F14CC2}" destId="{C4998210-A655-4081-AAAB-53481592CCCA}" srcOrd="2" destOrd="0" presId="urn:microsoft.com/office/officeart/2005/8/layout/orgChart1"/>
    <dgm:cxn modelId="{5B0D1B49-3772-4C35-9055-470C91755E6E}" type="presParOf" srcId="{C26FF607-DB0E-4D12-8ECF-82B05069FA8B}" destId="{5C8B2F4F-53C9-4A10-BCF4-F564DCA2F4B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48882A-CE17-473B-95A2-18ED5D6CB2EB}">
      <dsp:nvSpPr>
        <dsp:cNvPr id="0" name=""/>
        <dsp:cNvSpPr/>
      </dsp:nvSpPr>
      <dsp:spPr>
        <a:xfrm>
          <a:off x="5163266" y="2220943"/>
          <a:ext cx="161117" cy="7416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1675"/>
              </a:lnTo>
              <a:lnTo>
                <a:pt x="161117" y="74167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267230-1647-46C9-96D6-61A7E1C6E5ED}">
      <dsp:nvSpPr>
        <dsp:cNvPr id="0" name=""/>
        <dsp:cNvSpPr/>
      </dsp:nvSpPr>
      <dsp:spPr>
        <a:xfrm>
          <a:off x="3063563" y="1420159"/>
          <a:ext cx="2527832" cy="3779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1050"/>
              </a:lnTo>
              <a:lnTo>
                <a:pt x="2527832" y="271050"/>
              </a:lnTo>
              <a:lnTo>
                <a:pt x="2527832" y="377971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681605-1357-49D4-8308-99533F9180DD}">
      <dsp:nvSpPr>
        <dsp:cNvPr id="0" name=""/>
        <dsp:cNvSpPr/>
      </dsp:nvSpPr>
      <dsp:spPr>
        <a:xfrm>
          <a:off x="3824433" y="2173664"/>
          <a:ext cx="180972" cy="7967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6785"/>
              </a:lnTo>
              <a:lnTo>
                <a:pt x="180972" y="79678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79839-2D5D-4C8E-85CD-C10253370EDF}">
      <dsp:nvSpPr>
        <dsp:cNvPr id="0" name=""/>
        <dsp:cNvSpPr/>
      </dsp:nvSpPr>
      <dsp:spPr>
        <a:xfrm>
          <a:off x="3063563" y="1420159"/>
          <a:ext cx="1213296" cy="3779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1050"/>
              </a:lnTo>
              <a:lnTo>
                <a:pt x="1213296" y="271050"/>
              </a:lnTo>
              <a:lnTo>
                <a:pt x="1213296" y="377971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474F99-3C2E-4840-8F02-C8BD4EAF9F19}">
      <dsp:nvSpPr>
        <dsp:cNvPr id="0" name=""/>
        <dsp:cNvSpPr/>
      </dsp:nvSpPr>
      <dsp:spPr>
        <a:xfrm>
          <a:off x="2558606" y="2228927"/>
          <a:ext cx="150903" cy="9693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9389"/>
              </a:lnTo>
              <a:lnTo>
                <a:pt x="150903" y="969389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5FE056-9670-4E88-B440-89F782538EE6}">
      <dsp:nvSpPr>
        <dsp:cNvPr id="0" name=""/>
        <dsp:cNvSpPr/>
      </dsp:nvSpPr>
      <dsp:spPr>
        <a:xfrm>
          <a:off x="2946080" y="1420159"/>
          <a:ext cx="117482" cy="377971"/>
        </a:xfrm>
        <a:custGeom>
          <a:avLst/>
          <a:gdLst/>
          <a:ahLst/>
          <a:cxnLst/>
          <a:rect l="0" t="0" r="0" b="0"/>
          <a:pathLst>
            <a:path>
              <a:moveTo>
                <a:pt x="117482" y="0"/>
              </a:moveTo>
              <a:lnTo>
                <a:pt x="117482" y="271050"/>
              </a:lnTo>
              <a:lnTo>
                <a:pt x="0" y="271050"/>
              </a:lnTo>
              <a:lnTo>
                <a:pt x="0" y="377971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FA158D-76F3-4AD3-A9EC-2EE443FA82F4}">
      <dsp:nvSpPr>
        <dsp:cNvPr id="0" name=""/>
        <dsp:cNvSpPr/>
      </dsp:nvSpPr>
      <dsp:spPr>
        <a:xfrm>
          <a:off x="1332327" y="2248967"/>
          <a:ext cx="152964" cy="7145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4511"/>
              </a:lnTo>
              <a:lnTo>
                <a:pt x="152964" y="714511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A1CC7E-5555-4199-99B7-540AF581CFF5}">
      <dsp:nvSpPr>
        <dsp:cNvPr id="0" name=""/>
        <dsp:cNvSpPr/>
      </dsp:nvSpPr>
      <dsp:spPr>
        <a:xfrm>
          <a:off x="1727496" y="1420159"/>
          <a:ext cx="1336067" cy="377971"/>
        </a:xfrm>
        <a:custGeom>
          <a:avLst/>
          <a:gdLst/>
          <a:ahLst/>
          <a:cxnLst/>
          <a:rect l="0" t="0" r="0" b="0"/>
          <a:pathLst>
            <a:path>
              <a:moveTo>
                <a:pt x="1336067" y="0"/>
              </a:moveTo>
              <a:lnTo>
                <a:pt x="1336067" y="271050"/>
              </a:lnTo>
              <a:lnTo>
                <a:pt x="0" y="271050"/>
              </a:lnTo>
              <a:lnTo>
                <a:pt x="0" y="377971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674D92-298A-4634-8A63-C7CF8E949F90}">
      <dsp:nvSpPr>
        <dsp:cNvPr id="0" name=""/>
        <dsp:cNvSpPr/>
      </dsp:nvSpPr>
      <dsp:spPr>
        <a:xfrm>
          <a:off x="102481" y="2226580"/>
          <a:ext cx="158601" cy="8819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1973"/>
              </a:lnTo>
              <a:lnTo>
                <a:pt x="158601" y="88197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A6F86-8D7E-44B2-A225-480ABE5304C1}">
      <dsp:nvSpPr>
        <dsp:cNvPr id="0" name=""/>
        <dsp:cNvSpPr/>
      </dsp:nvSpPr>
      <dsp:spPr>
        <a:xfrm>
          <a:off x="510130" y="1420159"/>
          <a:ext cx="2553432" cy="377971"/>
        </a:xfrm>
        <a:custGeom>
          <a:avLst/>
          <a:gdLst/>
          <a:ahLst/>
          <a:cxnLst/>
          <a:rect l="0" t="0" r="0" b="0"/>
          <a:pathLst>
            <a:path>
              <a:moveTo>
                <a:pt x="2553432" y="0"/>
              </a:moveTo>
              <a:lnTo>
                <a:pt x="2553432" y="271050"/>
              </a:lnTo>
              <a:lnTo>
                <a:pt x="0" y="271050"/>
              </a:lnTo>
              <a:lnTo>
                <a:pt x="0" y="377971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4B531B-5D95-40D4-9132-F22881E80AA2}">
      <dsp:nvSpPr>
        <dsp:cNvPr id="0" name=""/>
        <dsp:cNvSpPr/>
      </dsp:nvSpPr>
      <dsp:spPr>
        <a:xfrm>
          <a:off x="3014666" y="614736"/>
          <a:ext cx="91440" cy="1037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8897" y="0"/>
              </a:lnTo>
              <a:lnTo>
                <a:pt x="48897" y="103744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DD5989-0FCB-4658-82DE-595329F2F961}">
      <dsp:nvSpPr>
        <dsp:cNvPr id="0" name=""/>
        <dsp:cNvSpPr/>
      </dsp:nvSpPr>
      <dsp:spPr>
        <a:xfrm>
          <a:off x="2486921" y="57838"/>
          <a:ext cx="1146929" cy="556897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Identify information need</a:t>
          </a:r>
        </a:p>
      </dsp:txBody>
      <dsp:txXfrm>
        <a:off x="2486921" y="57838"/>
        <a:ext cx="1146929" cy="556897"/>
      </dsp:txXfrm>
    </dsp:sp>
    <dsp:sp modelId="{7E90F30A-DFDB-4B70-B9C2-F120BC22CEDC}">
      <dsp:nvSpPr>
        <dsp:cNvPr id="0" name=""/>
        <dsp:cNvSpPr/>
      </dsp:nvSpPr>
      <dsp:spPr>
        <a:xfrm>
          <a:off x="2497959" y="718480"/>
          <a:ext cx="1131207" cy="701678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Formulate clinical question and select resource</a:t>
          </a:r>
        </a:p>
      </dsp:txBody>
      <dsp:txXfrm>
        <a:off x="2497959" y="718480"/>
        <a:ext cx="1131207" cy="701678"/>
      </dsp:txXfrm>
    </dsp:sp>
    <dsp:sp modelId="{B2DC6328-B247-48DF-A2AE-96B2F0EE0CE0}">
      <dsp:nvSpPr>
        <dsp:cNvPr id="0" name=""/>
        <dsp:cNvSpPr/>
      </dsp:nvSpPr>
      <dsp:spPr>
        <a:xfrm>
          <a:off x="569" y="1798131"/>
          <a:ext cx="1019123" cy="428449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Need research papers?</a:t>
          </a:r>
        </a:p>
      </dsp:txBody>
      <dsp:txXfrm>
        <a:off x="569" y="1798131"/>
        <a:ext cx="1019123" cy="428449"/>
      </dsp:txXfrm>
    </dsp:sp>
    <dsp:sp modelId="{1C6B877C-379D-484A-A42E-775DEEA2F5E5}">
      <dsp:nvSpPr>
        <dsp:cNvPr id="0" name=""/>
        <dsp:cNvSpPr/>
      </dsp:nvSpPr>
      <dsp:spPr>
        <a:xfrm>
          <a:off x="261082" y="2507136"/>
          <a:ext cx="1007453" cy="1202834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NHS Evidence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LKS Hub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 err="1"/>
            <a:t>Pubmed</a:t>
          </a:r>
          <a:endParaRPr lang="en-GB" sz="1200" b="1" kern="1200" dirty="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Google scholar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Clinical Key</a:t>
          </a:r>
        </a:p>
      </dsp:txBody>
      <dsp:txXfrm>
        <a:off x="261082" y="2507136"/>
        <a:ext cx="1007453" cy="1202834"/>
      </dsp:txXfrm>
    </dsp:sp>
    <dsp:sp modelId="{E7D31842-B6DE-4485-9F4B-5265F62C9771}">
      <dsp:nvSpPr>
        <dsp:cNvPr id="0" name=""/>
        <dsp:cNvSpPr/>
      </dsp:nvSpPr>
      <dsp:spPr>
        <a:xfrm>
          <a:off x="1233534" y="1798131"/>
          <a:ext cx="987922" cy="450836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Need guidelines?</a:t>
          </a:r>
        </a:p>
      </dsp:txBody>
      <dsp:txXfrm>
        <a:off x="1233534" y="1798131"/>
        <a:ext cx="987922" cy="450836"/>
      </dsp:txXfrm>
    </dsp:sp>
    <dsp:sp modelId="{97029C68-2B9C-4E1A-84BE-36393FD542BC}">
      <dsp:nvSpPr>
        <dsp:cNvPr id="0" name=""/>
        <dsp:cNvSpPr/>
      </dsp:nvSpPr>
      <dsp:spPr>
        <a:xfrm>
          <a:off x="1485291" y="2507136"/>
          <a:ext cx="1009551" cy="912685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Trust intranet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NHS Evidence</a:t>
          </a:r>
        </a:p>
      </dsp:txBody>
      <dsp:txXfrm>
        <a:off x="1485291" y="2507136"/>
        <a:ext cx="1009551" cy="912685"/>
      </dsp:txXfrm>
    </dsp:sp>
    <dsp:sp modelId="{9AFBBA59-6DD1-45FA-8844-00256F426407}">
      <dsp:nvSpPr>
        <dsp:cNvPr id="0" name=""/>
        <dsp:cNvSpPr/>
      </dsp:nvSpPr>
      <dsp:spPr>
        <a:xfrm>
          <a:off x="2461737" y="1798131"/>
          <a:ext cx="968686" cy="430796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Need clinical information?</a:t>
          </a:r>
        </a:p>
      </dsp:txBody>
      <dsp:txXfrm>
        <a:off x="2461737" y="1798131"/>
        <a:ext cx="968686" cy="430796"/>
      </dsp:txXfrm>
    </dsp:sp>
    <dsp:sp modelId="{6DACDA45-0E93-4A0B-AB94-340C2B60DDDB}">
      <dsp:nvSpPr>
        <dsp:cNvPr id="0" name=""/>
        <dsp:cNvSpPr/>
      </dsp:nvSpPr>
      <dsp:spPr>
        <a:xfrm>
          <a:off x="2709509" y="2507136"/>
          <a:ext cx="1076341" cy="1382360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NHS Evidence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Clinical Knowledge Summaries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 err="1"/>
            <a:t>Uptodate/ BMJ Best Practice</a:t>
          </a:r>
          <a:endParaRPr lang="en-GB" sz="1200" b="1" kern="1200" dirty="0"/>
        </a:p>
      </dsp:txBody>
      <dsp:txXfrm>
        <a:off x="2709509" y="2507136"/>
        <a:ext cx="1076341" cy="1382360"/>
      </dsp:txXfrm>
    </dsp:sp>
    <dsp:sp modelId="{AFCA3F8F-E05A-40EC-80E6-678BB78CFD8C}">
      <dsp:nvSpPr>
        <dsp:cNvPr id="0" name=""/>
        <dsp:cNvSpPr/>
      </dsp:nvSpPr>
      <dsp:spPr>
        <a:xfrm>
          <a:off x="3711327" y="1798131"/>
          <a:ext cx="1131064" cy="375533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Need patient information?</a:t>
          </a:r>
        </a:p>
      </dsp:txBody>
      <dsp:txXfrm>
        <a:off x="3711327" y="1798131"/>
        <a:ext cx="1131064" cy="375533"/>
      </dsp:txXfrm>
    </dsp:sp>
    <dsp:sp modelId="{2A947BC3-387C-4489-B399-27B6853F7691}">
      <dsp:nvSpPr>
        <dsp:cNvPr id="0" name=""/>
        <dsp:cNvSpPr/>
      </dsp:nvSpPr>
      <dsp:spPr>
        <a:xfrm>
          <a:off x="4005406" y="2476455"/>
          <a:ext cx="1007667" cy="987988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NHS Evidence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NHS Choices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Clinical Key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 err="1"/>
            <a:t>Uptodate</a:t>
          </a:r>
          <a:endParaRPr lang="en-GB" sz="1200" b="1" kern="1200" dirty="0"/>
        </a:p>
      </dsp:txBody>
      <dsp:txXfrm>
        <a:off x="4005406" y="2476455"/>
        <a:ext cx="1007667" cy="987988"/>
      </dsp:txXfrm>
    </dsp:sp>
    <dsp:sp modelId="{F912D91A-9285-4F4E-9ECE-2C25D3D49E3B}">
      <dsp:nvSpPr>
        <dsp:cNvPr id="0" name=""/>
        <dsp:cNvSpPr/>
      </dsp:nvSpPr>
      <dsp:spPr>
        <a:xfrm>
          <a:off x="5056234" y="1798131"/>
          <a:ext cx="1070323" cy="422812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Not sure or do not have time?</a:t>
          </a:r>
        </a:p>
      </dsp:txBody>
      <dsp:txXfrm>
        <a:off x="5056234" y="1798131"/>
        <a:ext cx="1070323" cy="422812"/>
      </dsp:txXfrm>
    </dsp:sp>
    <dsp:sp modelId="{F57AF1AB-840D-41AB-BE9B-41D64CA18B87}">
      <dsp:nvSpPr>
        <dsp:cNvPr id="0" name=""/>
        <dsp:cNvSpPr/>
      </dsp:nvSpPr>
      <dsp:spPr>
        <a:xfrm>
          <a:off x="5324384" y="2476455"/>
          <a:ext cx="1019265" cy="972327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 dirty="0"/>
            <a:t>Ask a Librarian</a:t>
          </a:r>
        </a:p>
      </dsp:txBody>
      <dsp:txXfrm>
        <a:off x="5324384" y="2476455"/>
        <a:ext cx="1019265" cy="9723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2EF04-2EB0-4DCF-9645-34EEFEF82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2361</Words>
  <Characters>13460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WHITS</Company>
  <LinksUpToDate>false</LinksUpToDate>
  <CharactersWithSpaces>15790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Lorna Wilson</dc:creator>
  <cp:lastModifiedBy>WOOLDRIDGE, Sharon (WORCESTERSHIRE ACUTE HOSPITALS NHS TRUST)</cp:lastModifiedBy>
  <cp:revision>8</cp:revision>
  <cp:lastPrinted>2019-09-27T08:45:00Z</cp:lastPrinted>
  <dcterms:created xsi:type="dcterms:W3CDTF">2022-03-30T12:32:00Z</dcterms:created>
  <dcterms:modified xsi:type="dcterms:W3CDTF">2023-08-09T12:36:00Z</dcterms:modified>
</cp:coreProperties>
</file>