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BD4B4" w:themeFill="accent6" w:themeFillTint="66"/>
        <w:tblLook w:val="04A0" w:firstRow="1" w:lastRow="0" w:firstColumn="1" w:lastColumn="0" w:noHBand="0" w:noVBand="1"/>
      </w:tblPr>
      <w:tblGrid>
        <w:gridCol w:w="9242"/>
      </w:tblGrid>
      <w:tr w:rsidR="00362FD7" w:rsidRPr="00840488" w:rsidTr="004263A5">
        <w:tc>
          <w:tcPr>
            <w:tcW w:w="9242" w:type="dxa"/>
            <w:shd w:val="clear" w:color="auto" w:fill="B8CCE4" w:themeFill="accent1" w:themeFillTint="66"/>
          </w:tcPr>
          <w:p w:rsidR="00362FD7" w:rsidRPr="00F10F63" w:rsidRDefault="004263A5" w:rsidP="00EE4389">
            <w:pPr>
              <w:tabs>
                <w:tab w:val="center" w:pos="4513"/>
                <w:tab w:val="left" w:pos="5785"/>
              </w:tabs>
              <w:rPr>
                <w:rFonts w:ascii="Arial" w:hAnsi="Arial" w:cs="Arial"/>
                <w:b/>
                <w:color w:val="FF0000"/>
              </w:rPr>
            </w:pPr>
            <w:r>
              <w:rPr>
                <w:rFonts w:ascii="Arial" w:hAnsi="Arial" w:cs="Arial"/>
                <w:b/>
              </w:rPr>
              <w:tab/>
            </w:r>
            <w:r w:rsidR="00BF2A32">
              <w:rPr>
                <w:rFonts w:ascii="Arial" w:hAnsi="Arial" w:cs="Arial"/>
                <w:b/>
              </w:rPr>
              <w:t>Report on Nurse Staffing Levels</w:t>
            </w:r>
            <w:r w:rsidR="0064291D">
              <w:rPr>
                <w:rFonts w:ascii="Arial" w:hAnsi="Arial" w:cs="Arial"/>
                <w:b/>
              </w:rPr>
              <w:t xml:space="preserve"> -</w:t>
            </w:r>
            <w:r w:rsidR="00BF2A32">
              <w:rPr>
                <w:rFonts w:ascii="Arial" w:hAnsi="Arial" w:cs="Arial"/>
                <w:b/>
              </w:rPr>
              <w:t xml:space="preserve"> August </w:t>
            </w:r>
            <w:r w:rsidR="0000200B">
              <w:rPr>
                <w:rFonts w:ascii="Arial" w:hAnsi="Arial" w:cs="Arial"/>
                <w:b/>
              </w:rPr>
              <w:t xml:space="preserve">to September </w:t>
            </w:r>
            <w:r w:rsidR="00BF2A32">
              <w:rPr>
                <w:rFonts w:ascii="Arial" w:hAnsi="Arial" w:cs="Arial"/>
                <w:b/>
              </w:rPr>
              <w:t>2018</w:t>
            </w:r>
            <w:r>
              <w:rPr>
                <w:rFonts w:ascii="Arial" w:hAnsi="Arial" w:cs="Arial"/>
                <w:b/>
              </w:rPr>
              <w:tab/>
            </w:r>
          </w:p>
        </w:tc>
      </w:tr>
    </w:tbl>
    <w:p w:rsidR="00362FD7" w:rsidRDefault="00362FD7" w:rsidP="00362FD7">
      <w:pPr>
        <w:spacing w:after="0" w:line="240" w:lineRule="auto"/>
        <w:rPr>
          <w:rFonts w:ascii="Arial" w:hAnsi="Arial" w:cs="Arial"/>
        </w:rPr>
      </w:pPr>
    </w:p>
    <w:tbl>
      <w:tblPr>
        <w:tblStyle w:val="TableGrid"/>
        <w:tblW w:w="7677" w:type="dxa"/>
        <w:tblInd w:w="959" w:type="dxa"/>
        <w:tblLook w:val="04A0" w:firstRow="1" w:lastRow="0" w:firstColumn="1" w:lastColumn="0" w:noHBand="0" w:noVBand="1"/>
      </w:tblPr>
      <w:tblGrid>
        <w:gridCol w:w="2104"/>
        <w:gridCol w:w="425"/>
        <w:gridCol w:w="1821"/>
        <w:gridCol w:w="425"/>
        <w:gridCol w:w="2477"/>
        <w:gridCol w:w="425"/>
      </w:tblGrid>
      <w:tr w:rsidR="00362FD7" w:rsidRPr="00840488" w:rsidTr="004263A5">
        <w:tc>
          <w:tcPr>
            <w:tcW w:w="1966"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approval:</w:t>
            </w:r>
          </w:p>
        </w:tc>
        <w:tc>
          <w:tcPr>
            <w:tcW w:w="397" w:type="dxa"/>
            <w:vAlign w:val="center"/>
          </w:tcPr>
          <w:p w:rsidR="00362FD7" w:rsidRPr="00840488" w:rsidRDefault="00362FD7" w:rsidP="00362FD7">
            <w:pPr>
              <w:rPr>
                <w:rFonts w:ascii="Arial" w:hAnsi="Arial" w:cs="Arial"/>
              </w:rPr>
            </w:pPr>
          </w:p>
        </w:tc>
        <w:tc>
          <w:tcPr>
            <w:tcW w:w="1701" w:type="dxa"/>
            <w:shd w:val="clear" w:color="auto" w:fill="B8CCE4" w:themeFill="accent1" w:themeFillTint="66"/>
            <w:vAlign w:val="center"/>
          </w:tcPr>
          <w:p w:rsidR="00362FD7" w:rsidRPr="00840488" w:rsidRDefault="00362FD7" w:rsidP="00362FD7">
            <w:pPr>
              <w:rPr>
                <w:rFonts w:ascii="Arial" w:hAnsi="Arial" w:cs="Arial"/>
              </w:rPr>
            </w:pPr>
            <w:r w:rsidRPr="00840488">
              <w:rPr>
                <w:rFonts w:ascii="Arial" w:hAnsi="Arial" w:cs="Arial"/>
              </w:rPr>
              <w:t>For assurance:</w:t>
            </w:r>
          </w:p>
        </w:tc>
        <w:tc>
          <w:tcPr>
            <w:tcW w:w="397" w:type="dxa"/>
            <w:tcBorders>
              <w:right w:val="single" w:sz="4" w:space="0" w:color="auto"/>
            </w:tcBorders>
          </w:tcPr>
          <w:p w:rsidR="00362FD7" w:rsidRPr="00840488" w:rsidRDefault="00BF2A32" w:rsidP="00362FD7">
            <w:pPr>
              <w:rPr>
                <w:rFonts w:ascii="Arial" w:hAnsi="Arial" w:cs="Arial"/>
              </w:rPr>
            </w:pPr>
            <w:r>
              <w:rPr>
                <w:rFonts w:ascii="Arial" w:hAnsi="Arial" w:cs="Arial"/>
              </w:rPr>
              <w:t>x</w:t>
            </w:r>
          </w:p>
        </w:tc>
        <w:tc>
          <w:tcPr>
            <w:tcW w:w="2314" w:type="dxa"/>
            <w:shd w:val="clear" w:color="auto" w:fill="B8CCE4" w:themeFill="accent1" w:themeFillTint="66"/>
            <w:vAlign w:val="center"/>
          </w:tcPr>
          <w:p w:rsidR="00362FD7" w:rsidRPr="00840488" w:rsidRDefault="002E4321" w:rsidP="003B4548">
            <w:pPr>
              <w:rPr>
                <w:rFonts w:ascii="Arial" w:hAnsi="Arial" w:cs="Arial"/>
              </w:rPr>
            </w:pPr>
            <w:r>
              <w:rPr>
                <w:rFonts w:ascii="Arial" w:hAnsi="Arial" w:cs="Arial"/>
              </w:rPr>
              <w:t xml:space="preserve">To </w:t>
            </w:r>
            <w:r w:rsidR="003B4548">
              <w:rPr>
                <w:rFonts w:ascii="Arial" w:hAnsi="Arial" w:cs="Arial"/>
              </w:rPr>
              <w:t>note</w:t>
            </w:r>
            <w:r w:rsidR="00362FD7" w:rsidRPr="00840488">
              <w:rPr>
                <w:rFonts w:ascii="Arial" w:hAnsi="Arial" w:cs="Arial"/>
              </w:rPr>
              <w:t>:</w:t>
            </w:r>
          </w:p>
        </w:tc>
        <w:tc>
          <w:tcPr>
            <w:tcW w:w="397" w:type="dxa"/>
          </w:tcPr>
          <w:p w:rsidR="00362FD7" w:rsidRPr="00840488" w:rsidRDefault="00362FD7" w:rsidP="00362FD7">
            <w:pPr>
              <w:rPr>
                <w:rFonts w:ascii="Arial" w:hAnsi="Arial" w:cs="Arial"/>
              </w:rPr>
            </w:pPr>
          </w:p>
        </w:tc>
      </w:tr>
    </w:tbl>
    <w:p w:rsidR="00865722" w:rsidRDefault="00865722" w:rsidP="00362FD7">
      <w:pPr>
        <w:spacing w:after="0" w:line="240" w:lineRule="auto"/>
        <w:rPr>
          <w:rFonts w:ascii="Arial" w:hAnsi="Arial" w:cs="Arial"/>
        </w:rPr>
      </w:pPr>
    </w:p>
    <w:tbl>
      <w:tblPr>
        <w:tblStyle w:val="TableGrid"/>
        <w:tblW w:w="9322" w:type="dxa"/>
        <w:tblLook w:val="04A0" w:firstRow="1" w:lastRow="0" w:firstColumn="1" w:lastColumn="0" w:noHBand="0" w:noVBand="1"/>
      </w:tblPr>
      <w:tblGrid>
        <w:gridCol w:w="2235"/>
        <w:gridCol w:w="283"/>
        <w:gridCol w:w="142"/>
        <w:gridCol w:w="79"/>
        <w:gridCol w:w="382"/>
        <w:gridCol w:w="1240"/>
        <w:gridCol w:w="425"/>
        <w:gridCol w:w="425"/>
        <w:gridCol w:w="609"/>
        <w:gridCol w:w="382"/>
        <w:gridCol w:w="285"/>
        <w:gridCol w:w="284"/>
        <w:gridCol w:w="425"/>
        <w:gridCol w:w="1744"/>
        <w:gridCol w:w="382"/>
      </w:tblGrid>
      <w:tr w:rsidR="00362FD7" w:rsidRPr="00840488" w:rsidTr="00B87353">
        <w:tc>
          <w:tcPr>
            <w:tcW w:w="2518" w:type="dxa"/>
            <w:gridSpan w:val="2"/>
          </w:tcPr>
          <w:p w:rsidR="00362FD7" w:rsidRPr="00F10F63" w:rsidRDefault="00362FD7" w:rsidP="0052040C">
            <w:pPr>
              <w:rPr>
                <w:rFonts w:ascii="Arial" w:hAnsi="Arial" w:cs="Arial"/>
                <w:b/>
              </w:rPr>
            </w:pPr>
            <w:r w:rsidRPr="00F10F63">
              <w:rPr>
                <w:rFonts w:ascii="Arial" w:hAnsi="Arial" w:cs="Arial"/>
                <w:b/>
              </w:rPr>
              <w:t>Accountable Director</w:t>
            </w:r>
          </w:p>
          <w:p w:rsidR="00362FD7" w:rsidRPr="00F10F63" w:rsidRDefault="00362FD7" w:rsidP="0052040C">
            <w:pPr>
              <w:rPr>
                <w:rFonts w:ascii="Arial" w:hAnsi="Arial" w:cs="Arial"/>
                <w:b/>
              </w:rPr>
            </w:pPr>
          </w:p>
        </w:tc>
        <w:tc>
          <w:tcPr>
            <w:tcW w:w="6804" w:type="dxa"/>
            <w:gridSpan w:val="13"/>
          </w:tcPr>
          <w:p w:rsidR="00362FD7" w:rsidRPr="00840488" w:rsidRDefault="00BF2A32" w:rsidP="00EE4389">
            <w:pPr>
              <w:rPr>
                <w:rFonts w:ascii="Arial" w:hAnsi="Arial" w:cs="Arial"/>
              </w:rPr>
            </w:pPr>
            <w:r>
              <w:rPr>
                <w:rFonts w:ascii="Arial" w:hAnsi="Arial" w:cs="Arial"/>
              </w:rPr>
              <w:t>Vicky Morris</w:t>
            </w:r>
            <w:r w:rsidR="00EE4389">
              <w:rPr>
                <w:rFonts w:ascii="Arial" w:hAnsi="Arial" w:cs="Arial"/>
              </w:rPr>
              <w:t>,</w:t>
            </w:r>
            <w:r>
              <w:rPr>
                <w:rFonts w:ascii="Arial" w:hAnsi="Arial" w:cs="Arial"/>
              </w:rPr>
              <w:t xml:space="preserve"> Chief Nursing Officer</w:t>
            </w:r>
          </w:p>
        </w:tc>
      </w:tr>
      <w:tr w:rsidR="00362FD7" w:rsidRPr="00840488" w:rsidTr="00B87353">
        <w:tc>
          <w:tcPr>
            <w:tcW w:w="2518" w:type="dxa"/>
            <w:gridSpan w:val="2"/>
            <w:tcBorders>
              <w:bottom w:val="single" w:sz="4" w:space="0" w:color="auto"/>
            </w:tcBorders>
          </w:tcPr>
          <w:p w:rsidR="00362FD7" w:rsidRPr="00F10F63" w:rsidRDefault="00362FD7" w:rsidP="0052040C">
            <w:pPr>
              <w:rPr>
                <w:rFonts w:ascii="Arial" w:hAnsi="Arial" w:cs="Arial"/>
                <w:b/>
              </w:rPr>
            </w:pPr>
            <w:r w:rsidRPr="00F10F63">
              <w:rPr>
                <w:rFonts w:ascii="Arial" w:hAnsi="Arial" w:cs="Arial"/>
                <w:b/>
              </w:rPr>
              <w:t>Presented by</w:t>
            </w:r>
          </w:p>
          <w:p w:rsidR="00362FD7" w:rsidRPr="00F10F63" w:rsidRDefault="00362FD7" w:rsidP="0052040C">
            <w:pPr>
              <w:rPr>
                <w:rFonts w:ascii="Arial" w:hAnsi="Arial" w:cs="Arial"/>
                <w:b/>
              </w:rPr>
            </w:pPr>
          </w:p>
        </w:tc>
        <w:tc>
          <w:tcPr>
            <w:tcW w:w="2693" w:type="dxa"/>
            <w:gridSpan w:val="6"/>
            <w:tcBorders>
              <w:bottom w:val="single" w:sz="4" w:space="0" w:color="auto"/>
            </w:tcBorders>
          </w:tcPr>
          <w:p w:rsidR="00EE4389" w:rsidRDefault="00EE4389" w:rsidP="0052040C">
            <w:pPr>
              <w:rPr>
                <w:rFonts w:ascii="Arial" w:hAnsi="Arial" w:cs="Arial"/>
              </w:rPr>
            </w:pPr>
            <w:r>
              <w:rPr>
                <w:rFonts w:ascii="Arial" w:hAnsi="Arial" w:cs="Arial"/>
              </w:rPr>
              <w:t>Vicky Morris</w:t>
            </w:r>
          </w:p>
          <w:p w:rsidR="00362FD7" w:rsidRPr="00840488" w:rsidRDefault="00EE4389" w:rsidP="0052040C">
            <w:pPr>
              <w:rPr>
                <w:rFonts w:ascii="Arial" w:hAnsi="Arial" w:cs="Arial"/>
              </w:rPr>
            </w:pPr>
            <w:r>
              <w:rPr>
                <w:rFonts w:ascii="Arial" w:hAnsi="Arial" w:cs="Arial"/>
              </w:rPr>
              <w:t>Chief Nursing Officer</w:t>
            </w:r>
          </w:p>
        </w:tc>
        <w:tc>
          <w:tcPr>
            <w:tcW w:w="1276" w:type="dxa"/>
            <w:gridSpan w:val="3"/>
            <w:tcBorders>
              <w:bottom w:val="single" w:sz="4" w:space="0" w:color="auto"/>
            </w:tcBorders>
          </w:tcPr>
          <w:p w:rsidR="00362FD7" w:rsidRPr="00F10F63" w:rsidRDefault="00362FD7" w:rsidP="00362FD7">
            <w:pPr>
              <w:rPr>
                <w:rFonts w:ascii="Arial" w:hAnsi="Arial" w:cs="Arial"/>
                <w:b/>
              </w:rPr>
            </w:pPr>
            <w:r w:rsidRPr="00F10F63">
              <w:rPr>
                <w:rFonts w:ascii="Arial" w:hAnsi="Arial" w:cs="Arial"/>
                <w:b/>
              </w:rPr>
              <w:t>Author</w:t>
            </w:r>
            <w:r w:rsidR="00AC452A">
              <w:rPr>
                <w:rFonts w:ascii="Arial" w:hAnsi="Arial" w:cs="Arial"/>
                <w:b/>
              </w:rPr>
              <w:t xml:space="preserve"> </w:t>
            </w:r>
            <w:r w:rsidR="009E4466">
              <w:rPr>
                <w:rFonts w:ascii="Arial" w:hAnsi="Arial" w:cs="Arial"/>
                <w:b/>
              </w:rPr>
              <w:t>/s</w:t>
            </w:r>
          </w:p>
          <w:p w:rsidR="00362FD7" w:rsidRPr="00840488" w:rsidRDefault="00362FD7" w:rsidP="0052040C">
            <w:pPr>
              <w:rPr>
                <w:rFonts w:ascii="Arial" w:hAnsi="Arial" w:cs="Arial"/>
              </w:rPr>
            </w:pPr>
          </w:p>
        </w:tc>
        <w:tc>
          <w:tcPr>
            <w:tcW w:w="2835" w:type="dxa"/>
            <w:gridSpan w:val="4"/>
            <w:tcBorders>
              <w:bottom w:val="single" w:sz="4" w:space="0" w:color="auto"/>
            </w:tcBorders>
          </w:tcPr>
          <w:p w:rsidR="00362FD7" w:rsidRPr="00840488" w:rsidRDefault="0052040C" w:rsidP="009E4466">
            <w:pPr>
              <w:rPr>
                <w:rFonts w:ascii="Arial" w:hAnsi="Arial" w:cs="Arial"/>
              </w:rPr>
            </w:pPr>
            <w:r>
              <w:rPr>
                <w:rFonts w:ascii="Arial" w:hAnsi="Arial" w:cs="Arial"/>
              </w:rPr>
              <w:t>Louise Pearson</w:t>
            </w:r>
            <w:r w:rsidR="005F6723">
              <w:rPr>
                <w:rFonts w:ascii="Arial" w:hAnsi="Arial" w:cs="Arial"/>
              </w:rPr>
              <w:t>: Lead for Nursing and Midwifery workforce</w:t>
            </w:r>
          </w:p>
        </w:tc>
      </w:tr>
      <w:tr w:rsidR="00362FD7" w:rsidTr="00B87353">
        <w:tc>
          <w:tcPr>
            <w:tcW w:w="9322" w:type="dxa"/>
            <w:gridSpan w:val="15"/>
            <w:tcBorders>
              <w:left w:val="nil"/>
              <w:right w:val="nil"/>
            </w:tcBorders>
          </w:tcPr>
          <w:p w:rsidR="00362FD7" w:rsidRPr="00F10F63" w:rsidRDefault="00362FD7" w:rsidP="00362FD7">
            <w:pPr>
              <w:rPr>
                <w:rFonts w:ascii="Arial" w:hAnsi="Arial" w:cs="Arial"/>
                <w:b/>
              </w:rPr>
            </w:pPr>
          </w:p>
        </w:tc>
      </w:tr>
      <w:tr w:rsidR="00362FD7" w:rsidTr="00B87353">
        <w:tc>
          <w:tcPr>
            <w:tcW w:w="9322" w:type="dxa"/>
            <w:gridSpan w:val="15"/>
          </w:tcPr>
          <w:p w:rsidR="00362FD7" w:rsidRDefault="00362FD7" w:rsidP="00362FD7">
            <w:pPr>
              <w:rPr>
                <w:rFonts w:ascii="Arial" w:hAnsi="Arial" w:cs="Arial"/>
              </w:rPr>
            </w:pPr>
            <w:r w:rsidRPr="00F10F63">
              <w:rPr>
                <w:rFonts w:ascii="Arial" w:hAnsi="Arial" w:cs="Arial"/>
                <w:b/>
              </w:rPr>
              <w:t>Alignment to the Trust’s strategic priorities</w:t>
            </w:r>
          </w:p>
        </w:tc>
      </w:tr>
      <w:tr w:rsidR="00362FD7" w:rsidTr="00B87353">
        <w:tc>
          <w:tcPr>
            <w:tcW w:w="2739" w:type="dxa"/>
            <w:gridSpan w:val="4"/>
          </w:tcPr>
          <w:p w:rsidR="00362FD7" w:rsidRDefault="00362FD7" w:rsidP="00362FD7">
            <w:pPr>
              <w:rPr>
                <w:rFonts w:ascii="Arial" w:hAnsi="Arial" w:cs="Arial"/>
              </w:rPr>
            </w:pPr>
            <w:r w:rsidRPr="007E2FB4">
              <w:rPr>
                <w:rFonts w:ascii="Arial" w:hAnsi="Arial" w:cs="Arial"/>
                <w:iCs/>
                <w:color w:val="000000"/>
              </w:rPr>
              <w:t>Deliver safe, high quality, compassionate patient care</w:t>
            </w:r>
          </w:p>
        </w:tc>
        <w:tc>
          <w:tcPr>
            <w:tcW w:w="382" w:type="dxa"/>
          </w:tcPr>
          <w:p w:rsidR="00362FD7" w:rsidRDefault="00BF2A32" w:rsidP="0052040C">
            <w:pPr>
              <w:rPr>
                <w:rFonts w:ascii="Arial" w:hAnsi="Arial" w:cs="Arial"/>
              </w:rPr>
            </w:pPr>
            <w:r>
              <w:rPr>
                <w:rFonts w:ascii="Arial" w:hAnsi="Arial" w:cs="Arial"/>
              </w:rPr>
              <w:t>x</w:t>
            </w:r>
          </w:p>
        </w:tc>
        <w:tc>
          <w:tcPr>
            <w:tcW w:w="2699" w:type="dxa"/>
            <w:gridSpan w:val="4"/>
          </w:tcPr>
          <w:p w:rsidR="00362FD7" w:rsidRDefault="00362FD7" w:rsidP="00362FD7">
            <w:pPr>
              <w:rPr>
                <w:rFonts w:ascii="Arial" w:hAnsi="Arial" w:cs="Arial"/>
              </w:rPr>
            </w:pPr>
            <w:r w:rsidRPr="007E2FB4">
              <w:rPr>
                <w:rFonts w:ascii="Arial" w:hAnsi="Arial" w:cs="Arial"/>
                <w:iCs/>
                <w:color w:val="000000"/>
              </w:rPr>
              <w:t>Design healthcare around the needs of our patients, with our partners</w:t>
            </w:r>
          </w:p>
        </w:tc>
        <w:tc>
          <w:tcPr>
            <w:tcW w:w="382" w:type="dxa"/>
          </w:tcPr>
          <w:p w:rsidR="00362FD7" w:rsidRDefault="00362FD7" w:rsidP="00362FD7">
            <w:pPr>
              <w:rPr>
                <w:rFonts w:ascii="Arial" w:hAnsi="Arial" w:cs="Arial"/>
              </w:rPr>
            </w:pPr>
          </w:p>
        </w:tc>
        <w:tc>
          <w:tcPr>
            <w:tcW w:w="2738" w:type="dxa"/>
            <w:gridSpan w:val="4"/>
          </w:tcPr>
          <w:p w:rsidR="00362FD7" w:rsidRPr="007E2FB4" w:rsidRDefault="00362FD7" w:rsidP="0052040C">
            <w:pPr>
              <w:rPr>
                <w:rFonts w:ascii="Arial" w:hAnsi="Arial" w:cs="Arial"/>
                <w:b/>
              </w:rPr>
            </w:pPr>
            <w:r w:rsidRPr="007E2FB4">
              <w:rPr>
                <w:rFonts w:ascii="Arial" w:hAnsi="Arial" w:cs="Arial"/>
                <w:iCs/>
                <w:color w:val="000000"/>
              </w:rPr>
              <w:t>Invest and realise the full potential of our staff to provide compassionate and personalised care</w:t>
            </w:r>
          </w:p>
        </w:tc>
        <w:tc>
          <w:tcPr>
            <w:tcW w:w="382" w:type="dxa"/>
          </w:tcPr>
          <w:p w:rsidR="00362FD7" w:rsidRDefault="00BF2A32" w:rsidP="0052040C">
            <w:pPr>
              <w:rPr>
                <w:rFonts w:ascii="Arial" w:hAnsi="Arial" w:cs="Arial"/>
              </w:rPr>
            </w:pPr>
            <w:r>
              <w:rPr>
                <w:rFonts w:ascii="Arial" w:hAnsi="Arial" w:cs="Arial"/>
              </w:rPr>
              <w:t>x</w:t>
            </w:r>
          </w:p>
        </w:tc>
      </w:tr>
      <w:tr w:rsidR="00362FD7" w:rsidTr="00B87353">
        <w:tc>
          <w:tcPr>
            <w:tcW w:w="2739" w:type="dxa"/>
            <w:gridSpan w:val="4"/>
            <w:tcBorders>
              <w:bottom w:val="single" w:sz="4" w:space="0" w:color="auto"/>
            </w:tcBorders>
          </w:tcPr>
          <w:p w:rsidR="00362FD7" w:rsidRPr="007E2FB4" w:rsidRDefault="00362FD7" w:rsidP="0052040C">
            <w:pPr>
              <w:rPr>
                <w:rFonts w:ascii="Arial" w:hAnsi="Arial" w:cs="Arial"/>
                <w:iCs/>
                <w:color w:val="000000"/>
              </w:rPr>
            </w:pPr>
            <w:r w:rsidRPr="007E2FB4">
              <w:rPr>
                <w:rFonts w:ascii="Arial" w:hAnsi="Arial" w:cs="Arial"/>
                <w:iCs/>
                <w:color w:val="000000"/>
              </w:rPr>
              <w:t>Ensure the Trust is financially viable and makes the best use of resources for our patients</w:t>
            </w:r>
          </w:p>
        </w:tc>
        <w:tc>
          <w:tcPr>
            <w:tcW w:w="382" w:type="dxa"/>
            <w:tcBorders>
              <w:bottom w:val="single" w:sz="4" w:space="0" w:color="auto"/>
            </w:tcBorders>
          </w:tcPr>
          <w:p w:rsidR="00362FD7" w:rsidRDefault="00362FD7" w:rsidP="00362FD7">
            <w:pPr>
              <w:rPr>
                <w:rFonts w:ascii="Arial" w:hAnsi="Arial" w:cs="Arial"/>
              </w:rPr>
            </w:pPr>
          </w:p>
        </w:tc>
        <w:tc>
          <w:tcPr>
            <w:tcW w:w="2699" w:type="dxa"/>
            <w:gridSpan w:val="4"/>
            <w:tcBorders>
              <w:bottom w:val="single" w:sz="4" w:space="0" w:color="auto"/>
            </w:tcBorders>
          </w:tcPr>
          <w:p w:rsidR="00362FD7" w:rsidRDefault="00B87353" w:rsidP="00362FD7">
            <w:pPr>
              <w:rPr>
                <w:rFonts w:ascii="Arial" w:hAnsi="Arial" w:cs="Arial"/>
              </w:rPr>
            </w:pPr>
            <w:r>
              <w:rPr>
                <w:rFonts w:ascii="Arial" w:hAnsi="Arial" w:cs="Arial"/>
                <w:iCs/>
                <w:color w:val="000000"/>
              </w:rPr>
              <w:t>Continuously improve our services to secure our reputation as the local provider of choice</w:t>
            </w:r>
          </w:p>
        </w:tc>
        <w:tc>
          <w:tcPr>
            <w:tcW w:w="382" w:type="dxa"/>
            <w:tcBorders>
              <w:bottom w:val="single" w:sz="4" w:space="0" w:color="auto"/>
            </w:tcBorders>
          </w:tcPr>
          <w:p w:rsidR="00362FD7" w:rsidRDefault="00362FD7" w:rsidP="00362FD7">
            <w:pPr>
              <w:rPr>
                <w:rFonts w:ascii="Arial" w:hAnsi="Arial" w:cs="Arial"/>
              </w:rPr>
            </w:pPr>
          </w:p>
        </w:tc>
        <w:tc>
          <w:tcPr>
            <w:tcW w:w="2738" w:type="dxa"/>
            <w:gridSpan w:val="4"/>
            <w:tcBorders>
              <w:bottom w:val="single" w:sz="4" w:space="0" w:color="auto"/>
            </w:tcBorders>
          </w:tcPr>
          <w:p w:rsidR="00362FD7" w:rsidRDefault="00362FD7" w:rsidP="00362FD7">
            <w:pPr>
              <w:rPr>
                <w:rFonts w:ascii="Arial" w:hAnsi="Arial" w:cs="Arial"/>
              </w:rPr>
            </w:pPr>
          </w:p>
        </w:tc>
        <w:tc>
          <w:tcPr>
            <w:tcW w:w="382" w:type="dxa"/>
            <w:tcBorders>
              <w:bottom w:val="single" w:sz="4" w:space="0" w:color="auto"/>
            </w:tcBorders>
          </w:tcPr>
          <w:p w:rsidR="00362FD7" w:rsidRDefault="00362FD7" w:rsidP="00362FD7">
            <w:pPr>
              <w:rPr>
                <w:rFonts w:ascii="Arial" w:hAnsi="Arial" w:cs="Arial"/>
              </w:rPr>
            </w:pPr>
          </w:p>
        </w:tc>
      </w:tr>
      <w:tr w:rsidR="00362FD7" w:rsidTr="00B87353">
        <w:tc>
          <w:tcPr>
            <w:tcW w:w="9322" w:type="dxa"/>
            <w:gridSpan w:val="15"/>
            <w:tcBorders>
              <w:left w:val="nil"/>
              <w:right w:val="nil"/>
            </w:tcBorders>
          </w:tcPr>
          <w:p w:rsidR="00362FD7" w:rsidRPr="00F10F63" w:rsidRDefault="00362FD7" w:rsidP="0052040C">
            <w:pPr>
              <w:rPr>
                <w:rFonts w:ascii="Arial" w:hAnsi="Arial" w:cs="Arial"/>
                <w:b/>
              </w:rPr>
            </w:pPr>
          </w:p>
        </w:tc>
      </w:tr>
      <w:tr w:rsidR="00362FD7" w:rsidTr="00B87353">
        <w:tc>
          <w:tcPr>
            <w:tcW w:w="9322" w:type="dxa"/>
            <w:gridSpan w:val="15"/>
          </w:tcPr>
          <w:p w:rsidR="00362FD7" w:rsidRDefault="00362FD7" w:rsidP="00B87353">
            <w:pPr>
              <w:rPr>
                <w:rFonts w:ascii="Arial" w:hAnsi="Arial" w:cs="Arial"/>
              </w:rPr>
            </w:pPr>
            <w:r w:rsidRPr="00F10F63">
              <w:rPr>
                <w:rFonts w:ascii="Arial" w:hAnsi="Arial" w:cs="Arial"/>
                <w:b/>
              </w:rPr>
              <w:t xml:space="preserve">Alignment to the </w:t>
            </w:r>
            <w:r w:rsidR="00B87353">
              <w:rPr>
                <w:rFonts w:ascii="Arial" w:hAnsi="Arial" w:cs="Arial"/>
                <w:b/>
              </w:rPr>
              <w:t>Trust’s goals</w:t>
            </w:r>
          </w:p>
        </w:tc>
      </w:tr>
      <w:tr w:rsidR="00B87353" w:rsidTr="00B87353">
        <w:tc>
          <w:tcPr>
            <w:tcW w:w="2235" w:type="dxa"/>
          </w:tcPr>
          <w:p w:rsidR="00B87353" w:rsidRPr="00507A6C" w:rsidRDefault="00B87353" w:rsidP="0052040C">
            <w:pPr>
              <w:rPr>
                <w:rFonts w:ascii="Arial" w:hAnsi="Arial" w:cs="Arial"/>
                <w:i/>
                <w:iCs/>
                <w:color w:val="000000"/>
                <w:szCs w:val="24"/>
              </w:rPr>
            </w:pPr>
            <w:r>
              <w:rPr>
                <w:rFonts w:ascii="Arial" w:hAnsi="Arial" w:cs="Arial"/>
                <w:szCs w:val="24"/>
              </w:rPr>
              <w:t>Timely access to our services</w:t>
            </w:r>
          </w:p>
        </w:tc>
        <w:tc>
          <w:tcPr>
            <w:tcW w:w="425" w:type="dxa"/>
            <w:gridSpan w:val="2"/>
          </w:tcPr>
          <w:p w:rsidR="00B87353" w:rsidRDefault="00BF2A32" w:rsidP="0052040C">
            <w:pPr>
              <w:rPr>
                <w:rFonts w:ascii="Arial" w:hAnsi="Arial" w:cs="Arial"/>
              </w:rPr>
            </w:pPr>
            <w:r>
              <w:rPr>
                <w:rFonts w:ascii="Arial" w:hAnsi="Arial" w:cs="Arial"/>
              </w:rPr>
              <w:t>x</w:t>
            </w:r>
          </w:p>
        </w:tc>
        <w:tc>
          <w:tcPr>
            <w:tcW w:w="1701" w:type="dxa"/>
            <w:gridSpan w:val="3"/>
          </w:tcPr>
          <w:p w:rsidR="00B87353" w:rsidRPr="00507A6C" w:rsidRDefault="00B87353" w:rsidP="0052040C">
            <w:pPr>
              <w:rPr>
                <w:rFonts w:ascii="Arial" w:hAnsi="Arial" w:cs="Arial"/>
                <w:i/>
                <w:iCs/>
                <w:color w:val="000000"/>
                <w:szCs w:val="24"/>
              </w:rPr>
            </w:pPr>
            <w:r>
              <w:rPr>
                <w:rFonts w:ascii="Arial" w:hAnsi="Arial" w:cs="Arial"/>
                <w:szCs w:val="24"/>
              </w:rPr>
              <w:t>Better quality patient care</w:t>
            </w:r>
          </w:p>
        </w:tc>
        <w:tc>
          <w:tcPr>
            <w:tcW w:w="425" w:type="dxa"/>
          </w:tcPr>
          <w:p w:rsidR="00B87353" w:rsidRDefault="00BF2A32" w:rsidP="0052040C">
            <w:pPr>
              <w:rPr>
                <w:rFonts w:ascii="Arial" w:hAnsi="Arial" w:cs="Arial"/>
              </w:rPr>
            </w:pPr>
            <w:r>
              <w:rPr>
                <w:rFonts w:ascii="Arial" w:hAnsi="Arial" w:cs="Arial"/>
              </w:rPr>
              <w:t>x</w:t>
            </w:r>
          </w:p>
        </w:tc>
        <w:tc>
          <w:tcPr>
            <w:tcW w:w="1985" w:type="dxa"/>
            <w:gridSpan w:val="5"/>
          </w:tcPr>
          <w:p w:rsidR="00B87353" w:rsidRPr="00507A6C" w:rsidRDefault="00B87353" w:rsidP="0052040C">
            <w:pPr>
              <w:rPr>
                <w:rFonts w:ascii="Arial" w:hAnsi="Arial" w:cs="Arial"/>
                <w:i/>
                <w:szCs w:val="24"/>
                <w:lang w:eastAsia="en-GB"/>
              </w:rPr>
            </w:pPr>
            <w:r>
              <w:rPr>
                <w:rFonts w:ascii="Arial" w:hAnsi="Arial" w:cs="Arial"/>
                <w:szCs w:val="24"/>
              </w:rPr>
              <w:t>More productive services</w:t>
            </w:r>
          </w:p>
        </w:tc>
        <w:tc>
          <w:tcPr>
            <w:tcW w:w="425" w:type="dxa"/>
          </w:tcPr>
          <w:p w:rsidR="00B87353" w:rsidRPr="00507A6C" w:rsidRDefault="00B87353" w:rsidP="0052040C">
            <w:pPr>
              <w:rPr>
                <w:rFonts w:ascii="Arial" w:hAnsi="Arial" w:cs="Arial"/>
                <w:i/>
                <w:szCs w:val="24"/>
                <w:lang w:eastAsia="en-GB"/>
              </w:rPr>
            </w:pPr>
          </w:p>
        </w:tc>
        <w:tc>
          <w:tcPr>
            <w:tcW w:w="1744" w:type="dxa"/>
          </w:tcPr>
          <w:p w:rsidR="00B87353" w:rsidRPr="00B87353" w:rsidRDefault="00B87353" w:rsidP="0052040C">
            <w:pPr>
              <w:rPr>
                <w:rFonts w:ascii="Arial" w:hAnsi="Arial" w:cs="Arial"/>
                <w:szCs w:val="24"/>
                <w:lang w:eastAsia="en-GB"/>
              </w:rPr>
            </w:pPr>
            <w:r>
              <w:rPr>
                <w:rFonts w:ascii="Arial" w:hAnsi="Arial" w:cs="Arial"/>
                <w:szCs w:val="24"/>
                <w:lang w:eastAsia="en-GB"/>
              </w:rPr>
              <w:t>Well-Led</w:t>
            </w:r>
          </w:p>
        </w:tc>
        <w:tc>
          <w:tcPr>
            <w:tcW w:w="382" w:type="dxa"/>
          </w:tcPr>
          <w:p w:rsidR="00B87353" w:rsidRDefault="00B87353" w:rsidP="0052040C">
            <w:pPr>
              <w:rPr>
                <w:rFonts w:ascii="Arial" w:hAnsi="Arial" w:cs="Arial"/>
              </w:rPr>
            </w:pPr>
          </w:p>
        </w:tc>
      </w:tr>
    </w:tbl>
    <w:tbl>
      <w:tblPr>
        <w:tblStyle w:val="TableGrid1"/>
        <w:tblW w:w="9322" w:type="dxa"/>
        <w:tblLook w:val="04A0" w:firstRow="1" w:lastRow="0" w:firstColumn="1" w:lastColumn="0" w:noHBand="0" w:noVBand="1"/>
      </w:tblPr>
      <w:tblGrid>
        <w:gridCol w:w="2217"/>
        <w:gridCol w:w="863"/>
        <w:gridCol w:w="2995"/>
        <w:gridCol w:w="3247"/>
      </w:tblGrid>
      <w:tr w:rsidR="00362FD7" w:rsidRPr="00840488" w:rsidTr="00362FD7">
        <w:tc>
          <w:tcPr>
            <w:tcW w:w="2217" w:type="dxa"/>
            <w:tcBorders>
              <w:left w:val="nil"/>
              <w:right w:val="nil"/>
            </w:tcBorders>
          </w:tcPr>
          <w:p w:rsidR="00362FD7" w:rsidRPr="00840488" w:rsidRDefault="00362FD7" w:rsidP="0052040C">
            <w:pPr>
              <w:rPr>
                <w:rFonts w:ascii="Arial" w:hAnsi="Arial" w:cs="Arial"/>
              </w:rPr>
            </w:pPr>
          </w:p>
        </w:tc>
        <w:tc>
          <w:tcPr>
            <w:tcW w:w="7105" w:type="dxa"/>
            <w:gridSpan w:val="3"/>
            <w:tcBorders>
              <w:left w:val="nil"/>
              <w:right w:val="nil"/>
            </w:tcBorders>
          </w:tcPr>
          <w:p w:rsidR="00362FD7" w:rsidRPr="00840488" w:rsidRDefault="00362FD7" w:rsidP="0052040C">
            <w:pPr>
              <w:rPr>
                <w:rFonts w:ascii="Arial" w:hAnsi="Arial" w:cs="Arial"/>
                <w:i/>
                <w:iCs/>
                <w:color w:val="000000"/>
              </w:rPr>
            </w:pPr>
          </w:p>
        </w:tc>
      </w:tr>
      <w:tr w:rsidR="00362FD7" w:rsidRPr="00840488" w:rsidTr="004263A5">
        <w:tc>
          <w:tcPr>
            <w:tcW w:w="9322" w:type="dxa"/>
            <w:gridSpan w:val="4"/>
            <w:shd w:val="clear" w:color="auto" w:fill="B8CCE4" w:themeFill="accent1" w:themeFillTint="66"/>
          </w:tcPr>
          <w:p w:rsidR="00362FD7" w:rsidRPr="00F10F63" w:rsidRDefault="00362FD7" w:rsidP="0052040C">
            <w:pPr>
              <w:rPr>
                <w:rFonts w:ascii="Arial" w:hAnsi="Arial" w:cs="Arial"/>
                <w:b/>
                <w:i/>
                <w:iCs/>
                <w:color w:val="000000"/>
              </w:rPr>
            </w:pPr>
            <w:r w:rsidRPr="00F10F63">
              <w:rPr>
                <w:rFonts w:ascii="Arial" w:hAnsi="Arial" w:cs="Arial"/>
                <w:b/>
              </w:rPr>
              <w:t xml:space="preserve">Report previously reviewed by </w:t>
            </w:r>
          </w:p>
        </w:tc>
      </w:tr>
      <w:tr w:rsidR="00362FD7" w:rsidRPr="00840488" w:rsidTr="00362FD7">
        <w:tc>
          <w:tcPr>
            <w:tcW w:w="3080" w:type="dxa"/>
            <w:gridSpan w:val="2"/>
          </w:tcPr>
          <w:p w:rsidR="00362FD7" w:rsidRPr="00840488" w:rsidRDefault="00362FD7" w:rsidP="0052040C">
            <w:pPr>
              <w:rPr>
                <w:rFonts w:ascii="Arial" w:hAnsi="Arial" w:cs="Arial"/>
              </w:rPr>
            </w:pPr>
            <w:r w:rsidRPr="00840488">
              <w:rPr>
                <w:rFonts w:ascii="Arial" w:hAnsi="Arial" w:cs="Arial"/>
              </w:rPr>
              <w:t>Committee/Group</w:t>
            </w:r>
          </w:p>
        </w:tc>
        <w:tc>
          <w:tcPr>
            <w:tcW w:w="2995" w:type="dxa"/>
          </w:tcPr>
          <w:p w:rsidR="00362FD7" w:rsidRPr="00840488" w:rsidRDefault="00362FD7" w:rsidP="0052040C">
            <w:pPr>
              <w:rPr>
                <w:rFonts w:ascii="Arial" w:hAnsi="Arial" w:cs="Arial"/>
              </w:rPr>
            </w:pPr>
            <w:r w:rsidRPr="00840488">
              <w:rPr>
                <w:rFonts w:ascii="Arial" w:hAnsi="Arial" w:cs="Arial"/>
              </w:rPr>
              <w:t>Date</w:t>
            </w:r>
          </w:p>
        </w:tc>
        <w:tc>
          <w:tcPr>
            <w:tcW w:w="3247" w:type="dxa"/>
          </w:tcPr>
          <w:p w:rsidR="00362FD7" w:rsidRPr="00840488" w:rsidRDefault="00362FD7" w:rsidP="0052040C">
            <w:pPr>
              <w:rPr>
                <w:rFonts w:ascii="Arial" w:hAnsi="Arial" w:cs="Arial"/>
              </w:rPr>
            </w:pPr>
            <w:r w:rsidRPr="00840488">
              <w:rPr>
                <w:rFonts w:ascii="Arial" w:hAnsi="Arial" w:cs="Arial"/>
              </w:rPr>
              <w:t>Outcome</w:t>
            </w:r>
          </w:p>
        </w:tc>
      </w:tr>
      <w:tr w:rsidR="00362FD7" w:rsidRPr="00840488" w:rsidTr="00362FD7">
        <w:tc>
          <w:tcPr>
            <w:tcW w:w="3080" w:type="dxa"/>
            <w:gridSpan w:val="2"/>
            <w:tcBorders>
              <w:bottom w:val="single" w:sz="4" w:space="0" w:color="auto"/>
            </w:tcBorders>
          </w:tcPr>
          <w:p w:rsidR="00362FD7" w:rsidRPr="00840488" w:rsidRDefault="00EE4389" w:rsidP="0052040C">
            <w:pPr>
              <w:rPr>
                <w:rFonts w:ascii="Arial" w:hAnsi="Arial" w:cs="Arial"/>
              </w:rPr>
            </w:pPr>
            <w:r>
              <w:rPr>
                <w:rFonts w:ascii="Arial" w:hAnsi="Arial" w:cs="Arial"/>
              </w:rPr>
              <w:t>People and Culture Committee</w:t>
            </w:r>
          </w:p>
        </w:tc>
        <w:tc>
          <w:tcPr>
            <w:tcW w:w="2995" w:type="dxa"/>
            <w:tcBorders>
              <w:bottom w:val="single" w:sz="4" w:space="0" w:color="auto"/>
            </w:tcBorders>
          </w:tcPr>
          <w:p w:rsidR="00362FD7" w:rsidRPr="00840488" w:rsidRDefault="00EE4389" w:rsidP="0052040C">
            <w:pPr>
              <w:rPr>
                <w:rFonts w:ascii="Arial" w:hAnsi="Arial" w:cs="Arial"/>
              </w:rPr>
            </w:pPr>
            <w:r>
              <w:rPr>
                <w:rFonts w:ascii="Arial" w:hAnsi="Arial" w:cs="Arial"/>
              </w:rPr>
              <w:t>23 October 2018</w:t>
            </w:r>
          </w:p>
        </w:tc>
        <w:tc>
          <w:tcPr>
            <w:tcW w:w="3247" w:type="dxa"/>
            <w:tcBorders>
              <w:bottom w:val="single" w:sz="4" w:space="0" w:color="auto"/>
            </w:tcBorders>
          </w:tcPr>
          <w:p w:rsidR="00362FD7" w:rsidRPr="00840488" w:rsidRDefault="00EE4389" w:rsidP="0052040C">
            <w:pPr>
              <w:rPr>
                <w:rFonts w:ascii="Arial" w:hAnsi="Arial" w:cs="Arial"/>
              </w:rPr>
            </w:pPr>
            <w:r>
              <w:rPr>
                <w:rFonts w:ascii="Arial" w:hAnsi="Arial" w:cs="Arial"/>
              </w:rPr>
              <w:t>Received for assurance</w:t>
            </w:r>
          </w:p>
        </w:tc>
      </w:tr>
      <w:tr w:rsidR="00362FD7" w:rsidRPr="00840488" w:rsidTr="00362FD7">
        <w:tc>
          <w:tcPr>
            <w:tcW w:w="3080" w:type="dxa"/>
            <w:gridSpan w:val="2"/>
            <w:tcBorders>
              <w:left w:val="nil"/>
              <w:right w:val="nil"/>
            </w:tcBorders>
          </w:tcPr>
          <w:p w:rsidR="00362FD7" w:rsidRPr="00840488" w:rsidRDefault="00362FD7" w:rsidP="0052040C">
            <w:pPr>
              <w:rPr>
                <w:rFonts w:ascii="Arial" w:hAnsi="Arial" w:cs="Arial"/>
              </w:rPr>
            </w:pPr>
          </w:p>
        </w:tc>
        <w:tc>
          <w:tcPr>
            <w:tcW w:w="2995" w:type="dxa"/>
            <w:tcBorders>
              <w:left w:val="nil"/>
              <w:right w:val="nil"/>
            </w:tcBorders>
          </w:tcPr>
          <w:p w:rsidR="00362FD7" w:rsidRPr="00840488" w:rsidRDefault="00362FD7" w:rsidP="0052040C">
            <w:pPr>
              <w:rPr>
                <w:rFonts w:ascii="Arial" w:hAnsi="Arial" w:cs="Arial"/>
              </w:rPr>
            </w:pPr>
          </w:p>
        </w:tc>
        <w:tc>
          <w:tcPr>
            <w:tcW w:w="3247" w:type="dxa"/>
            <w:tcBorders>
              <w:left w:val="nil"/>
              <w:right w:val="nil"/>
            </w:tcBorders>
          </w:tcPr>
          <w:p w:rsidR="00362FD7" w:rsidRPr="00840488" w:rsidRDefault="00362FD7" w:rsidP="0052040C">
            <w:pPr>
              <w:rPr>
                <w:rFonts w:ascii="Arial" w:hAnsi="Arial" w:cs="Arial"/>
              </w:rPr>
            </w:pPr>
          </w:p>
        </w:tc>
      </w:tr>
    </w:tbl>
    <w:tbl>
      <w:tblPr>
        <w:tblStyle w:val="TableGrid2"/>
        <w:tblW w:w="9322" w:type="dxa"/>
        <w:tblLayout w:type="fixed"/>
        <w:tblLook w:val="04A0" w:firstRow="1" w:lastRow="0" w:firstColumn="1" w:lastColumn="0" w:noHBand="0" w:noVBand="1"/>
      </w:tblPr>
      <w:tblGrid>
        <w:gridCol w:w="2216"/>
        <w:gridCol w:w="160"/>
        <w:gridCol w:w="518"/>
        <w:gridCol w:w="1609"/>
        <w:gridCol w:w="153"/>
        <w:gridCol w:w="361"/>
        <w:gridCol w:w="51"/>
        <w:gridCol w:w="710"/>
        <w:gridCol w:w="984"/>
        <w:gridCol w:w="436"/>
        <w:gridCol w:w="1130"/>
        <w:gridCol w:w="122"/>
        <w:gridCol w:w="305"/>
        <w:gridCol w:w="567"/>
      </w:tblGrid>
      <w:tr w:rsidR="00AC452A" w:rsidRPr="00840488" w:rsidTr="004263A5">
        <w:tc>
          <w:tcPr>
            <w:tcW w:w="5068" w:type="dxa"/>
            <w:gridSpan w:val="7"/>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sidRPr="00F10F63">
              <w:rPr>
                <w:rFonts w:ascii="Arial" w:hAnsi="Arial" w:cs="Arial"/>
                <w:b/>
              </w:rPr>
              <w:t>Assurance</w:t>
            </w:r>
            <w:r w:rsidRPr="00840488">
              <w:rPr>
                <w:rFonts w:ascii="Arial" w:hAnsi="Arial" w:cs="Arial"/>
              </w:rPr>
              <w:t xml:space="preserve">: </w:t>
            </w:r>
            <w:r w:rsidRPr="00FF779E">
              <w:rPr>
                <w:rFonts w:ascii="Arial" w:hAnsi="Arial" w:cs="Arial"/>
                <w:i/>
              </w:rPr>
              <w:t>Does this report provide assurance in respect of the Board Assurance Framework strategic risks?</w:t>
            </w:r>
            <w:r w:rsidRPr="00840488">
              <w:rPr>
                <w:rFonts w:ascii="Arial" w:hAnsi="Arial" w:cs="Arial"/>
              </w:rPr>
              <w:t xml:space="preserve"> </w:t>
            </w:r>
          </w:p>
        </w:tc>
        <w:tc>
          <w:tcPr>
            <w:tcW w:w="710" w:type="dxa"/>
            <w:tcBorders>
              <w:bottom w:val="single" w:sz="4" w:space="0" w:color="auto"/>
            </w:tcBorders>
            <w:shd w:val="clear" w:color="auto" w:fill="auto"/>
          </w:tcPr>
          <w:p w:rsidR="00AC452A" w:rsidRDefault="009E4466" w:rsidP="0052040C">
            <w:pPr>
              <w:rPr>
                <w:rFonts w:ascii="Arial" w:hAnsi="Arial" w:cs="Arial"/>
              </w:rPr>
            </w:pPr>
            <w:r>
              <w:rPr>
                <w:rFonts w:ascii="Arial" w:hAnsi="Arial" w:cs="Arial"/>
              </w:rPr>
              <w:t>Y</w:t>
            </w:r>
          </w:p>
          <w:p w:rsidR="00CA626C" w:rsidRPr="00840488" w:rsidRDefault="00CA626C" w:rsidP="0052040C">
            <w:pPr>
              <w:rPr>
                <w:rFonts w:ascii="Arial" w:hAnsi="Arial" w:cs="Arial"/>
              </w:rPr>
            </w:pPr>
          </w:p>
        </w:tc>
        <w:tc>
          <w:tcPr>
            <w:tcW w:w="2550" w:type="dxa"/>
            <w:gridSpan w:val="3"/>
            <w:tcBorders>
              <w:bottom w:val="single" w:sz="4" w:space="0" w:color="auto"/>
            </w:tcBorders>
            <w:shd w:val="clear" w:color="auto" w:fill="B8CCE4" w:themeFill="accent1" w:themeFillTint="66"/>
          </w:tcPr>
          <w:p w:rsidR="00AC452A" w:rsidRPr="00840488" w:rsidRDefault="00AC452A" w:rsidP="0052040C">
            <w:pPr>
              <w:rPr>
                <w:rFonts w:ascii="Arial" w:hAnsi="Arial" w:cs="Arial"/>
              </w:rPr>
            </w:pPr>
            <w:r>
              <w:rPr>
                <w:rFonts w:ascii="Arial" w:hAnsi="Arial" w:cs="Arial"/>
              </w:rPr>
              <w:t>BAF number(s)</w:t>
            </w:r>
          </w:p>
        </w:tc>
        <w:tc>
          <w:tcPr>
            <w:tcW w:w="994" w:type="dxa"/>
            <w:gridSpan w:val="3"/>
            <w:tcBorders>
              <w:bottom w:val="single" w:sz="4" w:space="0" w:color="auto"/>
            </w:tcBorders>
            <w:shd w:val="clear" w:color="auto" w:fill="auto"/>
          </w:tcPr>
          <w:p w:rsidR="009E4466" w:rsidRPr="00840488" w:rsidRDefault="00922A51" w:rsidP="0052040C">
            <w:pPr>
              <w:rPr>
                <w:rFonts w:ascii="Arial" w:hAnsi="Arial" w:cs="Arial"/>
              </w:rPr>
            </w:pPr>
            <w:r>
              <w:rPr>
                <w:rFonts w:ascii="Arial" w:hAnsi="Arial" w:cs="Arial"/>
              </w:rPr>
              <w:t>11</w:t>
            </w:r>
          </w:p>
        </w:tc>
      </w:tr>
      <w:tr w:rsidR="0093596B" w:rsidRPr="00840488" w:rsidTr="001851B8">
        <w:tc>
          <w:tcPr>
            <w:tcW w:w="9322" w:type="dxa"/>
            <w:gridSpan w:val="14"/>
            <w:tcBorders>
              <w:left w:val="single" w:sz="4" w:space="0" w:color="auto"/>
              <w:right w:val="single" w:sz="4" w:space="0" w:color="auto"/>
            </w:tcBorders>
          </w:tcPr>
          <w:p w:rsidR="0093596B" w:rsidRPr="00840488" w:rsidRDefault="0093596B" w:rsidP="0052040C">
            <w:pPr>
              <w:rPr>
                <w:rFonts w:ascii="Arial" w:hAnsi="Arial" w:cs="Arial"/>
              </w:rPr>
            </w:pPr>
          </w:p>
        </w:tc>
      </w:tr>
      <w:tr w:rsidR="001851B8" w:rsidRPr="00840488" w:rsidTr="00B87353">
        <w:trPr>
          <w:trHeight w:val="439"/>
        </w:trPr>
        <w:tc>
          <w:tcPr>
            <w:tcW w:w="2376" w:type="dxa"/>
            <w:gridSpan w:val="2"/>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Significant</w:t>
            </w:r>
            <w:r w:rsidRPr="0099348F">
              <w:rPr>
                <w:rFonts w:ascii="Arial" w:hAnsi="Arial" w:cs="Arial"/>
                <w:b/>
                <w:bCs/>
              </w:rPr>
              <w:t xml:space="preserve"> assurance</w:t>
            </w:r>
          </w:p>
        </w:tc>
        <w:sdt>
          <w:sdtPr>
            <w:rPr>
              <w:rFonts w:ascii="Arial" w:hAnsi="Arial" w:cs="Arial"/>
            </w:rPr>
            <w:id w:val="1311750462"/>
            <w14:checkbox>
              <w14:checked w14:val="0"/>
              <w14:checkedState w14:val="2612" w14:font="MS Gothic"/>
              <w14:uncheckedState w14:val="2610" w14:font="MS Gothic"/>
            </w14:checkbox>
          </w:sdtPr>
          <w:sdtEndPr/>
          <w:sdtContent>
            <w:tc>
              <w:tcPr>
                <w:tcW w:w="518" w:type="dxa"/>
                <w:tcBorders>
                  <w:top w:val="nil"/>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609" w:type="dxa"/>
            <w:tcBorders>
              <w:top w:val="nil"/>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Moderate</w:t>
            </w:r>
            <w:r w:rsidRPr="0099348F">
              <w:rPr>
                <w:rFonts w:ascii="Arial" w:hAnsi="Arial" w:cs="Arial"/>
                <w:b/>
                <w:bCs/>
              </w:rPr>
              <w:t xml:space="preserve"> assurance </w:t>
            </w:r>
          </w:p>
        </w:tc>
        <w:sdt>
          <w:sdtPr>
            <w:rPr>
              <w:rFonts w:ascii="Arial" w:hAnsi="Arial" w:cs="Arial"/>
            </w:rPr>
            <w:id w:val="1884367071"/>
            <w14:checkbox>
              <w14:checked w14:val="0"/>
              <w14:checkedState w14:val="2612" w14:font="MS Gothic"/>
              <w14:uncheckedState w14:val="2610" w14:font="MS Gothic"/>
            </w14:checkbox>
          </w:sdtPr>
          <w:sdtEndPr/>
          <w:sdtContent>
            <w:tc>
              <w:tcPr>
                <w:tcW w:w="514" w:type="dxa"/>
                <w:gridSpan w:val="2"/>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c>
          <w:tcPr>
            <w:tcW w:w="1745" w:type="dxa"/>
            <w:gridSpan w:val="3"/>
            <w:tcBorders>
              <w:left w:val="single" w:sz="4" w:space="0" w:color="auto"/>
              <w:bottom w:val="nil"/>
              <w:right w:val="nil"/>
            </w:tcBorders>
          </w:tcPr>
          <w:p w:rsidR="001851B8" w:rsidRPr="00840488" w:rsidRDefault="001851B8" w:rsidP="0052040C">
            <w:pPr>
              <w:rPr>
                <w:rFonts w:ascii="Arial" w:hAnsi="Arial" w:cs="Arial"/>
              </w:rPr>
            </w:pPr>
            <w:r>
              <w:rPr>
                <w:rFonts w:ascii="Arial" w:hAnsi="Arial" w:cs="Arial"/>
                <w:b/>
                <w:bCs/>
              </w:rPr>
              <w:t>Limited</w:t>
            </w:r>
            <w:r w:rsidRPr="0099348F">
              <w:rPr>
                <w:rFonts w:ascii="Arial" w:hAnsi="Arial" w:cs="Arial"/>
                <w:b/>
                <w:bCs/>
              </w:rPr>
              <w:t xml:space="preserve"> assurance</w:t>
            </w:r>
          </w:p>
        </w:tc>
        <w:sdt>
          <w:sdtPr>
            <w:rPr>
              <w:rFonts w:ascii="Arial" w:hAnsi="Arial" w:cs="Arial"/>
            </w:rPr>
            <w:id w:val="345363761"/>
            <w14:checkbox>
              <w14:checked w14:val="1"/>
              <w14:checkedState w14:val="2612" w14:font="MS Gothic"/>
              <w14:uncheckedState w14:val="2610" w14:font="MS Gothic"/>
            </w14:checkbox>
          </w:sdtPr>
          <w:sdtEndPr/>
          <w:sdtContent>
            <w:tc>
              <w:tcPr>
                <w:tcW w:w="436" w:type="dxa"/>
                <w:tcBorders>
                  <w:left w:val="nil"/>
                  <w:bottom w:val="nil"/>
                  <w:right w:val="single" w:sz="4" w:space="0" w:color="auto"/>
                </w:tcBorders>
              </w:tcPr>
              <w:p w:rsidR="001851B8" w:rsidRPr="0099348F" w:rsidRDefault="00BF2A32" w:rsidP="0052040C">
                <w:pPr>
                  <w:rPr>
                    <w:rFonts w:ascii="Arial" w:hAnsi="Arial" w:cs="Arial"/>
                  </w:rPr>
                </w:pPr>
                <w:r>
                  <w:rPr>
                    <w:rFonts w:ascii="MS Gothic" w:eastAsia="MS Gothic" w:hAnsi="MS Gothic" w:cs="Arial" w:hint="eastAsia"/>
                  </w:rPr>
                  <w:t>☒</w:t>
                </w:r>
              </w:p>
            </w:tc>
          </w:sdtContent>
        </w:sdt>
        <w:tc>
          <w:tcPr>
            <w:tcW w:w="1557" w:type="dxa"/>
            <w:gridSpan w:val="3"/>
            <w:tcBorders>
              <w:left w:val="single" w:sz="4" w:space="0" w:color="auto"/>
              <w:bottom w:val="nil"/>
              <w:right w:val="nil"/>
            </w:tcBorders>
          </w:tcPr>
          <w:p w:rsidR="001851B8" w:rsidRPr="00840488" w:rsidRDefault="001851B8" w:rsidP="0052040C">
            <w:pPr>
              <w:rPr>
                <w:rFonts w:ascii="Arial" w:hAnsi="Arial" w:cs="Arial"/>
              </w:rPr>
            </w:pPr>
            <w:r w:rsidRPr="0099348F">
              <w:rPr>
                <w:rFonts w:ascii="Arial" w:hAnsi="Arial" w:cs="Arial"/>
                <w:b/>
                <w:bCs/>
              </w:rPr>
              <w:t>No assurance</w:t>
            </w:r>
          </w:p>
        </w:tc>
        <w:sdt>
          <w:sdtPr>
            <w:rPr>
              <w:rFonts w:ascii="Arial" w:hAnsi="Arial" w:cs="Arial"/>
            </w:rPr>
            <w:id w:val="1422830370"/>
            <w14:checkbox>
              <w14:checked w14:val="0"/>
              <w14:checkedState w14:val="2612" w14:font="MS Gothic"/>
              <w14:uncheckedState w14:val="2610" w14:font="MS Gothic"/>
            </w14:checkbox>
          </w:sdtPr>
          <w:sdtEndPr/>
          <w:sdtContent>
            <w:tc>
              <w:tcPr>
                <w:tcW w:w="567" w:type="dxa"/>
                <w:tcBorders>
                  <w:left w:val="nil"/>
                  <w:bottom w:val="nil"/>
                  <w:right w:val="single" w:sz="4" w:space="0" w:color="auto"/>
                </w:tcBorders>
              </w:tcPr>
              <w:p w:rsidR="001851B8" w:rsidRPr="0099348F" w:rsidRDefault="001851B8" w:rsidP="0052040C">
                <w:pPr>
                  <w:rPr>
                    <w:rFonts w:ascii="Arial" w:hAnsi="Arial" w:cs="Arial"/>
                  </w:rPr>
                </w:pPr>
                <w:r>
                  <w:rPr>
                    <w:rFonts w:ascii="MS Gothic" w:eastAsia="MS Gothic" w:hAnsi="MS Gothic" w:cs="Arial" w:hint="eastAsia"/>
                  </w:rPr>
                  <w:t>☐</w:t>
                </w:r>
              </w:p>
            </w:tc>
          </w:sdtContent>
        </w:sdt>
      </w:tr>
      <w:tr w:rsidR="001851B8" w:rsidRPr="00840488" w:rsidTr="00B87353">
        <w:trPr>
          <w:trHeight w:val="751"/>
        </w:trPr>
        <w:tc>
          <w:tcPr>
            <w:tcW w:w="2894" w:type="dxa"/>
            <w:gridSpan w:val="3"/>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High level of confidence in delivery of existing mechanisms/objectives</w:t>
            </w:r>
          </w:p>
          <w:p w:rsidR="001851B8" w:rsidRDefault="001851B8" w:rsidP="0052040C">
            <w:pPr>
              <w:rPr>
                <w:rFonts w:ascii="Arial" w:hAnsi="Arial" w:cs="Arial"/>
              </w:rPr>
            </w:pPr>
          </w:p>
        </w:tc>
        <w:tc>
          <w:tcPr>
            <w:tcW w:w="2123" w:type="dxa"/>
            <w:gridSpan w:val="3"/>
            <w:tcBorders>
              <w:top w:val="nil"/>
              <w:left w:val="single" w:sz="4" w:space="0" w:color="auto"/>
              <w:bottom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General confidence in delivery of existing mechanisms /objectives</w:t>
            </w:r>
          </w:p>
        </w:tc>
        <w:tc>
          <w:tcPr>
            <w:tcW w:w="2181" w:type="dxa"/>
            <w:gridSpan w:val="4"/>
            <w:tcBorders>
              <w:top w:val="nil"/>
              <w:left w:val="single" w:sz="4" w:space="0" w:color="auto"/>
              <w:right w:val="single" w:sz="4" w:space="0" w:color="auto"/>
            </w:tcBorders>
          </w:tcPr>
          <w:p w:rsidR="001851B8" w:rsidRDefault="001851B8" w:rsidP="0052040C">
            <w:pPr>
              <w:rPr>
                <w:rFonts w:ascii="Arial" w:hAnsi="Arial" w:cs="Arial"/>
              </w:rPr>
            </w:pPr>
            <w:r w:rsidRPr="0099348F">
              <w:rPr>
                <w:rFonts w:ascii="Arial" w:hAnsi="Arial" w:cs="Arial"/>
                <w:i/>
                <w:sz w:val="18"/>
              </w:rPr>
              <w:t>Some confidence in delivery of existing mechanisms /objectives</w:t>
            </w:r>
          </w:p>
        </w:tc>
        <w:tc>
          <w:tcPr>
            <w:tcW w:w="2124" w:type="dxa"/>
            <w:gridSpan w:val="4"/>
            <w:tcBorders>
              <w:top w:val="nil"/>
              <w:left w:val="single" w:sz="4" w:space="0" w:color="auto"/>
              <w:right w:val="single" w:sz="4" w:space="0" w:color="auto"/>
            </w:tcBorders>
          </w:tcPr>
          <w:p w:rsidR="001851B8" w:rsidRPr="0099348F" w:rsidRDefault="001851B8" w:rsidP="0052040C">
            <w:pPr>
              <w:rPr>
                <w:rFonts w:ascii="Arial" w:hAnsi="Arial" w:cs="Arial"/>
                <w:i/>
                <w:sz w:val="18"/>
              </w:rPr>
            </w:pPr>
            <w:r w:rsidRPr="0099348F">
              <w:rPr>
                <w:rFonts w:ascii="Arial" w:hAnsi="Arial" w:cs="Arial"/>
                <w:i/>
                <w:sz w:val="18"/>
              </w:rPr>
              <w:t>No confidence in delivery</w:t>
            </w:r>
          </w:p>
          <w:p w:rsidR="001851B8" w:rsidRDefault="001851B8" w:rsidP="0052040C">
            <w:pPr>
              <w:rPr>
                <w:rFonts w:ascii="Arial" w:hAnsi="Arial" w:cs="Arial"/>
              </w:rPr>
            </w:pPr>
          </w:p>
        </w:tc>
      </w:tr>
      <w:tr w:rsidR="00AC452A" w:rsidRPr="00840488" w:rsidTr="001851B8">
        <w:tc>
          <w:tcPr>
            <w:tcW w:w="2216" w:type="dxa"/>
            <w:tcBorders>
              <w:top w:val="nil"/>
              <w:left w:val="nil"/>
              <w:bottom w:val="single" w:sz="4" w:space="0" w:color="auto"/>
              <w:right w:val="nil"/>
            </w:tcBorders>
          </w:tcPr>
          <w:p w:rsidR="00AC452A" w:rsidRPr="00840488" w:rsidRDefault="00AC452A" w:rsidP="0052040C">
            <w:pPr>
              <w:rPr>
                <w:rFonts w:ascii="Arial" w:hAnsi="Arial" w:cs="Arial"/>
              </w:rPr>
            </w:pPr>
          </w:p>
        </w:tc>
        <w:tc>
          <w:tcPr>
            <w:tcW w:w="2440" w:type="dxa"/>
            <w:gridSpan w:val="4"/>
            <w:tcBorders>
              <w:top w:val="nil"/>
              <w:left w:val="nil"/>
              <w:bottom w:val="single" w:sz="4" w:space="0" w:color="auto"/>
              <w:right w:val="nil"/>
            </w:tcBorders>
          </w:tcPr>
          <w:p w:rsidR="00AC452A" w:rsidRPr="00840488" w:rsidRDefault="00AC452A" w:rsidP="0052040C">
            <w:pPr>
              <w:rPr>
                <w:rFonts w:ascii="Arial" w:hAnsi="Arial" w:cs="Arial"/>
                <w:b/>
              </w:rPr>
            </w:pPr>
          </w:p>
        </w:tc>
        <w:tc>
          <w:tcPr>
            <w:tcW w:w="412" w:type="dxa"/>
            <w:gridSpan w:val="2"/>
            <w:tcBorders>
              <w:top w:val="nil"/>
              <w:left w:val="nil"/>
              <w:bottom w:val="single" w:sz="4" w:space="0" w:color="auto"/>
              <w:right w:val="nil"/>
            </w:tcBorders>
          </w:tcPr>
          <w:p w:rsidR="00AC452A" w:rsidRPr="00840488" w:rsidRDefault="00AC452A" w:rsidP="0052040C">
            <w:pPr>
              <w:rPr>
                <w:rFonts w:ascii="Arial" w:hAnsi="Arial" w:cs="Arial"/>
                <w:i/>
                <w:iCs/>
                <w:color w:val="000000"/>
              </w:rPr>
            </w:pPr>
          </w:p>
        </w:tc>
        <w:tc>
          <w:tcPr>
            <w:tcW w:w="3382" w:type="dxa"/>
            <w:gridSpan w:val="5"/>
            <w:tcBorders>
              <w:top w:val="nil"/>
              <w:left w:val="nil"/>
              <w:bottom w:val="single" w:sz="4" w:space="0" w:color="auto"/>
              <w:right w:val="nil"/>
            </w:tcBorders>
          </w:tcPr>
          <w:p w:rsidR="00AC452A" w:rsidRPr="00840488" w:rsidRDefault="00AC452A" w:rsidP="0052040C">
            <w:pPr>
              <w:rPr>
                <w:rFonts w:ascii="Arial" w:hAnsi="Arial" w:cs="Arial"/>
                <w:b/>
                <w:lang w:eastAsia="en-GB"/>
              </w:rPr>
            </w:pPr>
          </w:p>
        </w:tc>
        <w:tc>
          <w:tcPr>
            <w:tcW w:w="872" w:type="dxa"/>
            <w:gridSpan w:val="2"/>
            <w:tcBorders>
              <w:top w:val="nil"/>
              <w:left w:val="nil"/>
              <w:bottom w:val="single" w:sz="4" w:space="0" w:color="auto"/>
              <w:right w:val="nil"/>
            </w:tcBorders>
          </w:tcPr>
          <w:p w:rsidR="00AC452A" w:rsidRPr="00840488" w:rsidRDefault="00AC452A" w:rsidP="0052040C">
            <w:pPr>
              <w:rPr>
                <w:rFonts w:ascii="Arial" w:hAnsi="Arial" w:cs="Arial"/>
                <w:i/>
                <w:iCs/>
                <w:color w:val="000000"/>
              </w:rPr>
            </w:pPr>
          </w:p>
        </w:tc>
      </w:tr>
      <w:tr w:rsidR="00D36CFA" w:rsidRPr="00840488" w:rsidTr="004263A5">
        <w:tc>
          <w:tcPr>
            <w:tcW w:w="2216" w:type="dxa"/>
            <w:tcBorders>
              <w:top w:val="single" w:sz="4" w:space="0" w:color="auto"/>
            </w:tcBorders>
            <w:shd w:val="clear" w:color="auto" w:fill="B8CCE4" w:themeFill="accent1" w:themeFillTint="66"/>
          </w:tcPr>
          <w:p w:rsidR="00D36CFA" w:rsidRPr="00840488" w:rsidRDefault="00D36CFA" w:rsidP="0052040C">
            <w:pPr>
              <w:rPr>
                <w:rFonts w:ascii="Arial" w:hAnsi="Arial" w:cs="Arial"/>
              </w:rPr>
            </w:pPr>
            <w:r w:rsidRPr="00840488">
              <w:rPr>
                <w:rFonts w:ascii="Arial" w:hAnsi="Arial" w:cs="Arial"/>
              </w:rPr>
              <w:t>Recommendations</w:t>
            </w:r>
          </w:p>
        </w:tc>
        <w:tc>
          <w:tcPr>
            <w:tcW w:w="7106" w:type="dxa"/>
            <w:gridSpan w:val="13"/>
            <w:tcBorders>
              <w:top w:val="single" w:sz="4" w:space="0" w:color="auto"/>
            </w:tcBorders>
            <w:shd w:val="clear" w:color="auto" w:fill="B8CCE4" w:themeFill="accent1" w:themeFillTint="66"/>
          </w:tcPr>
          <w:p w:rsidR="00D36CFA" w:rsidRPr="00AC452A" w:rsidRDefault="00EE4389" w:rsidP="00EE4389">
            <w:pPr>
              <w:jc w:val="both"/>
              <w:rPr>
                <w:rFonts w:ascii="Arial" w:hAnsi="Arial" w:cs="Arial"/>
                <w:iCs/>
                <w:color w:val="000000"/>
              </w:rPr>
            </w:pPr>
            <w:r>
              <w:rPr>
                <w:rFonts w:ascii="Arial" w:hAnsi="Arial" w:cs="Arial"/>
                <w:iCs/>
                <w:color w:val="000000"/>
              </w:rPr>
              <w:t>The Trust board is requested to n</w:t>
            </w:r>
            <w:r w:rsidR="00BF2A32">
              <w:rPr>
                <w:rFonts w:ascii="Arial" w:hAnsi="Arial" w:cs="Arial"/>
                <w:iCs/>
                <w:color w:val="000000"/>
              </w:rPr>
              <w:t>ote the findings of the report and mitigations to address areas of concern, specifically in relation to staffing shortfalls and incidence relating to patient safety and quality</w:t>
            </w:r>
            <w:r>
              <w:rPr>
                <w:rFonts w:ascii="Arial" w:hAnsi="Arial" w:cs="Arial"/>
                <w:iCs/>
                <w:color w:val="000000"/>
              </w:rPr>
              <w:t>.</w:t>
            </w:r>
            <w:r w:rsidR="00BF2A32">
              <w:rPr>
                <w:rFonts w:ascii="Arial" w:hAnsi="Arial" w:cs="Arial"/>
                <w:iCs/>
                <w:color w:val="000000"/>
              </w:rPr>
              <w:t xml:space="preserve"> </w:t>
            </w:r>
          </w:p>
        </w:tc>
      </w:tr>
    </w:tbl>
    <w:p w:rsidR="00AC452A" w:rsidRDefault="00AC452A" w:rsidP="00362FD7">
      <w:pPr>
        <w:spacing w:after="0" w:line="240" w:lineRule="auto"/>
        <w:rPr>
          <w:rFonts w:ascii="Arial" w:hAnsi="Arial" w:cs="Arial"/>
        </w:rPr>
      </w:pPr>
    </w:p>
    <w:p w:rsidR="00AC452A" w:rsidRDefault="00AC452A">
      <w:pPr>
        <w:rPr>
          <w:rFonts w:ascii="Arial" w:hAnsi="Arial" w:cs="Arial"/>
        </w:rPr>
      </w:pPr>
      <w:r>
        <w:rPr>
          <w:rFonts w:ascii="Arial" w:hAnsi="Arial" w:cs="Arial"/>
        </w:rPr>
        <w:br w:type="page"/>
      </w:r>
    </w:p>
    <w:tbl>
      <w:tblPr>
        <w:tblStyle w:val="TableGrid"/>
        <w:tblW w:w="9322" w:type="dxa"/>
        <w:tblLook w:val="04A0" w:firstRow="1" w:lastRow="0" w:firstColumn="1" w:lastColumn="0" w:noHBand="0" w:noVBand="1"/>
      </w:tblPr>
      <w:tblGrid>
        <w:gridCol w:w="9322"/>
      </w:tblGrid>
      <w:tr w:rsidR="00AC452A" w:rsidTr="002142D4">
        <w:tc>
          <w:tcPr>
            <w:tcW w:w="9322" w:type="dxa"/>
            <w:shd w:val="clear" w:color="auto" w:fill="B8CCE4" w:themeFill="accent1" w:themeFillTint="66"/>
          </w:tcPr>
          <w:p w:rsidR="00AC452A" w:rsidRDefault="00AC452A" w:rsidP="00362FD7">
            <w:pPr>
              <w:rPr>
                <w:rFonts w:ascii="Arial" w:hAnsi="Arial" w:cs="Arial"/>
              </w:rPr>
            </w:pPr>
            <w:r>
              <w:rPr>
                <w:rFonts w:ascii="Arial" w:hAnsi="Arial" w:cs="Arial"/>
              </w:rPr>
              <w:lastRenderedPageBreak/>
              <w:t>Executive Summary</w:t>
            </w:r>
          </w:p>
        </w:tc>
      </w:tr>
      <w:tr w:rsidR="009E4466" w:rsidTr="002142D4">
        <w:tc>
          <w:tcPr>
            <w:tcW w:w="9322" w:type="dxa"/>
          </w:tcPr>
          <w:p w:rsidR="00922A51" w:rsidRDefault="00BF2A32" w:rsidP="000A0E1E">
            <w:pPr>
              <w:jc w:val="both"/>
              <w:rPr>
                <w:rFonts w:ascii="Arial" w:hAnsi="Arial" w:cs="Arial"/>
              </w:rPr>
            </w:pPr>
            <w:r>
              <w:rPr>
                <w:rFonts w:ascii="Arial" w:hAnsi="Arial" w:cs="Arial"/>
              </w:rPr>
              <w:t>This paper provides an over</w:t>
            </w:r>
            <w:r w:rsidR="008974D2">
              <w:rPr>
                <w:rFonts w:ascii="Arial" w:hAnsi="Arial" w:cs="Arial"/>
              </w:rPr>
              <w:t xml:space="preserve">view to the </w:t>
            </w:r>
            <w:r w:rsidR="00EE4389">
              <w:rPr>
                <w:rFonts w:ascii="Arial" w:hAnsi="Arial" w:cs="Arial"/>
              </w:rPr>
              <w:t>B</w:t>
            </w:r>
            <w:r>
              <w:rPr>
                <w:rFonts w:ascii="Arial" w:hAnsi="Arial" w:cs="Arial"/>
              </w:rPr>
              <w:t xml:space="preserve">oard of the nursing and midwifery staffing levels for </w:t>
            </w:r>
            <w:r w:rsidR="0064291D">
              <w:rPr>
                <w:rFonts w:ascii="Arial" w:hAnsi="Arial" w:cs="Arial"/>
              </w:rPr>
              <w:t xml:space="preserve">planned and actual staffing for August </w:t>
            </w:r>
            <w:r>
              <w:rPr>
                <w:rFonts w:ascii="Arial" w:hAnsi="Arial" w:cs="Arial"/>
              </w:rPr>
              <w:t xml:space="preserve">2018.  </w:t>
            </w:r>
          </w:p>
          <w:p w:rsidR="00922A51" w:rsidRDefault="00922A51" w:rsidP="000A0E1E">
            <w:pPr>
              <w:jc w:val="both"/>
              <w:rPr>
                <w:rFonts w:ascii="Arial" w:hAnsi="Arial" w:cs="Arial"/>
              </w:rPr>
            </w:pPr>
          </w:p>
          <w:p w:rsidR="009E4466" w:rsidRDefault="00BF2A32" w:rsidP="000A0E1E">
            <w:pPr>
              <w:jc w:val="both"/>
              <w:rPr>
                <w:rFonts w:ascii="Arial" w:hAnsi="Arial" w:cs="Arial"/>
              </w:rPr>
            </w:pPr>
            <w:r>
              <w:rPr>
                <w:rFonts w:ascii="Arial" w:hAnsi="Arial" w:cs="Arial"/>
              </w:rPr>
              <w:t xml:space="preserve">The paper incorporates the </w:t>
            </w:r>
            <w:r w:rsidR="00922A51">
              <w:rPr>
                <w:rFonts w:ascii="Arial" w:hAnsi="Arial" w:cs="Arial"/>
              </w:rPr>
              <w:t>T</w:t>
            </w:r>
            <w:r>
              <w:rPr>
                <w:rFonts w:ascii="Arial" w:hAnsi="Arial" w:cs="Arial"/>
              </w:rPr>
              <w:t>rust</w:t>
            </w:r>
            <w:r w:rsidR="00922A51">
              <w:rPr>
                <w:rFonts w:ascii="Arial" w:hAnsi="Arial" w:cs="Arial"/>
              </w:rPr>
              <w:t>’</w:t>
            </w:r>
            <w:r>
              <w:rPr>
                <w:rFonts w:ascii="Arial" w:hAnsi="Arial" w:cs="Arial"/>
              </w:rPr>
              <w:t xml:space="preserve">s position on mandatory submission for nursing fill rates to the </w:t>
            </w:r>
            <w:r w:rsidR="00922A51">
              <w:rPr>
                <w:rFonts w:ascii="Arial" w:hAnsi="Arial" w:cs="Arial"/>
              </w:rPr>
              <w:t xml:space="preserve">Department </w:t>
            </w:r>
            <w:r>
              <w:rPr>
                <w:rFonts w:ascii="Arial" w:hAnsi="Arial" w:cs="Arial"/>
              </w:rPr>
              <w:t xml:space="preserve">of </w:t>
            </w:r>
            <w:r w:rsidR="00922A51">
              <w:rPr>
                <w:rFonts w:ascii="Arial" w:hAnsi="Arial" w:cs="Arial"/>
              </w:rPr>
              <w:t xml:space="preserve">Health </w:t>
            </w:r>
            <w:r>
              <w:rPr>
                <w:rFonts w:ascii="Arial" w:hAnsi="Arial" w:cs="Arial"/>
              </w:rPr>
              <w:t>via UNIFY, highlighting key areas of risk and the mitigation taken at directorate level.</w:t>
            </w:r>
          </w:p>
          <w:p w:rsidR="00BF2A32" w:rsidRDefault="00BF2A32" w:rsidP="000A0E1E">
            <w:pPr>
              <w:jc w:val="both"/>
              <w:rPr>
                <w:rFonts w:ascii="Arial" w:hAnsi="Arial" w:cs="Arial"/>
              </w:rPr>
            </w:pPr>
          </w:p>
          <w:p w:rsidR="005A6F56" w:rsidRDefault="00BF2A32" w:rsidP="000A0E1E">
            <w:pPr>
              <w:jc w:val="both"/>
              <w:rPr>
                <w:rFonts w:ascii="Arial" w:hAnsi="Arial" w:cs="Arial"/>
              </w:rPr>
            </w:pPr>
            <w:r>
              <w:rPr>
                <w:rFonts w:ascii="Arial" w:hAnsi="Arial" w:cs="Arial"/>
              </w:rPr>
              <w:t>An overview by division of their staffing position for registered and non – registered staff and the turnover is included</w:t>
            </w:r>
            <w:r w:rsidR="005A6F56">
              <w:rPr>
                <w:rFonts w:ascii="Arial" w:hAnsi="Arial" w:cs="Arial"/>
              </w:rPr>
              <w:t>.</w:t>
            </w:r>
          </w:p>
          <w:p w:rsidR="009C4B19" w:rsidRDefault="00BF2A32" w:rsidP="000A0E1E">
            <w:pPr>
              <w:jc w:val="both"/>
              <w:rPr>
                <w:rFonts w:ascii="Arial" w:hAnsi="Arial" w:cs="Arial"/>
              </w:rPr>
            </w:pPr>
            <w:r>
              <w:rPr>
                <w:rFonts w:ascii="Arial" w:hAnsi="Arial" w:cs="Arial"/>
              </w:rPr>
              <w:t xml:space="preserve"> </w:t>
            </w:r>
          </w:p>
          <w:p w:rsidR="00BF2A32" w:rsidRDefault="00BF2A32" w:rsidP="000A0E1E">
            <w:pPr>
              <w:jc w:val="both"/>
              <w:rPr>
                <w:rFonts w:ascii="Arial" w:hAnsi="Arial" w:cs="Arial"/>
              </w:rPr>
            </w:pPr>
            <w:r>
              <w:rPr>
                <w:rFonts w:ascii="Arial" w:hAnsi="Arial" w:cs="Arial"/>
              </w:rPr>
              <w:t>Risks and incidents that have been attributed to staffing levels are also reviewed.</w:t>
            </w:r>
          </w:p>
          <w:p w:rsidR="00BF2A32" w:rsidRDefault="00BF2A32" w:rsidP="000A0E1E">
            <w:pPr>
              <w:jc w:val="both"/>
              <w:rPr>
                <w:rFonts w:ascii="Arial" w:hAnsi="Arial" w:cs="Arial"/>
              </w:rPr>
            </w:pPr>
          </w:p>
        </w:tc>
      </w:tr>
      <w:tr w:rsidR="009E4466" w:rsidTr="002142D4">
        <w:tc>
          <w:tcPr>
            <w:tcW w:w="9322" w:type="dxa"/>
            <w:shd w:val="clear" w:color="auto" w:fill="B8CCE4" w:themeFill="accent1" w:themeFillTint="66"/>
          </w:tcPr>
          <w:p w:rsidR="009E4466" w:rsidRDefault="009E4466" w:rsidP="00362FD7">
            <w:pPr>
              <w:rPr>
                <w:rFonts w:ascii="Arial" w:hAnsi="Arial" w:cs="Arial"/>
              </w:rPr>
            </w:pPr>
            <w:r>
              <w:rPr>
                <w:rFonts w:ascii="Arial" w:hAnsi="Arial" w:cs="Arial"/>
              </w:rPr>
              <w:t>Background</w:t>
            </w:r>
          </w:p>
        </w:tc>
      </w:tr>
      <w:tr w:rsidR="009E4466" w:rsidTr="002142D4">
        <w:tc>
          <w:tcPr>
            <w:tcW w:w="9322" w:type="dxa"/>
          </w:tcPr>
          <w:p w:rsidR="009E4466" w:rsidRDefault="00BF2A32" w:rsidP="000A0E1E">
            <w:pPr>
              <w:jc w:val="both"/>
              <w:rPr>
                <w:rFonts w:ascii="Arial" w:hAnsi="Arial" w:cs="Arial"/>
              </w:rPr>
            </w:pPr>
            <w:r>
              <w:rPr>
                <w:rFonts w:ascii="Arial" w:hAnsi="Arial" w:cs="Arial"/>
              </w:rPr>
              <w:t xml:space="preserve">The </w:t>
            </w:r>
            <w:r w:rsidR="00922A51">
              <w:rPr>
                <w:rFonts w:ascii="Arial" w:hAnsi="Arial" w:cs="Arial"/>
              </w:rPr>
              <w:t xml:space="preserve">Trust </w:t>
            </w:r>
            <w:r>
              <w:rPr>
                <w:rFonts w:ascii="Arial" w:hAnsi="Arial" w:cs="Arial"/>
              </w:rPr>
              <w:t>is required to submit data monthly to Unify</w:t>
            </w:r>
            <w:r w:rsidR="008974D2">
              <w:rPr>
                <w:rFonts w:ascii="Arial" w:hAnsi="Arial" w:cs="Arial"/>
              </w:rPr>
              <w:t>.  This information provides the detail per</w:t>
            </w:r>
            <w:r>
              <w:rPr>
                <w:rFonts w:ascii="Arial" w:hAnsi="Arial" w:cs="Arial"/>
              </w:rPr>
              <w:t xml:space="preserve"> ward </w:t>
            </w:r>
            <w:r w:rsidR="008974D2">
              <w:rPr>
                <w:rFonts w:ascii="Arial" w:hAnsi="Arial" w:cs="Arial"/>
              </w:rPr>
              <w:t xml:space="preserve">of the </w:t>
            </w:r>
            <w:r>
              <w:rPr>
                <w:rFonts w:ascii="Arial" w:hAnsi="Arial" w:cs="Arial"/>
              </w:rPr>
              <w:t>nursing and midwifery staffing fill rates and bed days</w:t>
            </w:r>
            <w:r w:rsidR="00922A51">
              <w:rPr>
                <w:rFonts w:ascii="Arial" w:hAnsi="Arial" w:cs="Arial"/>
              </w:rPr>
              <w:t>.</w:t>
            </w:r>
            <w:r>
              <w:rPr>
                <w:rFonts w:ascii="Arial" w:hAnsi="Arial" w:cs="Arial"/>
              </w:rPr>
              <w:t xml:space="preserve"> </w:t>
            </w:r>
            <w:r w:rsidR="00922A51">
              <w:rPr>
                <w:rFonts w:ascii="Arial" w:hAnsi="Arial" w:cs="Arial"/>
              </w:rPr>
              <w:t>T</w:t>
            </w:r>
            <w:r>
              <w:rPr>
                <w:rFonts w:ascii="Arial" w:hAnsi="Arial" w:cs="Arial"/>
              </w:rPr>
              <w:t>his information is also displayed on the trust</w:t>
            </w:r>
            <w:r w:rsidR="00922A51">
              <w:rPr>
                <w:rFonts w:ascii="Arial" w:hAnsi="Arial" w:cs="Arial"/>
              </w:rPr>
              <w:t>’</w:t>
            </w:r>
            <w:r>
              <w:rPr>
                <w:rFonts w:ascii="Arial" w:hAnsi="Arial" w:cs="Arial"/>
              </w:rPr>
              <w:t>s website.</w:t>
            </w:r>
          </w:p>
          <w:p w:rsidR="00BF2A32" w:rsidRPr="002E3BC2" w:rsidRDefault="00BF2A32" w:rsidP="000A0E1E">
            <w:pPr>
              <w:jc w:val="both"/>
              <w:rPr>
                <w:rFonts w:ascii="Arial" w:hAnsi="Arial" w:cs="Arial"/>
                <w:color w:val="000000" w:themeColor="text1"/>
              </w:rPr>
            </w:pPr>
          </w:p>
          <w:p w:rsidR="005A49A1" w:rsidRDefault="005A49A1" w:rsidP="000A0E1E">
            <w:pPr>
              <w:jc w:val="both"/>
              <w:rPr>
                <w:rFonts w:ascii="Arial" w:hAnsi="Arial" w:cs="Arial"/>
              </w:rPr>
            </w:pPr>
            <w:r w:rsidRPr="002E3BC2">
              <w:rPr>
                <w:rFonts w:ascii="Arial" w:hAnsi="Arial" w:cs="Arial"/>
                <w:color w:val="000000" w:themeColor="text1"/>
              </w:rPr>
              <w:t>From September 2018</w:t>
            </w:r>
            <w:r w:rsidR="00922A51">
              <w:rPr>
                <w:rFonts w:ascii="Arial" w:hAnsi="Arial" w:cs="Arial"/>
                <w:color w:val="000000" w:themeColor="text1"/>
              </w:rPr>
              <w:t>,</w:t>
            </w:r>
            <w:r w:rsidRPr="002E3BC2">
              <w:rPr>
                <w:rFonts w:ascii="Arial" w:hAnsi="Arial" w:cs="Arial"/>
                <w:color w:val="000000" w:themeColor="text1"/>
              </w:rPr>
              <w:t xml:space="preserve"> NHSI </w:t>
            </w:r>
            <w:r w:rsidR="0015297D" w:rsidRPr="002E3BC2">
              <w:rPr>
                <w:rFonts w:ascii="Arial" w:hAnsi="Arial" w:cs="Arial"/>
                <w:color w:val="000000" w:themeColor="text1"/>
              </w:rPr>
              <w:t xml:space="preserve">plan </w:t>
            </w:r>
            <w:r w:rsidR="0015297D" w:rsidRPr="0015297D">
              <w:rPr>
                <w:rFonts w:ascii="Arial" w:hAnsi="Arial" w:cs="Arial"/>
              </w:rPr>
              <w:t xml:space="preserve">to </w:t>
            </w:r>
            <w:r w:rsidRPr="0015297D">
              <w:rPr>
                <w:rFonts w:ascii="Arial" w:hAnsi="Arial" w:cs="Arial"/>
              </w:rPr>
              <w:t>publish Care hours per patient day on MY NHS and NHS choices</w:t>
            </w:r>
            <w:r w:rsidR="0015297D" w:rsidRPr="0015297D">
              <w:rPr>
                <w:rFonts w:ascii="Arial" w:hAnsi="Arial" w:cs="Arial"/>
              </w:rPr>
              <w:t xml:space="preserve">. </w:t>
            </w:r>
            <w:r w:rsidRPr="0015297D">
              <w:rPr>
                <w:rFonts w:ascii="Arial" w:hAnsi="Arial" w:cs="Arial"/>
              </w:rPr>
              <w:t xml:space="preserve"> This measure is</w:t>
            </w:r>
            <w:r w:rsidR="00C937F1">
              <w:rPr>
                <w:rFonts w:ascii="Arial" w:hAnsi="Arial" w:cs="Arial"/>
              </w:rPr>
              <w:t xml:space="preserve"> </w:t>
            </w:r>
            <w:r w:rsidRPr="0015297D">
              <w:rPr>
                <w:rFonts w:ascii="Arial" w:hAnsi="Arial" w:cs="Arial"/>
              </w:rPr>
              <w:t xml:space="preserve">used alongside clinical quality and safety outcome measures to reduce unwarranted variation and support delivery of high quality, efficient patient care through ward deployment of staff to care for </w:t>
            </w:r>
            <w:r w:rsidR="00922A51">
              <w:rPr>
                <w:rFonts w:ascii="Arial" w:hAnsi="Arial" w:cs="Arial"/>
              </w:rPr>
              <w:t xml:space="preserve">the </w:t>
            </w:r>
            <w:r w:rsidRPr="0015297D">
              <w:rPr>
                <w:rFonts w:ascii="Arial" w:hAnsi="Arial" w:cs="Arial"/>
              </w:rPr>
              <w:t xml:space="preserve">right patients at </w:t>
            </w:r>
            <w:r w:rsidR="00922A51">
              <w:rPr>
                <w:rFonts w:ascii="Arial" w:hAnsi="Arial" w:cs="Arial"/>
              </w:rPr>
              <w:t xml:space="preserve">the </w:t>
            </w:r>
            <w:r w:rsidRPr="0015297D">
              <w:rPr>
                <w:rFonts w:ascii="Arial" w:hAnsi="Arial" w:cs="Arial"/>
              </w:rPr>
              <w:t xml:space="preserve">right time with </w:t>
            </w:r>
            <w:r w:rsidR="00922A51">
              <w:rPr>
                <w:rFonts w:ascii="Arial" w:hAnsi="Arial" w:cs="Arial"/>
              </w:rPr>
              <w:t xml:space="preserve">the </w:t>
            </w:r>
            <w:r w:rsidRPr="0015297D">
              <w:rPr>
                <w:rFonts w:ascii="Arial" w:hAnsi="Arial" w:cs="Arial"/>
              </w:rPr>
              <w:t xml:space="preserve">right skill set to meet </w:t>
            </w:r>
            <w:r w:rsidR="00C078E1" w:rsidRPr="0015297D">
              <w:rPr>
                <w:rFonts w:ascii="Arial" w:hAnsi="Arial" w:cs="Arial"/>
              </w:rPr>
              <w:t>patients’</w:t>
            </w:r>
            <w:r w:rsidRPr="0015297D">
              <w:rPr>
                <w:rFonts w:ascii="Arial" w:hAnsi="Arial" w:cs="Arial"/>
              </w:rPr>
              <w:t xml:space="preserve"> needs</w:t>
            </w:r>
            <w:r w:rsidR="0015297D" w:rsidRPr="0015297D">
              <w:rPr>
                <w:rFonts w:ascii="Arial" w:hAnsi="Arial" w:cs="Arial"/>
              </w:rPr>
              <w:t>.</w:t>
            </w:r>
          </w:p>
          <w:p w:rsidR="0015297D" w:rsidRDefault="0015297D" w:rsidP="000A0E1E">
            <w:pPr>
              <w:jc w:val="both"/>
              <w:rPr>
                <w:rFonts w:ascii="Arial" w:hAnsi="Arial" w:cs="Arial"/>
              </w:rPr>
            </w:pPr>
          </w:p>
          <w:p w:rsidR="0015297D" w:rsidRPr="0015297D" w:rsidRDefault="0015297D" w:rsidP="000A0E1E">
            <w:pPr>
              <w:jc w:val="both"/>
              <w:rPr>
                <w:rFonts w:ascii="Arial" w:hAnsi="Arial" w:cs="Arial"/>
              </w:rPr>
            </w:pPr>
            <w:r>
              <w:rPr>
                <w:rFonts w:ascii="Arial" w:hAnsi="Arial" w:cs="Arial"/>
              </w:rPr>
              <w:t>The staffing levels fill rates are RAG rated as Green above 90%, Amber 80-89% and Red below 79%. Areas sho</w:t>
            </w:r>
            <w:r w:rsidR="00C937F1">
              <w:rPr>
                <w:rFonts w:ascii="Arial" w:hAnsi="Arial" w:cs="Arial"/>
              </w:rPr>
              <w:t>wing as purple will have used add</w:t>
            </w:r>
            <w:r>
              <w:rPr>
                <w:rFonts w:ascii="Arial" w:hAnsi="Arial" w:cs="Arial"/>
              </w:rPr>
              <w:t xml:space="preserve">itional staff to their ward establishment.  Reasons for this </w:t>
            </w:r>
            <w:r w:rsidR="00C937F1">
              <w:rPr>
                <w:rFonts w:ascii="Arial" w:hAnsi="Arial" w:cs="Arial"/>
              </w:rPr>
              <w:t>include increased</w:t>
            </w:r>
            <w:r>
              <w:rPr>
                <w:rFonts w:ascii="Arial" w:hAnsi="Arial" w:cs="Arial"/>
              </w:rPr>
              <w:t xml:space="preserve"> capacity and one to one specials.  The </w:t>
            </w:r>
            <w:proofErr w:type="gramStart"/>
            <w:r>
              <w:rPr>
                <w:rFonts w:ascii="Arial" w:hAnsi="Arial" w:cs="Arial"/>
              </w:rPr>
              <w:t>number of harms are</w:t>
            </w:r>
            <w:proofErr w:type="gramEnd"/>
            <w:r>
              <w:rPr>
                <w:rFonts w:ascii="Arial" w:hAnsi="Arial" w:cs="Arial"/>
              </w:rPr>
              <w:t xml:space="preserve"> also correlated with safer staffing levels.</w:t>
            </w:r>
          </w:p>
          <w:p w:rsidR="00BF2A32" w:rsidRDefault="00BF2A32" w:rsidP="000A0E1E">
            <w:pPr>
              <w:jc w:val="both"/>
              <w:rPr>
                <w:rFonts w:ascii="Arial" w:hAnsi="Arial" w:cs="Arial"/>
              </w:rPr>
            </w:pPr>
          </w:p>
        </w:tc>
      </w:tr>
      <w:tr w:rsidR="009E4466" w:rsidTr="00EE4389">
        <w:tc>
          <w:tcPr>
            <w:tcW w:w="9322" w:type="dxa"/>
            <w:tcBorders>
              <w:bottom w:val="single" w:sz="4" w:space="0" w:color="auto"/>
            </w:tcBorders>
            <w:shd w:val="clear" w:color="auto" w:fill="B8CCE4" w:themeFill="accent1" w:themeFillTint="66"/>
          </w:tcPr>
          <w:p w:rsidR="009E4466" w:rsidRDefault="0015297D" w:rsidP="00924139">
            <w:pPr>
              <w:pStyle w:val="Default"/>
            </w:pPr>
            <w:r>
              <w:t xml:space="preserve">Issues </w:t>
            </w:r>
          </w:p>
        </w:tc>
      </w:tr>
      <w:tr w:rsidR="009E4466" w:rsidTr="00EE4389">
        <w:trPr>
          <w:trHeight w:val="921"/>
        </w:trPr>
        <w:tc>
          <w:tcPr>
            <w:tcW w:w="9322" w:type="dxa"/>
            <w:tcBorders>
              <w:bottom w:val="nil"/>
            </w:tcBorders>
          </w:tcPr>
          <w:p w:rsidR="009E4466" w:rsidRPr="00CA74DE" w:rsidRDefault="0015297D" w:rsidP="000A0E1E">
            <w:pPr>
              <w:pStyle w:val="Heading2"/>
              <w:spacing w:before="0"/>
              <w:outlineLvl w:val="1"/>
              <w:rPr>
                <w:rFonts w:ascii="Arial" w:hAnsi="Arial" w:cs="Arial"/>
                <w:color w:val="auto"/>
                <w:sz w:val="22"/>
                <w:szCs w:val="22"/>
              </w:rPr>
            </w:pPr>
            <w:r w:rsidRPr="00CA74DE">
              <w:rPr>
                <w:rFonts w:ascii="Arial" w:hAnsi="Arial" w:cs="Arial"/>
                <w:color w:val="auto"/>
                <w:sz w:val="22"/>
                <w:szCs w:val="22"/>
              </w:rPr>
              <w:t>Staffing levels/Vacancies</w:t>
            </w:r>
            <w:r w:rsidR="00AD6CA2" w:rsidRPr="00CA74DE">
              <w:rPr>
                <w:rFonts w:ascii="Arial" w:hAnsi="Arial" w:cs="Arial"/>
                <w:color w:val="auto"/>
                <w:sz w:val="22"/>
                <w:szCs w:val="22"/>
              </w:rPr>
              <w:t xml:space="preserve"> </w:t>
            </w:r>
          </w:p>
          <w:p w:rsidR="00593BD7" w:rsidRPr="00CA74DE" w:rsidRDefault="00593BD7" w:rsidP="000A0E1E">
            <w:pPr>
              <w:jc w:val="both"/>
              <w:rPr>
                <w:rFonts w:ascii="Arial" w:hAnsi="Arial" w:cs="Arial"/>
              </w:rPr>
            </w:pPr>
            <w:r w:rsidRPr="00CA74DE">
              <w:rPr>
                <w:rFonts w:ascii="Arial" w:hAnsi="Arial" w:cs="Arial"/>
              </w:rPr>
              <w:t xml:space="preserve">The data below in Table 1 highlights the funded and in post rates within </w:t>
            </w:r>
            <w:r w:rsidR="0064291D" w:rsidRPr="00CA74DE">
              <w:rPr>
                <w:rFonts w:ascii="Arial" w:hAnsi="Arial" w:cs="Arial"/>
              </w:rPr>
              <w:t xml:space="preserve">the </w:t>
            </w:r>
            <w:r w:rsidRPr="00CA74DE">
              <w:rPr>
                <w:rFonts w:ascii="Arial" w:hAnsi="Arial" w:cs="Arial"/>
              </w:rPr>
              <w:t>nursing work</w:t>
            </w:r>
            <w:r w:rsidR="0064291D" w:rsidRPr="00CA74DE">
              <w:rPr>
                <w:rFonts w:ascii="Arial" w:hAnsi="Arial" w:cs="Arial"/>
              </w:rPr>
              <w:t>force for the most recent month</w:t>
            </w:r>
            <w:r w:rsidRPr="00CA74DE">
              <w:rPr>
                <w:rFonts w:ascii="Arial" w:hAnsi="Arial" w:cs="Arial"/>
              </w:rPr>
              <w:t xml:space="preserve"> of August</w:t>
            </w:r>
            <w:r w:rsidR="00CA74DE">
              <w:rPr>
                <w:rFonts w:ascii="Arial" w:hAnsi="Arial" w:cs="Arial"/>
              </w:rPr>
              <w:t xml:space="preserve"> 2018</w:t>
            </w:r>
            <w:r w:rsidRPr="00CA74DE">
              <w:rPr>
                <w:rFonts w:ascii="Arial" w:hAnsi="Arial" w:cs="Arial"/>
              </w:rPr>
              <w:t xml:space="preserve">.  Overall the nursing vacancies have increased. </w:t>
            </w:r>
            <w:r w:rsidR="0064291D" w:rsidRPr="00CA74DE">
              <w:rPr>
                <w:rFonts w:ascii="Arial" w:hAnsi="Arial" w:cs="Arial"/>
              </w:rPr>
              <w:t xml:space="preserve"> </w:t>
            </w:r>
            <w:r w:rsidRPr="00CA74DE">
              <w:rPr>
                <w:rFonts w:ascii="Arial" w:hAnsi="Arial" w:cs="Arial"/>
              </w:rPr>
              <w:t xml:space="preserve">This increase is from the impact of additional funding </w:t>
            </w:r>
            <w:r w:rsidR="0064291D" w:rsidRPr="00CA74DE">
              <w:rPr>
                <w:rFonts w:ascii="Arial" w:hAnsi="Arial" w:cs="Arial"/>
              </w:rPr>
              <w:t xml:space="preserve">of </w:t>
            </w:r>
            <w:r w:rsidRPr="00CA74DE">
              <w:rPr>
                <w:rFonts w:ascii="Arial" w:hAnsi="Arial" w:cs="Arial"/>
              </w:rPr>
              <w:t xml:space="preserve">posts, as a result of the funding of </w:t>
            </w:r>
            <w:r w:rsidR="00922A51">
              <w:rPr>
                <w:rFonts w:ascii="Arial" w:hAnsi="Arial" w:cs="Arial"/>
              </w:rPr>
              <w:t xml:space="preserve">the </w:t>
            </w:r>
            <w:r w:rsidRPr="00CA74DE">
              <w:rPr>
                <w:rFonts w:ascii="Arial" w:hAnsi="Arial" w:cs="Arial"/>
              </w:rPr>
              <w:t xml:space="preserve">ward establishment for Evergreen ward following </w:t>
            </w:r>
            <w:r w:rsidR="00922A51">
              <w:rPr>
                <w:rFonts w:ascii="Arial" w:hAnsi="Arial" w:cs="Arial"/>
              </w:rPr>
              <w:t xml:space="preserve">the </w:t>
            </w:r>
            <w:r w:rsidRPr="00CA74DE">
              <w:rPr>
                <w:rFonts w:ascii="Arial" w:hAnsi="Arial" w:cs="Arial"/>
              </w:rPr>
              <w:t xml:space="preserve">outturn April 2018 and not due to an increase in leavers. </w:t>
            </w:r>
          </w:p>
          <w:p w:rsidR="00EB5FE2" w:rsidRPr="0015297D" w:rsidRDefault="00EB5FE2" w:rsidP="0015297D">
            <w:pPr>
              <w:tabs>
                <w:tab w:val="left" w:pos="2385"/>
              </w:tabs>
              <w:rPr>
                <w:rFonts w:ascii="Arial" w:hAnsi="Arial" w:cs="Arial"/>
                <w:iCs/>
                <w:color w:val="000000"/>
              </w:rPr>
            </w:pPr>
          </w:p>
        </w:tc>
      </w:tr>
      <w:tr w:rsidR="009E4466" w:rsidTr="00EE4389">
        <w:tc>
          <w:tcPr>
            <w:tcW w:w="9322" w:type="dxa"/>
            <w:tcBorders>
              <w:top w:val="nil"/>
            </w:tcBorders>
            <w:shd w:val="clear" w:color="auto" w:fill="FFFFFF" w:themeFill="background1"/>
          </w:tcPr>
          <w:p w:rsidR="00EB5FE2" w:rsidRDefault="00EB5FE2" w:rsidP="00362FD7">
            <w:pPr>
              <w:rPr>
                <w:rFonts w:ascii="Arial" w:hAnsi="Arial" w:cs="Arial"/>
                <w:sz w:val="18"/>
                <w:szCs w:val="18"/>
              </w:rPr>
            </w:pPr>
            <w:r w:rsidRPr="00CA74DE">
              <w:rPr>
                <w:rFonts w:ascii="Arial" w:hAnsi="Arial" w:cs="Arial"/>
                <w:sz w:val="18"/>
                <w:szCs w:val="18"/>
              </w:rPr>
              <w:t xml:space="preserve"> </w:t>
            </w:r>
            <w:r w:rsidR="00EE4389" w:rsidRPr="00CA74DE">
              <w:rPr>
                <w:rFonts w:ascii="Arial" w:hAnsi="Arial" w:cs="Arial"/>
                <w:b/>
                <w:sz w:val="18"/>
                <w:szCs w:val="18"/>
              </w:rPr>
              <w:t>Table 1</w:t>
            </w:r>
          </w:p>
          <w:p w:rsidR="00922A51" w:rsidRDefault="00922A51" w:rsidP="00362FD7">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3534"/>
              <w:gridCol w:w="1559"/>
            </w:tblGrid>
            <w:tr w:rsidR="00EE4389" w:rsidRPr="00CA74DE" w:rsidTr="003C6ECE">
              <w:tc>
                <w:tcPr>
                  <w:tcW w:w="3534"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C6ECE">
                  <w:pPr>
                    <w:rPr>
                      <w:rFonts w:ascii="Arial" w:hAnsi="Arial" w:cs="Arial"/>
                      <w:sz w:val="18"/>
                      <w:szCs w:val="18"/>
                    </w:rPr>
                  </w:pPr>
                  <w:r w:rsidRPr="00CA74DE">
                    <w:rPr>
                      <w:rFonts w:ascii="Arial" w:hAnsi="Arial" w:cs="Arial"/>
                      <w:sz w:val="18"/>
                      <w:szCs w:val="18"/>
                    </w:rPr>
                    <w:t>Vacancy for in patient wards areas</w:t>
                  </w:r>
                </w:p>
              </w:tc>
              <w:tc>
                <w:tcPr>
                  <w:tcW w:w="155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C6ECE">
                  <w:pPr>
                    <w:rPr>
                      <w:rFonts w:ascii="Arial" w:hAnsi="Arial" w:cs="Arial"/>
                      <w:sz w:val="18"/>
                      <w:szCs w:val="18"/>
                    </w:rPr>
                  </w:pPr>
                  <w:r w:rsidRPr="00CA74DE">
                    <w:rPr>
                      <w:rFonts w:ascii="Arial" w:hAnsi="Arial" w:cs="Arial"/>
                      <w:sz w:val="18"/>
                      <w:szCs w:val="18"/>
                    </w:rPr>
                    <w:t>Aug 2018</w:t>
                  </w:r>
                </w:p>
              </w:tc>
            </w:tr>
            <w:tr w:rsidR="00EE4389" w:rsidRPr="00CA74DE" w:rsidTr="003C6ECE">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C6ECE">
                  <w:pPr>
                    <w:rPr>
                      <w:rFonts w:ascii="Arial" w:hAnsi="Arial" w:cs="Arial"/>
                      <w:sz w:val="18"/>
                      <w:szCs w:val="18"/>
                    </w:rPr>
                  </w:pPr>
                  <w:r w:rsidRPr="00CA74DE">
                    <w:rPr>
                      <w:rFonts w:ascii="Arial" w:hAnsi="Arial" w:cs="Arial"/>
                      <w:sz w:val="18"/>
                      <w:szCs w:val="18"/>
                    </w:rPr>
                    <w:t>Qualified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E4389" w:rsidP="003C6ECE">
                  <w:pPr>
                    <w:rPr>
                      <w:rFonts w:ascii="Arial" w:hAnsi="Arial" w:cs="Arial"/>
                      <w:sz w:val="18"/>
                      <w:szCs w:val="18"/>
                    </w:rPr>
                  </w:pPr>
                  <w:r w:rsidRPr="00CA74DE">
                    <w:rPr>
                      <w:rFonts w:ascii="Arial" w:hAnsi="Arial" w:cs="Arial"/>
                      <w:sz w:val="18"/>
                      <w:szCs w:val="18"/>
                    </w:rPr>
                    <w:t>232.47</w:t>
                  </w:r>
                </w:p>
              </w:tc>
            </w:tr>
            <w:tr w:rsidR="00EE4389" w:rsidRPr="00CA74DE" w:rsidTr="003C6ECE">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C6ECE">
                  <w:pPr>
                    <w:rPr>
                      <w:rFonts w:ascii="Arial" w:hAnsi="Arial" w:cs="Arial"/>
                      <w:sz w:val="18"/>
                      <w:szCs w:val="18"/>
                    </w:rPr>
                  </w:pPr>
                  <w:r w:rsidRPr="00CA74DE">
                    <w:rPr>
                      <w:rFonts w:ascii="Arial" w:hAnsi="Arial" w:cs="Arial"/>
                      <w:sz w:val="18"/>
                      <w:szCs w:val="18"/>
                    </w:rPr>
                    <w:t>Unqualified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E4389" w:rsidP="003C6ECE">
                  <w:pPr>
                    <w:rPr>
                      <w:rFonts w:ascii="Arial" w:hAnsi="Arial" w:cs="Arial"/>
                      <w:sz w:val="18"/>
                      <w:szCs w:val="18"/>
                    </w:rPr>
                  </w:pPr>
                  <w:r w:rsidRPr="00CA74DE">
                    <w:rPr>
                      <w:rFonts w:ascii="Arial" w:hAnsi="Arial" w:cs="Arial"/>
                      <w:sz w:val="18"/>
                      <w:szCs w:val="18"/>
                    </w:rPr>
                    <w:t>56.97</w:t>
                  </w:r>
                </w:p>
              </w:tc>
            </w:tr>
            <w:tr w:rsidR="00EE4389" w:rsidRPr="00CA74DE" w:rsidTr="003C6ECE">
              <w:tc>
                <w:tcPr>
                  <w:tcW w:w="3534"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EE4389" w:rsidRPr="00CA74DE" w:rsidRDefault="00EE4389" w:rsidP="003C6ECE">
                  <w:pPr>
                    <w:rPr>
                      <w:rFonts w:ascii="Arial" w:hAnsi="Arial" w:cs="Arial"/>
                      <w:sz w:val="18"/>
                      <w:szCs w:val="18"/>
                    </w:rPr>
                  </w:pPr>
                  <w:r w:rsidRPr="00CA74DE">
                    <w:rPr>
                      <w:rFonts w:ascii="Arial" w:hAnsi="Arial" w:cs="Arial"/>
                      <w:sz w:val="18"/>
                      <w:szCs w:val="18"/>
                    </w:rPr>
                    <w:t>Total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4389" w:rsidRPr="00CA74DE" w:rsidRDefault="00EE4389" w:rsidP="003C6ECE">
                  <w:pPr>
                    <w:rPr>
                      <w:rFonts w:ascii="Arial" w:hAnsi="Arial" w:cs="Arial"/>
                      <w:sz w:val="18"/>
                      <w:szCs w:val="18"/>
                    </w:rPr>
                  </w:pPr>
                  <w:r w:rsidRPr="00CA74DE">
                    <w:rPr>
                      <w:rFonts w:ascii="Arial" w:hAnsi="Arial" w:cs="Arial"/>
                      <w:sz w:val="18"/>
                      <w:szCs w:val="18"/>
                    </w:rPr>
                    <w:t>282.72</w:t>
                  </w:r>
                </w:p>
              </w:tc>
            </w:tr>
          </w:tbl>
          <w:p w:rsidR="002142D4" w:rsidRDefault="002142D4" w:rsidP="00362FD7">
            <w:pPr>
              <w:rPr>
                <w:rFonts w:ascii="Arial" w:hAnsi="Arial" w:cs="Arial"/>
                <w:sz w:val="18"/>
                <w:szCs w:val="18"/>
              </w:rPr>
            </w:pPr>
          </w:p>
          <w:p w:rsidR="00593BD7" w:rsidRPr="00CA74DE" w:rsidRDefault="003D24A0" w:rsidP="000A0E1E">
            <w:pPr>
              <w:jc w:val="both"/>
              <w:rPr>
                <w:rFonts w:ascii="Arial" w:hAnsi="Arial" w:cs="Arial"/>
              </w:rPr>
            </w:pPr>
            <w:r w:rsidRPr="000C7A85">
              <w:rPr>
                <w:rFonts w:ascii="Arial" w:hAnsi="Arial" w:cs="Arial"/>
              </w:rPr>
              <w:t xml:space="preserve">In line with </w:t>
            </w:r>
            <w:r w:rsidR="00922A51">
              <w:rPr>
                <w:rFonts w:ascii="Arial" w:hAnsi="Arial" w:cs="Arial"/>
              </w:rPr>
              <w:t xml:space="preserve">the </w:t>
            </w:r>
            <w:r w:rsidR="000C7A85" w:rsidRPr="000C7A85">
              <w:rPr>
                <w:rFonts w:ascii="Arial" w:hAnsi="Arial" w:cs="Arial"/>
              </w:rPr>
              <w:t xml:space="preserve">Executive Director of Nursing for NHS improvement request for all hospitals to </w:t>
            </w:r>
            <w:r w:rsidR="000C7A85" w:rsidRPr="000C7A85">
              <w:rPr>
                <w:rFonts w:ascii="Arial" w:hAnsi="Arial" w:cs="Arial"/>
              </w:rPr>
              <w:lastRenderedPageBreak/>
              <w:t xml:space="preserve">have </w:t>
            </w:r>
            <w:r w:rsidRPr="000C7A85">
              <w:rPr>
                <w:rFonts w:ascii="Arial" w:hAnsi="Arial" w:cs="Arial"/>
              </w:rPr>
              <w:t xml:space="preserve">no </w:t>
            </w:r>
            <w:r w:rsidR="000C7A85" w:rsidRPr="000C7A85">
              <w:rPr>
                <w:rFonts w:ascii="Arial" w:hAnsi="Arial" w:cs="Arial"/>
              </w:rPr>
              <w:t xml:space="preserve">vacancies for </w:t>
            </w:r>
            <w:r w:rsidRPr="000C7A85">
              <w:rPr>
                <w:rFonts w:ascii="Arial" w:hAnsi="Arial" w:cs="Arial"/>
              </w:rPr>
              <w:t>Healthcare Assistant</w:t>
            </w:r>
            <w:r w:rsidR="00922A51">
              <w:rPr>
                <w:rFonts w:ascii="Arial" w:hAnsi="Arial" w:cs="Arial"/>
              </w:rPr>
              <w:t>s</w:t>
            </w:r>
            <w:r w:rsidRPr="000C7A85">
              <w:rPr>
                <w:rFonts w:ascii="Arial" w:hAnsi="Arial" w:cs="Arial"/>
              </w:rPr>
              <w:t xml:space="preserve"> (HCA) </w:t>
            </w:r>
            <w:r w:rsidR="00922A51">
              <w:rPr>
                <w:rFonts w:ascii="Arial" w:hAnsi="Arial" w:cs="Arial"/>
              </w:rPr>
              <w:t>to</w:t>
            </w:r>
            <w:r w:rsidR="00922A51" w:rsidRPr="000C7A85">
              <w:rPr>
                <w:rFonts w:ascii="Arial" w:hAnsi="Arial" w:cs="Arial"/>
              </w:rPr>
              <w:t xml:space="preserve"> </w:t>
            </w:r>
            <w:r w:rsidRPr="000C7A85">
              <w:rPr>
                <w:rFonts w:ascii="Arial" w:hAnsi="Arial" w:cs="Arial"/>
              </w:rPr>
              <w:t>support patient</w:t>
            </w:r>
            <w:r>
              <w:rPr>
                <w:rFonts w:ascii="Arial" w:hAnsi="Arial" w:cs="Arial"/>
              </w:rPr>
              <w:t xml:space="preserve"> need during Winter</w:t>
            </w:r>
            <w:r w:rsidR="00922A51">
              <w:rPr>
                <w:rFonts w:ascii="Arial" w:hAnsi="Arial" w:cs="Arial"/>
              </w:rPr>
              <w:t xml:space="preserve">, </w:t>
            </w:r>
            <w:r>
              <w:rPr>
                <w:rFonts w:ascii="Arial" w:hAnsi="Arial" w:cs="Arial"/>
              </w:rPr>
              <w:t>t</w:t>
            </w:r>
            <w:r w:rsidR="00593BD7" w:rsidRPr="00CA74DE">
              <w:rPr>
                <w:rFonts w:ascii="Arial" w:hAnsi="Arial" w:cs="Arial"/>
              </w:rPr>
              <w:t xml:space="preserve">he </w:t>
            </w:r>
            <w:r w:rsidR="00922A51">
              <w:rPr>
                <w:rFonts w:ascii="Arial" w:hAnsi="Arial" w:cs="Arial"/>
              </w:rPr>
              <w:t>T</w:t>
            </w:r>
            <w:r w:rsidR="00593BD7" w:rsidRPr="00CA74DE">
              <w:rPr>
                <w:rFonts w:ascii="Arial" w:hAnsi="Arial" w:cs="Arial"/>
              </w:rPr>
              <w:t>rust is working to</w:t>
            </w:r>
            <w:r>
              <w:rPr>
                <w:rFonts w:ascii="Arial" w:hAnsi="Arial" w:cs="Arial"/>
              </w:rPr>
              <w:t xml:space="preserve"> increase HCA positions on wards and minim</w:t>
            </w:r>
            <w:r w:rsidR="00922A51">
              <w:rPr>
                <w:rFonts w:ascii="Arial" w:hAnsi="Arial" w:cs="Arial"/>
              </w:rPr>
              <w:t xml:space="preserve">ise </w:t>
            </w:r>
            <w:r>
              <w:rPr>
                <w:rFonts w:ascii="Arial" w:hAnsi="Arial" w:cs="Arial"/>
              </w:rPr>
              <w:t>any vacancies.</w:t>
            </w:r>
            <w:r w:rsidR="00EE4389">
              <w:rPr>
                <w:rFonts w:ascii="Arial" w:hAnsi="Arial" w:cs="Arial"/>
              </w:rPr>
              <w:t xml:space="preserve"> </w:t>
            </w:r>
            <w:r>
              <w:rPr>
                <w:rFonts w:ascii="Arial" w:hAnsi="Arial" w:cs="Arial"/>
              </w:rPr>
              <w:t xml:space="preserve">This will enable a </w:t>
            </w:r>
            <w:r w:rsidR="00593BD7" w:rsidRPr="00CA74DE">
              <w:rPr>
                <w:rFonts w:ascii="Arial" w:hAnsi="Arial" w:cs="Arial"/>
              </w:rPr>
              <w:t>position for winter staffing of ward</w:t>
            </w:r>
            <w:r>
              <w:rPr>
                <w:rFonts w:ascii="Arial" w:hAnsi="Arial" w:cs="Arial"/>
              </w:rPr>
              <w:t xml:space="preserve">s to </w:t>
            </w:r>
            <w:r w:rsidR="00593BD7" w:rsidRPr="00CA74DE">
              <w:rPr>
                <w:rFonts w:ascii="Arial" w:hAnsi="Arial" w:cs="Arial"/>
              </w:rPr>
              <w:t xml:space="preserve">support the increased patient </w:t>
            </w:r>
            <w:r w:rsidR="00922A51">
              <w:rPr>
                <w:rFonts w:ascii="Arial" w:hAnsi="Arial" w:cs="Arial"/>
              </w:rPr>
              <w:t>demand</w:t>
            </w:r>
            <w:r w:rsidR="00922A51" w:rsidRPr="00CA74DE">
              <w:rPr>
                <w:rFonts w:ascii="Arial" w:hAnsi="Arial" w:cs="Arial"/>
              </w:rPr>
              <w:t xml:space="preserve"> </w:t>
            </w:r>
            <w:r w:rsidR="00593BD7" w:rsidRPr="00CA74DE">
              <w:rPr>
                <w:rFonts w:ascii="Arial" w:hAnsi="Arial" w:cs="Arial"/>
              </w:rPr>
              <w:t xml:space="preserve">and demand for one to one </w:t>
            </w:r>
            <w:proofErr w:type="spellStart"/>
            <w:r w:rsidR="00593BD7" w:rsidRPr="00CA74DE">
              <w:rPr>
                <w:rFonts w:ascii="Arial" w:hAnsi="Arial" w:cs="Arial"/>
              </w:rPr>
              <w:t>specialing</w:t>
            </w:r>
            <w:proofErr w:type="spellEnd"/>
            <w:r w:rsidR="00593BD7" w:rsidRPr="00CA74DE">
              <w:rPr>
                <w:rFonts w:ascii="Arial" w:hAnsi="Arial" w:cs="Arial"/>
              </w:rPr>
              <w:t>.</w:t>
            </w:r>
          </w:p>
          <w:p w:rsidR="00593BD7" w:rsidRPr="00CA74DE" w:rsidRDefault="00593BD7" w:rsidP="00593BD7">
            <w:pPr>
              <w:rPr>
                <w:rFonts w:ascii="Arial" w:hAnsi="Arial" w:cs="Arial"/>
              </w:rPr>
            </w:pPr>
          </w:p>
          <w:p w:rsidR="00593BD7" w:rsidRPr="00CA74DE" w:rsidRDefault="00593BD7" w:rsidP="000A0E1E">
            <w:pPr>
              <w:jc w:val="both"/>
              <w:rPr>
                <w:rFonts w:ascii="Arial" w:hAnsi="Arial" w:cs="Arial"/>
              </w:rPr>
            </w:pPr>
            <w:r w:rsidRPr="00CA74DE">
              <w:rPr>
                <w:rFonts w:ascii="Arial" w:hAnsi="Arial" w:cs="Arial"/>
              </w:rPr>
              <w:t xml:space="preserve">Substantive recruitment is in progress for Evergreen </w:t>
            </w:r>
            <w:r w:rsidR="000C7A85">
              <w:rPr>
                <w:rFonts w:ascii="Arial" w:hAnsi="Arial" w:cs="Arial"/>
              </w:rPr>
              <w:t xml:space="preserve">Ward </w:t>
            </w:r>
            <w:r w:rsidRPr="00CA74DE">
              <w:rPr>
                <w:rFonts w:ascii="Arial" w:hAnsi="Arial" w:cs="Arial"/>
              </w:rPr>
              <w:t>as well as proposed staffing identified for winter ward</w:t>
            </w:r>
            <w:r w:rsidR="00922A51">
              <w:rPr>
                <w:rFonts w:ascii="Arial" w:hAnsi="Arial" w:cs="Arial"/>
              </w:rPr>
              <w:t>s</w:t>
            </w:r>
            <w:r w:rsidRPr="00CA74DE">
              <w:rPr>
                <w:rFonts w:ascii="Arial" w:hAnsi="Arial" w:cs="Arial"/>
              </w:rPr>
              <w:t>,</w:t>
            </w:r>
            <w:r w:rsidR="00922A51">
              <w:rPr>
                <w:rFonts w:ascii="Arial" w:hAnsi="Arial" w:cs="Arial"/>
              </w:rPr>
              <w:t xml:space="preserve"> the</w:t>
            </w:r>
            <w:r w:rsidRPr="00CA74DE">
              <w:rPr>
                <w:rFonts w:ascii="Arial" w:hAnsi="Arial" w:cs="Arial"/>
              </w:rPr>
              <w:t xml:space="preserve"> discharge lounge, additional staffing for </w:t>
            </w:r>
            <w:proofErr w:type="spellStart"/>
            <w:r w:rsidRPr="00CA74DE">
              <w:rPr>
                <w:rFonts w:ascii="Arial" w:hAnsi="Arial" w:cs="Arial"/>
              </w:rPr>
              <w:t>specialing</w:t>
            </w:r>
            <w:proofErr w:type="spellEnd"/>
            <w:r w:rsidRPr="00CA74DE">
              <w:rPr>
                <w:rFonts w:ascii="Arial" w:hAnsi="Arial" w:cs="Arial"/>
              </w:rPr>
              <w:t xml:space="preserve"> of patients and surge areas</w:t>
            </w:r>
            <w:r w:rsidR="00922A51">
              <w:rPr>
                <w:rFonts w:ascii="Arial" w:hAnsi="Arial" w:cs="Arial"/>
              </w:rPr>
              <w:t>.</w:t>
            </w:r>
            <w:r w:rsidRPr="00CA74DE">
              <w:rPr>
                <w:rFonts w:ascii="Arial" w:hAnsi="Arial" w:cs="Arial"/>
              </w:rPr>
              <w:t xml:space="preserve"> </w:t>
            </w:r>
            <w:r w:rsidR="00922A51">
              <w:rPr>
                <w:rFonts w:ascii="Arial" w:hAnsi="Arial" w:cs="Arial"/>
              </w:rPr>
              <w:t>T</w:t>
            </w:r>
            <w:r w:rsidRPr="00CA74DE">
              <w:rPr>
                <w:rFonts w:ascii="Arial" w:hAnsi="Arial" w:cs="Arial"/>
              </w:rPr>
              <w:t xml:space="preserve">his detail is provided in the winter staffing paper. </w:t>
            </w:r>
          </w:p>
          <w:p w:rsidR="00593BD7" w:rsidRPr="00CA74DE" w:rsidRDefault="00593BD7" w:rsidP="000A0E1E">
            <w:pPr>
              <w:jc w:val="both"/>
              <w:rPr>
                <w:rFonts w:ascii="Arial" w:hAnsi="Arial" w:cs="Arial"/>
              </w:rPr>
            </w:pPr>
          </w:p>
          <w:p w:rsidR="00593BD7" w:rsidRPr="00CA74DE" w:rsidRDefault="00593BD7" w:rsidP="000A0E1E">
            <w:pPr>
              <w:jc w:val="both"/>
              <w:rPr>
                <w:rFonts w:ascii="Arial" w:hAnsi="Arial" w:cs="Arial"/>
              </w:rPr>
            </w:pPr>
            <w:r w:rsidRPr="00CA74DE">
              <w:rPr>
                <w:rFonts w:ascii="Arial" w:hAnsi="Arial" w:cs="Arial"/>
              </w:rPr>
              <w:t>The division with the largest vacancy factor is specialised medicine.</w:t>
            </w:r>
            <w:r w:rsidR="003D24A0">
              <w:rPr>
                <w:rFonts w:ascii="Arial" w:hAnsi="Arial" w:cs="Arial"/>
              </w:rPr>
              <w:t xml:space="preserve">  Increased focus in recruitment is being taken to support the reduction</w:t>
            </w:r>
            <w:r w:rsidR="00922A51">
              <w:rPr>
                <w:rFonts w:ascii="Arial" w:hAnsi="Arial" w:cs="Arial"/>
              </w:rPr>
              <w:t xml:space="preserve"> in vacancies</w:t>
            </w:r>
            <w:r w:rsidR="003D24A0">
              <w:rPr>
                <w:rFonts w:ascii="Arial" w:hAnsi="Arial" w:cs="Arial"/>
              </w:rPr>
              <w:t xml:space="preserve">, </w:t>
            </w:r>
            <w:r w:rsidR="00922A51">
              <w:rPr>
                <w:rFonts w:ascii="Arial" w:hAnsi="Arial" w:cs="Arial"/>
              </w:rPr>
              <w:t xml:space="preserve">which </w:t>
            </w:r>
            <w:r w:rsidR="003D24A0">
              <w:rPr>
                <w:rFonts w:ascii="Arial" w:hAnsi="Arial" w:cs="Arial"/>
              </w:rPr>
              <w:t>includes profiling the speciality in both</w:t>
            </w:r>
            <w:r w:rsidR="000C7A85">
              <w:rPr>
                <w:rFonts w:ascii="Arial" w:hAnsi="Arial" w:cs="Arial"/>
              </w:rPr>
              <w:t xml:space="preserve"> recruitment events and adverts, block booking of bank and agency to cover areas with vacancies greater than 25%.</w:t>
            </w:r>
          </w:p>
          <w:p w:rsidR="00593BD7" w:rsidRPr="00CA74DE" w:rsidRDefault="00593BD7" w:rsidP="00593BD7">
            <w:pPr>
              <w:pStyle w:val="Heading3"/>
              <w:outlineLvl w:val="2"/>
              <w:rPr>
                <w:rFonts w:ascii="Arial" w:hAnsi="Arial" w:cs="Arial"/>
                <w:color w:val="auto"/>
                <w:sz w:val="18"/>
                <w:szCs w:val="18"/>
              </w:rPr>
            </w:pPr>
            <w:r w:rsidRPr="00CA74DE">
              <w:rPr>
                <w:rFonts w:ascii="Arial" w:hAnsi="Arial" w:cs="Arial"/>
                <w:color w:val="auto"/>
                <w:sz w:val="18"/>
                <w:szCs w:val="18"/>
              </w:rPr>
              <w:t xml:space="preserve">Table 2 below provides a breakdown of vacancies by </w:t>
            </w:r>
            <w:r w:rsidR="00922A51">
              <w:rPr>
                <w:rFonts w:ascii="Arial" w:hAnsi="Arial" w:cs="Arial"/>
                <w:color w:val="auto"/>
                <w:sz w:val="18"/>
                <w:szCs w:val="18"/>
              </w:rPr>
              <w:t>division</w:t>
            </w:r>
          </w:p>
          <w:p w:rsidR="00593BD7" w:rsidRPr="00CA74DE" w:rsidRDefault="00593BD7" w:rsidP="00593BD7">
            <w:pPr>
              <w:rPr>
                <w:rFonts w:ascii="Arial" w:hAnsi="Arial" w:cs="Arial"/>
                <w:sz w:val="18"/>
                <w:szCs w:val="18"/>
              </w:rPr>
            </w:pPr>
          </w:p>
          <w:p w:rsidR="00ED345D" w:rsidRPr="00CA74DE" w:rsidRDefault="00ED345D" w:rsidP="00593BD7">
            <w:pPr>
              <w:rPr>
                <w:rFonts w:ascii="Arial" w:hAnsi="Arial" w:cs="Arial"/>
                <w:b/>
                <w:color w:val="FF0000"/>
                <w:sz w:val="18"/>
                <w:szCs w:val="18"/>
              </w:rPr>
            </w:pPr>
            <w:r w:rsidRPr="00CA74DE">
              <w:rPr>
                <w:rFonts w:ascii="Arial" w:hAnsi="Arial" w:cs="Arial"/>
                <w:b/>
                <w:sz w:val="18"/>
                <w:szCs w:val="18"/>
              </w:rPr>
              <w:t xml:space="preserve">Speciality </w:t>
            </w:r>
            <w:r w:rsidR="00EB5FE2" w:rsidRPr="00CA74DE">
              <w:rPr>
                <w:rFonts w:ascii="Arial" w:hAnsi="Arial" w:cs="Arial"/>
                <w:b/>
                <w:sz w:val="18"/>
                <w:szCs w:val="18"/>
              </w:rPr>
              <w:t>Medicine</w:t>
            </w:r>
          </w:p>
          <w:tbl>
            <w:tblPr>
              <w:tblStyle w:val="TableGrid"/>
              <w:tblW w:w="0" w:type="auto"/>
              <w:tblLook w:val="04A0" w:firstRow="1" w:lastRow="0" w:firstColumn="1" w:lastColumn="0" w:noHBand="0" w:noVBand="1"/>
            </w:tblPr>
            <w:tblGrid>
              <w:gridCol w:w="1834"/>
              <w:gridCol w:w="1136"/>
              <w:gridCol w:w="1843"/>
              <w:gridCol w:w="1275"/>
            </w:tblGrid>
            <w:tr w:rsidR="000C7A85" w:rsidRPr="000C7A85" w:rsidTr="008974D2">
              <w:tc>
                <w:tcPr>
                  <w:tcW w:w="1834" w:type="dxa"/>
                  <w:tcBorders>
                    <w:bottom w:val="single" w:sz="4" w:space="0" w:color="auto"/>
                  </w:tcBorders>
                  <w:shd w:val="clear" w:color="auto" w:fill="C6D9F1" w:themeFill="text2" w:themeFillTint="33"/>
                </w:tcPr>
                <w:p w:rsidR="0064291D" w:rsidRPr="000C7A85" w:rsidRDefault="0064291D" w:rsidP="00362FD7">
                  <w:pPr>
                    <w:rPr>
                      <w:rFonts w:ascii="Arial" w:hAnsi="Arial" w:cs="Arial"/>
                      <w:color w:val="000000" w:themeColor="text1"/>
                      <w:sz w:val="18"/>
                      <w:szCs w:val="18"/>
                    </w:rPr>
                  </w:pPr>
                </w:p>
              </w:tc>
              <w:tc>
                <w:tcPr>
                  <w:tcW w:w="1136" w:type="dxa"/>
                  <w:shd w:val="clear" w:color="auto" w:fill="C6D9F1" w:themeFill="text2" w:themeFillTint="33"/>
                </w:tcPr>
                <w:p w:rsidR="0064291D" w:rsidRPr="000C7A85" w:rsidRDefault="0064291D" w:rsidP="00DC6250">
                  <w:pPr>
                    <w:rPr>
                      <w:rFonts w:ascii="Arial" w:hAnsi="Arial" w:cs="Arial"/>
                      <w:color w:val="000000" w:themeColor="text1"/>
                      <w:sz w:val="18"/>
                      <w:szCs w:val="18"/>
                    </w:rPr>
                  </w:pPr>
                  <w:r w:rsidRPr="000C7A85">
                    <w:rPr>
                      <w:rFonts w:ascii="Arial" w:hAnsi="Arial" w:cs="Arial"/>
                      <w:color w:val="000000" w:themeColor="text1"/>
                      <w:sz w:val="18"/>
                      <w:szCs w:val="18"/>
                    </w:rPr>
                    <w:t xml:space="preserve">August </w:t>
                  </w:r>
                </w:p>
              </w:tc>
              <w:tc>
                <w:tcPr>
                  <w:tcW w:w="1843" w:type="dxa"/>
                  <w:tcBorders>
                    <w:bottom w:val="single" w:sz="4" w:space="0" w:color="auto"/>
                  </w:tcBorders>
                  <w:shd w:val="clear" w:color="auto" w:fill="C6D9F1" w:themeFill="text2" w:themeFillTint="33"/>
                </w:tcPr>
                <w:p w:rsidR="0064291D" w:rsidRPr="000C7A85" w:rsidRDefault="0064291D" w:rsidP="00362FD7">
                  <w:pPr>
                    <w:rPr>
                      <w:rFonts w:ascii="Arial" w:hAnsi="Arial" w:cs="Arial"/>
                      <w:color w:val="000000" w:themeColor="text1"/>
                      <w:sz w:val="18"/>
                      <w:szCs w:val="18"/>
                    </w:rPr>
                  </w:pPr>
                </w:p>
              </w:tc>
              <w:tc>
                <w:tcPr>
                  <w:tcW w:w="1275"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August</w:t>
                  </w:r>
                </w:p>
              </w:tc>
            </w:tr>
            <w:tr w:rsidR="000C7A85" w:rsidRPr="000C7A85" w:rsidTr="008974D2">
              <w:tc>
                <w:tcPr>
                  <w:tcW w:w="1834"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 xml:space="preserve">Registered funded </w:t>
                  </w:r>
                </w:p>
              </w:tc>
              <w:tc>
                <w:tcPr>
                  <w:tcW w:w="1136"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323.42</w:t>
                  </w:r>
                </w:p>
              </w:tc>
              <w:tc>
                <w:tcPr>
                  <w:tcW w:w="1843"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 xml:space="preserve">Funded  </w:t>
                  </w:r>
                </w:p>
              </w:tc>
              <w:tc>
                <w:tcPr>
                  <w:tcW w:w="1275"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235.93</w:t>
                  </w:r>
                </w:p>
              </w:tc>
            </w:tr>
            <w:tr w:rsidR="000C7A85" w:rsidRPr="000C7A85" w:rsidTr="008974D2">
              <w:tc>
                <w:tcPr>
                  <w:tcW w:w="1834"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Registered vacancy</w:t>
                  </w:r>
                </w:p>
              </w:tc>
              <w:tc>
                <w:tcPr>
                  <w:tcW w:w="1136"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70.66</w:t>
                  </w:r>
                </w:p>
              </w:tc>
              <w:tc>
                <w:tcPr>
                  <w:tcW w:w="1843"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Vacancy</w:t>
                  </w:r>
                </w:p>
              </w:tc>
              <w:tc>
                <w:tcPr>
                  <w:tcW w:w="1275"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5.89</w:t>
                  </w:r>
                </w:p>
              </w:tc>
            </w:tr>
            <w:tr w:rsidR="000C7A85" w:rsidRPr="000C7A85" w:rsidTr="008974D2">
              <w:tc>
                <w:tcPr>
                  <w:tcW w:w="1834"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Vacancy rate</w:t>
                  </w:r>
                </w:p>
                <w:p w:rsidR="0064291D" w:rsidRPr="000C7A85" w:rsidRDefault="0064291D" w:rsidP="00362FD7">
                  <w:pPr>
                    <w:rPr>
                      <w:rFonts w:ascii="Arial" w:hAnsi="Arial" w:cs="Arial"/>
                      <w:color w:val="000000" w:themeColor="text1"/>
                      <w:sz w:val="18"/>
                      <w:szCs w:val="18"/>
                    </w:rPr>
                  </w:pPr>
                </w:p>
              </w:tc>
              <w:tc>
                <w:tcPr>
                  <w:tcW w:w="1136"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21%</w:t>
                  </w:r>
                </w:p>
              </w:tc>
              <w:tc>
                <w:tcPr>
                  <w:tcW w:w="1843" w:type="dxa"/>
                  <w:shd w:val="clear" w:color="auto" w:fill="C6D9F1" w:themeFill="text2" w:themeFillTint="33"/>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 xml:space="preserve">Vacancy rate </w:t>
                  </w:r>
                </w:p>
              </w:tc>
              <w:tc>
                <w:tcPr>
                  <w:tcW w:w="1275" w:type="dxa"/>
                  <w:shd w:val="clear" w:color="auto" w:fill="auto"/>
                </w:tcPr>
                <w:p w:rsidR="0064291D" w:rsidRPr="000C7A85" w:rsidRDefault="0064291D" w:rsidP="00362FD7">
                  <w:pPr>
                    <w:rPr>
                      <w:rFonts w:ascii="Arial" w:hAnsi="Arial" w:cs="Arial"/>
                      <w:color w:val="000000" w:themeColor="text1"/>
                      <w:sz w:val="18"/>
                      <w:szCs w:val="18"/>
                    </w:rPr>
                  </w:pPr>
                  <w:r w:rsidRPr="000C7A85">
                    <w:rPr>
                      <w:rFonts w:ascii="Arial" w:hAnsi="Arial" w:cs="Arial"/>
                      <w:color w:val="000000" w:themeColor="text1"/>
                      <w:sz w:val="18"/>
                      <w:szCs w:val="18"/>
                    </w:rPr>
                    <w:t>2.5%</w:t>
                  </w:r>
                </w:p>
              </w:tc>
            </w:tr>
          </w:tbl>
          <w:p w:rsidR="00ED345D" w:rsidRPr="000C7A85" w:rsidRDefault="00ED345D" w:rsidP="005A6F56">
            <w:pPr>
              <w:pStyle w:val="Heading4"/>
              <w:outlineLvl w:val="3"/>
              <w:rPr>
                <w:rFonts w:ascii="Arial" w:hAnsi="Arial" w:cs="Arial"/>
                <w:i w:val="0"/>
                <w:color w:val="000000" w:themeColor="text1"/>
                <w:sz w:val="18"/>
                <w:szCs w:val="18"/>
              </w:rPr>
            </w:pPr>
            <w:r w:rsidRPr="000C7A85">
              <w:rPr>
                <w:rFonts w:ascii="Arial" w:hAnsi="Arial" w:cs="Arial"/>
                <w:i w:val="0"/>
                <w:color w:val="000000" w:themeColor="text1"/>
                <w:sz w:val="18"/>
                <w:szCs w:val="18"/>
              </w:rPr>
              <w:t xml:space="preserve">Urgent Care </w:t>
            </w:r>
          </w:p>
          <w:tbl>
            <w:tblPr>
              <w:tblStyle w:val="TableGrid"/>
              <w:tblW w:w="0" w:type="auto"/>
              <w:tblLook w:val="04A0" w:firstRow="1" w:lastRow="0" w:firstColumn="1" w:lastColumn="0" w:noHBand="0" w:noVBand="1"/>
            </w:tblPr>
            <w:tblGrid>
              <w:gridCol w:w="1834"/>
              <w:gridCol w:w="1136"/>
              <w:gridCol w:w="1843"/>
              <w:gridCol w:w="1275"/>
            </w:tblGrid>
            <w:tr w:rsidR="000C7A85" w:rsidRPr="000C7A85" w:rsidTr="008974D2">
              <w:tc>
                <w:tcPr>
                  <w:tcW w:w="1834"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136"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c>
                <w:tcPr>
                  <w:tcW w:w="1843"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275"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r>
            <w:tr w:rsidR="000C7A85" w:rsidRPr="000C7A85" w:rsidTr="008974D2">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Registered funded </w:t>
                  </w: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213.7</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Funded  </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77.72</w:t>
                  </w:r>
                </w:p>
              </w:tc>
            </w:tr>
            <w:tr w:rsidR="000C7A85" w:rsidRPr="000C7A85" w:rsidTr="008974D2">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Registered vacancy</w:t>
                  </w: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56.42</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Vacancy</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15.03</w:t>
                  </w:r>
                </w:p>
              </w:tc>
            </w:tr>
            <w:tr w:rsidR="000C7A85" w:rsidRPr="000C7A85" w:rsidTr="008974D2">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Vacancy rate</w:t>
                  </w:r>
                </w:p>
                <w:p w:rsidR="0064291D" w:rsidRPr="000C7A85" w:rsidRDefault="0064291D" w:rsidP="005A6F56">
                  <w:pPr>
                    <w:rPr>
                      <w:rFonts w:ascii="Arial" w:hAnsi="Arial" w:cs="Arial"/>
                      <w:color w:val="000000" w:themeColor="text1"/>
                      <w:sz w:val="18"/>
                      <w:szCs w:val="18"/>
                    </w:rPr>
                  </w:pP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23%</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Vacancy rate </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19%</w:t>
                  </w:r>
                </w:p>
              </w:tc>
            </w:tr>
          </w:tbl>
          <w:p w:rsidR="00ED345D" w:rsidRPr="000C7A85" w:rsidRDefault="00ED345D" w:rsidP="005A6F56">
            <w:pPr>
              <w:pStyle w:val="Heading4"/>
              <w:outlineLvl w:val="3"/>
              <w:rPr>
                <w:rFonts w:ascii="Arial" w:hAnsi="Arial" w:cs="Arial"/>
                <w:i w:val="0"/>
                <w:color w:val="000000" w:themeColor="text1"/>
                <w:sz w:val="18"/>
                <w:szCs w:val="18"/>
              </w:rPr>
            </w:pPr>
            <w:r w:rsidRPr="000C7A85">
              <w:rPr>
                <w:rFonts w:ascii="Arial" w:hAnsi="Arial" w:cs="Arial"/>
                <w:i w:val="0"/>
                <w:color w:val="000000" w:themeColor="text1"/>
                <w:sz w:val="18"/>
                <w:szCs w:val="18"/>
              </w:rPr>
              <w:t xml:space="preserve">SCSD </w:t>
            </w:r>
          </w:p>
          <w:tbl>
            <w:tblPr>
              <w:tblStyle w:val="TableGrid"/>
              <w:tblW w:w="0" w:type="auto"/>
              <w:tblLook w:val="04A0" w:firstRow="1" w:lastRow="0" w:firstColumn="1" w:lastColumn="0" w:noHBand="0" w:noVBand="1"/>
            </w:tblPr>
            <w:tblGrid>
              <w:gridCol w:w="1834"/>
              <w:gridCol w:w="1136"/>
              <w:gridCol w:w="1843"/>
              <w:gridCol w:w="1275"/>
            </w:tblGrid>
            <w:tr w:rsidR="000C7A85" w:rsidRPr="000C7A85" w:rsidTr="00EC5909">
              <w:tc>
                <w:tcPr>
                  <w:tcW w:w="1834"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136"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c>
                <w:tcPr>
                  <w:tcW w:w="1843"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275"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r>
            <w:tr w:rsidR="000C7A85" w:rsidRPr="000C7A85" w:rsidTr="00EC5909">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Registered funded </w:t>
                  </w: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514.02</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Funded  </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190.75</w:t>
                  </w:r>
                </w:p>
              </w:tc>
            </w:tr>
            <w:tr w:rsidR="000C7A85" w:rsidRPr="000C7A85" w:rsidTr="00EC5909">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Registered vacancy</w:t>
                  </w: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55.04</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Vacancy</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15.94</w:t>
                  </w:r>
                </w:p>
              </w:tc>
            </w:tr>
            <w:tr w:rsidR="000C7A85" w:rsidRPr="000C7A85" w:rsidTr="00EC5909">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Vacancy rate</w:t>
                  </w:r>
                </w:p>
                <w:p w:rsidR="0064291D" w:rsidRPr="000C7A85" w:rsidRDefault="0064291D" w:rsidP="005A6F56">
                  <w:pPr>
                    <w:rPr>
                      <w:rFonts w:ascii="Arial" w:hAnsi="Arial" w:cs="Arial"/>
                      <w:color w:val="000000" w:themeColor="text1"/>
                      <w:sz w:val="18"/>
                      <w:szCs w:val="18"/>
                    </w:rPr>
                  </w:pP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11%</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Vacancy rate </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8%</w:t>
                  </w:r>
                </w:p>
              </w:tc>
            </w:tr>
          </w:tbl>
          <w:p w:rsidR="00ED345D" w:rsidRPr="000C7A85" w:rsidRDefault="00DC6250" w:rsidP="005A6F56">
            <w:pPr>
              <w:pStyle w:val="Heading4"/>
              <w:outlineLvl w:val="3"/>
              <w:rPr>
                <w:rFonts w:ascii="Arial" w:hAnsi="Arial" w:cs="Arial"/>
                <w:i w:val="0"/>
                <w:color w:val="000000" w:themeColor="text1"/>
                <w:sz w:val="18"/>
                <w:szCs w:val="18"/>
              </w:rPr>
            </w:pPr>
            <w:r w:rsidRPr="000C7A85">
              <w:rPr>
                <w:rFonts w:ascii="Arial" w:hAnsi="Arial" w:cs="Arial"/>
                <w:i w:val="0"/>
                <w:color w:val="000000" w:themeColor="text1"/>
                <w:sz w:val="18"/>
                <w:szCs w:val="18"/>
              </w:rPr>
              <w:t>S</w:t>
            </w:r>
            <w:r w:rsidR="00ED345D" w:rsidRPr="000C7A85">
              <w:rPr>
                <w:rFonts w:ascii="Arial" w:hAnsi="Arial" w:cs="Arial"/>
                <w:i w:val="0"/>
                <w:color w:val="000000" w:themeColor="text1"/>
                <w:sz w:val="18"/>
                <w:szCs w:val="18"/>
              </w:rPr>
              <w:t>urgery</w:t>
            </w:r>
          </w:p>
          <w:tbl>
            <w:tblPr>
              <w:tblStyle w:val="TableGrid"/>
              <w:tblW w:w="0" w:type="auto"/>
              <w:tblLook w:val="04A0" w:firstRow="1" w:lastRow="0" w:firstColumn="1" w:lastColumn="0" w:noHBand="0" w:noVBand="1"/>
            </w:tblPr>
            <w:tblGrid>
              <w:gridCol w:w="1834"/>
              <w:gridCol w:w="1136"/>
              <w:gridCol w:w="1843"/>
              <w:gridCol w:w="1275"/>
            </w:tblGrid>
            <w:tr w:rsidR="000C7A85" w:rsidRPr="000C7A85" w:rsidTr="00EC5909">
              <w:tc>
                <w:tcPr>
                  <w:tcW w:w="1834"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136"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c>
                <w:tcPr>
                  <w:tcW w:w="1843"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275"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r>
            <w:tr w:rsidR="000C7A85" w:rsidRPr="000C7A85" w:rsidTr="00EC5909">
              <w:tc>
                <w:tcPr>
                  <w:tcW w:w="1834"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Registered funded </w:t>
                  </w:r>
                </w:p>
              </w:tc>
              <w:tc>
                <w:tcPr>
                  <w:tcW w:w="1136"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235.44</w:t>
                  </w:r>
                </w:p>
              </w:tc>
              <w:tc>
                <w:tcPr>
                  <w:tcW w:w="1843"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Unregistered </w:t>
                  </w:r>
                </w:p>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 xml:space="preserve">Funded  </w:t>
                  </w:r>
                </w:p>
              </w:tc>
              <w:tc>
                <w:tcPr>
                  <w:tcW w:w="1275" w:type="dxa"/>
                  <w:shd w:val="clear" w:color="auto" w:fill="auto"/>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154.59</w:t>
                  </w:r>
                </w:p>
              </w:tc>
            </w:tr>
            <w:tr w:rsidR="0064291D" w:rsidRPr="00CA74DE" w:rsidTr="00EC5909">
              <w:tc>
                <w:tcPr>
                  <w:tcW w:w="1834"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Registered vacancy</w:t>
                  </w:r>
                </w:p>
              </w:tc>
              <w:tc>
                <w:tcPr>
                  <w:tcW w:w="1136" w:type="dxa"/>
                  <w:shd w:val="clear" w:color="auto" w:fill="auto"/>
                </w:tcPr>
                <w:p w:rsidR="0064291D" w:rsidRPr="00CA74DE" w:rsidRDefault="0064291D" w:rsidP="009F7A7A">
                  <w:pPr>
                    <w:rPr>
                      <w:rFonts w:ascii="Arial" w:hAnsi="Arial" w:cs="Arial"/>
                      <w:sz w:val="18"/>
                      <w:szCs w:val="18"/>
                    </w:rPr>
                  </w:pPr>
                  <w:r w:rsidRPr="00CA74DE">
                    <w:rPr>
                      <w:rFonts w:ascii="Arial" w:hAnsi="Arial" w:cs="Arial"/>
                      <w:sz w:val="18"/>
                      <w:szCs w:val="18"/>
                    </w:rPr>
                    <w:t>46.33</w:t>
                  </w:r>
                </w:p>
              </w:tc>
              <w:tc>
                <w:tcPr>
                  <w:tcW w:w="1843"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Unregistered </w:t>
                  </w:r>
                </w:p>
                <w:p w:rsidR="0064291D" w:rsidRPr="00CA74DE" w:rsidRDefault="0064291D" w:rsidP="005A6F56">
                  <w:pPr>
                    <w:rPr>
                      <w:rFonts w:ascii="Arial" w:hAnsi="Arial" w:cs="Arial"/>
                      <w:sz w:val="18"/>
                      <w:szCs w:val="18"/>
                    </w:rPr>
                  </w:pPr>
                  <w:r w:rsidRPr="00CA74DE">
                    <w:rPr>
                      <w:rFonts w:ascii="Arial" w:hAnsi="Arial" w:cs="Arial"/>
                      <w:sz w:val="18"/>
                      <w:szCs w:val="18"/>
                    </w:rPr>
                    <w:t>Vacancy</w:t>
                  </w:r>
                </w:p>
              </w:tc>
              <w:tc>
                <w:tcPr>
                  <w:tcW w:w="1275"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10.28</w:t>
                  </w:r>
                </w:p>
              </w:tc>
            </w:tr>
            <w:tr w:rsidR="0064291D" w:rsidRPr="00CA74DE" w:rsidTr="00EC5909">
              <w:tc>
                <w:tcPr>
                  <w:tcW w:w="1834"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Vacancy rate</w:t>
                  </w:r>
                </w:p>
                <w:p w:rsidR="0064291D" w:rsidRPr="00CA74DE" w:rsidRDefault="0064291D" w:rsidP="005A6F56">
                  <w:pPr>
                    <w:rPr>
                      <w:rFonts w:ascii="Arial" w:hAnsi="Arial" w:cs="Arial"/>
                      <w:sz w:val="18"/>
                      <w:szCs w:val="18"/>
                    </w:rPr>
                  </w:pPr>
                </w:p>
              </w:tc>
              <w:tc>
                <w:tcPr>
                  <w:tcW w:w="1136"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19%</w:t>
                  </w:r>
                </w:p>
              </w:tc>
              <w:tc>
                <w:tcPr>
                  <w:tcW w:w="1843"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Vacancy rate </w:t>
                  </w:r>
                </w:p>
              </w:tc>
              <w:tc>
                <w:tcPr>
                  <w:tcW w:w="1275"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7%</w:t>
                  </w:r>
                </w:p>
              </w:tc>
            </w:tr>
          </w:tbl>
          <w:p w:rsidR="00924139" w:rsidRDefault="00924139" w:rsidP="005A6F56">
            <w:pPr>
              <w:pStyle w:val="Heading4"/>
              <w:outlineLvl w:val="3"/>
              <w:rPr>
                <w:rFonts w:ascii="Arial" w:hAnsi="Arial" w:cs="Arial"/>
                <w:i w:val="0"/>
                <w:color w:val="auto"/>
                <w:sz w:val="18"/>
                <w:szCs w:val="18"/>
              </w:rPr>
            </w:pPr>
          </w:p>
          <w:p w:rsidR="00924139" w:rsidRDefault="00924139" w:rsidP="005A6F56">
            <w:pPr>
              <w:pStyle w:val="Heading4"/>
              <w:outlineLvl w:val="3"/>
              <w:rPr>
                <w:rFonts w:ascii="Arial" w:hAnsi="Arial" w:cs="Arial"/>
                <w:i w:val="0"/>
                <w:color w:val="auto"/>
                <w:sz w:val="18"/>
                <w:szCs w:val="18"/>
              </w:rPr>
            </w:pPr>
          </w:p>
          <w:p w:rsidR="00ED345D" w:rsidRPr="000C7A85" w:rsidRDefault="00DC6250" w:rsidP="005A6F56">
            <w:pPr>
              <w:pStyle w:val="Heading4"/>
              <w:outlineLvl w:val="3"/>
              <w:rPr>
                <w:rFonts w:ascii="Arial" w:hAnsi="Arial" w:cs="Arial"/>
                <w:i w:val="0"/>
                <w:color w:val="000000" w:themeColor="text1"/>
                <w:sz w:val="18"/>
                <w:szCs w:val="18"/>
              </w:rPr>
            </w:pPr>
            <w:r w:rsidRPr="00CA74DE">
              <w:rPr>
                <w:rFonts w:ascii="Arial" w:hAnsi="Arial" w:cs="Arial"/>
                <w:i w:val="0"/>
                <w:color w:val="auto"/>
                <w:sz w:val="18"/>
                <w:szCs w:val="18"/>
              </w:rPr>
              <w:lastRenderedPageBreak/>
              <w:t>Women</w:t>
            </w:r>
            <w:r w:rsidR="00ED345D" w:rsidRPr="00CA74DE">
              <w:rPr>
                <w:rFonts w:ascii="Arial" w:hAnsi="Arial" w:cs="Arial"/>
                <w:i w:val="0"/>
                <w:color w:val="auto"/>
                <w:sz w:val="18"/>
                <w:szCs w:val="18"/>
              </w:rPr>
              <w:t xml:space="preserve"> and Children</w:t>
            </w:r>
          </w:p>
          <w:tbl>
            <w:tblPr>
              <w:tblStyle w:val="TableGrid"/>
              <w:tblW w:w="0" w:type="auto"/>
              <w:tblLook w:val="04A0" w:firstRow="1" w:lastRow="0" w:firstColumn="1" w:lastColumn="0" w:noHBand="0" w:noVBand="1"/>
            </w:tblPr>
            <w:tblGrid>
              <w:gridCol w:w="1834"/>
              <w:gridCol w:w="1136"/>
              <w:gridCol w:w="1843"/>
              <w:gridCol w:w="1275"/>
            </w:tblGrid>
            <w:tr w:rsidR="000C7A85" w:rsidRPr="000C7A85" w:rsidTr="00EC5909">
              <w:tc>
                <w:tcPr>
                  <w:tcW w:w="1834"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136"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c>
                <w:tcPr>
                  <w:tcW w:w="1843" w:type="dxa"/>
                  <w:tcBorders>
                    <w:bottom w:val="single" w:sz="4" w:space="0" w:color="auto"/>
                  </w:tcBorders>
                  <w:shd w:val="clear" w:color="auto" w:fill="C6D9F1" w:themeFill="text2" w:themeFillTint="33"/>
                </w:tcPr>
                <w:p w:rsidR="0064291D" w:rsidRPr="000C7A85" w:rsidRDefault="0064291D" w:rsidP="005A6F56">
                  <w:pPr>
                    <w:rPr>
                      <w:rFonts w:ascii="Arial" w:hAnsi="Arial" w:cs="Arial"/>
                      <w:color w:val="000000" w:themeColor="text1"/>
                      <w:sz w:val="18"/>
                      <w:szCs w:val="18"/>
                    </w:rPr>
                  </w:pPr>
                </w:p>
              </w:tc>
              <w:tc>
                <w:tcPr>
                  <w:tcW w:w="1275" w:type="dxa"/>
                  <w:shd w:val="clear" w:color="auto" w:fill="C6D9F1" w:themeFill="text2" w:themeFillTint="33"/>
                </w:tcPr>
                <w:p w:rsidR="0064291D" w:rsidRPr="000C7A85" w:rsidRDefault="0064291D" w:rsidP="005A6F56">
                  <w:pPr>
                    <w:rPr>
                      <w:rFonts w:ascii="Arial" w:hAnsi="Arial" w:cs="Arial"/>
                      <w:color w:val="000000" w:themeColor="text1"/>
                      <w:sz w:val="18"/>
                      <w:szCs w:val="18"/>
                    </w:rPr>
                  </w:pPr>
                  <w:r w:rsidRPr="000C7A85">
                    <w:rPr>
                      <w:rFonts w:ascii="Arial" w:hAnsi="Arial" w:cs="Arial"/>
                      <w:color w:val="000000" w:themeColor="text1"/>
                      <w:sz w:val="18"/>
                      <w:szCs w:val="18"/>
                    </w:rPr>
                    <w:t>August</w:t>
                  </w:r>
                </w:p>
              </w:tc>
            </w:tr>
            <w:tr w:rsidR="0064291D" w:rsidRPr="00CA74DE" w:rsidTr="00EC5909">
              <w:tc>
                <w:tcPr>
                  <w:tcW w:w="1834"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Registered funded </w:t>
                  </w:r>
                </w:p>
              </w:tc>
              <w:tc>
                <w:tcPr>
                  <w:tcW w:w="1136"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239.67</w:t>
                  </w:r>
                </w:p>
              </w:tc>
              <w:tc>
                <w:tcPr>
                  <w:tcW w:w="1843"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Unregistered </w:t>
                  </w:r>
                </w:p>
                <w:p w:rsidR="0064291D" w:rsidRPr="00CA74DE" w:rsidRDefault="0064291D" w:rsidP="005A6F56">
                  <w:pPr>
                    <w:rPr>
                      <w:rFonts w:ascii="Arial" w:hAnsi="Arial" w:cs="Arial"/>
                      <w:sz w:val="18"/>
                      <w:szCs w:val="18"/>
                    </w:rPr>
                  </w:pPr>
                  <w:r w:rsidRPr="00CA74DE">
                    <w:rPr>
                      <w:rFonts w:ascii="Arial" w:hAnsi="Arial" w:cs="Arial"/>
                      <w:sz w:val="18"/>
                      <w:szCs w:val="18"/>
                    </w:rPr>
                    <w:t xml:space="preserve">Funded  </w:t>
                  </w:r>
                </w:p>
              </w:tc>
              <w:tc>
                <w:tcPr>
                  <w:tcW w:w="1275"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98.41</w:t>
                  </w:r>
                </w:p>
              </w:tc>
            </w:tr>
            <w:tr w:rsidR="0064291D" w:rsidRPr="00CA74DE" w:rsidTr="00EC5909">
              <w:tc>
                <w:tcPr>
                  <w:tcW w:w="1834"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Registered vacancy</w:t>
                  </w:r>
                </w:p>
              </w:tc>
              <w:tc>
                <w:tcPr>
                  <w:tcW w:w="1136"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4.22</w:t>
                  </w:r>
                </w:p>
              </w:tc>
              <w:tc>
                <w:tcPr>
                  <w:tcW w:w="1843"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Unregistered </w:t>
                  </w:r>
                </w:p>
                <w:p w:rsidR="0064291D" w:rsidRPr="00CA74DE" w:rsidRDefault="0064291D" w:rsidP="005A6F56">
                  <w:pPr>
                    <w:rPr>
                      <w:rFonts w:ascii="Arial" w:hAnsi="Arial" w:cs="Arial"/>
                      <w:sz w:val="18"/>
                      <w:szCs w:val="18"/>
                    </w:rPr>
                  </w:pPr>
                  <w:r w:rsidRPr="00CA74DE">
                    <w:rPr>
                      <w:rFonts w:ascii="Arial" w:hAnsi="Arial" w:cs="Arial"/>
                      <w:sz w:val="18"/>
                      <w:szCs w:val="18"/>
                    </w:rPr>
                    <w:t>Vacancy</w:t>
                  </w:r>
                </w:p>
              </w:tc>
              <w:tc>
                <w:tcPr>
                  <w:tcW w:w="1275"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9.94</w:t>
                  </w:r>
                </w:p>
              </w:tc>
            </w:tr>
            <w:tr w:rsidR="0064291D" w:rsidRPr="00CA74DE" w:rsidTr="00EC5909">
              <w:tc>
                <w:tcPr>
                  <w:tcW w:w="1834"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Vacancy rate</w:t>
                  </w:r>
                </w:p>
                <w:p w:rsidR="0064291D" w:rsidRPr="00CA74DE" w:rsidRDefault="0064291D" w:rsidP="005A6F56">
                  <w:pPr>
                    <w:rPr>
                      <w:rFonts w:ascii="Arial" w:hAnsi="Arial" w:cs="Arial"/>
                      <w:sz w:val="18"/>
                      <w:szCs w:val="18"/>
                    </w:rPr>
                  </w:pPr>
                </w:p>
              </w:tc>
              <w:tc>
                <w:tcPr>
                  <w:tcW w:w="1136"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5%</w:t>
                  </w:r>
                </w:p>
              </w:tc>
              <w:tc>
                <w:tcPr>
                  <w:tcW w:w="1843" w:type="dxa"/>
                  <w:shd w:val="clear" w:color="auto" w:fill="C6D9F1" w:themeFill="text2" w:themeFillTint="33"/>
                </w:tcPr>
                <w:p w:rsidR="0064291D" w:rsidRPr="00CA74DE" w:rsidRDefault="0064291D" w:rsidP="005A6F56">
                  <w:pPr>
                    <w:rPr>
                      <w:rFonts w:ascii="Arial" w:hAnsi="Arial" w:cs="Arial"/>
                      <w:sz w:val="18"/>
                      <w:szCs w:val="18"/>
                    </w:rPr>
                  </w:pPr>
                  <w:r w:rsidRPr="00CA74DE">
                    <w:rPr>
                      <w:rFonts w:ascii="Arial" w:hAnsi="Arial" w:cs="Arial"/>
                      <w:sz w:val="18"/>
                      <w:szCs w:val="18"/>
                    </w:rPr>
                    <w:t xml:space="preserve">Vacancy rate </w:t>
                  </w:r>
                </w:p>
              </w:tc>
              <w:tc>
                <w:tcPr>
                  <w:tcW w:w="1275" w:type="dxa"/>
                  <w:shd w:val="clear" w:color="auto" w:fill="auto"/>
                </w:tcPr>
                <w:p w:rsidR="0064291D" w:rsidRPr="00CA74DE" w:rsidRDefault="0064291D" w:rsidP="005A6F56">
                  <w:pPr>
                    <w:rPr>
                      <w:rFonts w:ascii="Arial" w:hAnsi="Arial" w:cs="Arial"/>
                      <w:sz w:val="18"/>
                      <w:szCs w:val="18"/>
                    </w:rPr>
                  </w:pPr>
                  <w:r w:rsidRPr="00CA74DE">
                    <w:rPr>
                      <w:rFonts w:ascii="Arial" w:hAnsi="Arial" w:cs="Arial"/>
                      <w:sz w:val="18"/>
                      <w:szCs w:val="18"/>
                    </w:rPr>
                    <w:t>10%</w:t>
                  </w:r>
                </w:p>
              </w:tc>
            </w:tr>
          </w:tbl>
          <w:p w:rsidR="009C4B19" w:rsidRPr="000A0E1E" w:rsidRDefault="009C4B19" w:rsidP="000A0E1E">
            <w:pPr>
              <w:pStyle w:val="Heading2"/>
              <w:jc w:val="both"/>
              <w:outlineLvl w:val="1"/>
              <w:rPr>
                <w:rFonts w:ascii="Arial" w:hAnsi="Arial" w:cs="Arial"/>
                <w:color w:val="auto"/>
                <w:sz w:val="22"/>
                <w:szCs w:val="18"/>
              </w:rPr>
            </w:pPr>
            <w:r w:rsidRPr="000A0E1E">
              <w:rPr>
                <w:rFonts w:ascii="Arial" w:hAnsi="Arial" w:cs="Arial"/>
                <w:color w:val="auto"/>
                <w:sz w:val="22"/>
                <w:szCs w:val="18"/>
              </w:rPr>
              <w:t>Fill rates</w:t>
            </w:r>
          </w:p>
          <w:p w:rsidR="009C4B19" w:rsidRPr="000A0E1E" w:rsidRDefault="009C4B19" w:rsidP="000A0E1E">
            <w:pPr>
              <w:jc w:val="both"/>
              <w:rPr>
                <w:rFonts w:ascii="Arial" w:hAnsi="Arial" w:cs="Arial"/>
                <w:szCs w:val="18"/>
              </w:rPr>
            </w:pPr>
            <w:r w:rsidRPr="000A0E1E">
              <w:rPr>
                <w:rFonts w:ascii="Arial" w:hAnsi="Arial" w:cs="Arial"/>
                <w:szCs w:val="18"/>
              </w:rPr>
              <w:t>Fill rates are calculated from t</w:t>
            </w:r>
            <w:r w:rsidR="0064291D" w:rsidRPr="000A0E1E">
              <w:rPr>
                <w:rFonts w:ascii="Arial" w:hAnsi="Arial" w:cs="Arial"/>
                <w:szCs w:val="18"/>
              </w:rPr>
              <w:t>he expected level of staffing on a</w:t>
            </w:r>
            <w:r w:rsidRPr="000A0E1E">
              <w:rPr>
                <w:rFonts w:ascii="Arial" w:hAnsi="Arial" w:cs="Arial"/>
                <w:szCs w:val="18"/>
              </w:rPr>
              <w:t xml:space="preserve"> shift by shift </w:t>
            </w:r>
            <w:r w:rsidR="0064291D" w:rsidRPr="000A0E1E">
              <w:rPr>
                <w:rFonts w:ascii="Arial" w:hAnsi="Arial" w:cs="Arial"/>
                <w:szCs w:val="18"/>
              </w:rPr>
              <w:t xml:space="preserve">basis </w:t>
            </w:r>
            <w:r w:rsidRPr="000A0E1E">
              <w:rPr>
                <w:rFonts w:ascii="Arial" w:hAnsi="Arial" w:cs="Arial"/>
                <w:szCs w:val="18"/>
              </w:rPr>
              <w:t xml:space="preserve">against what was actually provided.  This data is </w:t>
            </w:r>
            <w:r w:rsidR="00DB3BD7" w:rsidRPr="000A0E1E">
              <w:rPr>
                <w:rFonts w:ascii="Arial" w:hAnsi="Arial" w:cs="Arial"/>
                <w:szCs w:val="18"/>
              </w:rPr>
              <w:t xml:space="preserve">produced </w:t>
            </w:r>
            <w:r w:rsidR="003138EF" w:rsidRPr="000A0E1E">
              <w:rPr>
                <w:rFonts w:ascii="Arial" w:hAnsi="Arial" w:cs="Arial"/>
                <w:szCs w:val="18"/>
              </w:rPr>
              <w:t>from the</w:t>
            </w:r>
            <w:r w:rsidRPr="000A0E1E">
              <w:rPr>
                <w:rFonts w:ascii="Arial" w:hAnsi="Arial" w:cs="Arial"/>
                <w:szCs w:val="18"/>
              </w:rPr>
              <w:t xml:space="preserve"> </w:t>
            </w:r>
            <w:r w:rsidR="00DB3BD7" w:rsidRPr="000A0E1E">
              <w:rPr>
                <w:rFonts w:ascii="Arial" w:hAnsi="Arial" w:cs="Arial"/>
                <w:szCs w:val="18"/>
              </w:rPr>
              <w:t>safer</w:t>
            </w:r>
            <w:r w:rsidR="003138EF" w:rsidRPr="000A0E1E">
              <w:rPr>
                <w:rFonts w:ascii="Arial" w:hAnsi="Arial" w:cs="Arial"/>
                <w:szCs w:val="18"/>
              </w:rPr>
              <w:t xml:space="preserve"> staffing app and submitted to U</w:t>
            </w:r>
            <w:r w:rsidRPr="000A0E1E">
              <w:rPr>
                <w:rFonts w:ascii="Arial" w:hAnsi="Arial" w:cs="Arial"/>
                <w:szCs w:val="18"/>
              </w:rPr>
              <w:t>nify in response to Lord Carter</w:t>
            </w:r>
            <w:r w:rsidR="00922A51">
              <w:rPr>
                <w:rFonts w:ascii="Arial" w:hAnsi="Arial" w:cs="Arial"/>
                <w:szCs w:val="18"/>
              </w:rPr>
              <w:t>’s</w:t>
            </w:r>
            <w:r w:rsidRPr="000A0E1E">
              <w:rPr>
                <w:rFonts w:ascii="Arial" w:hAnsi="Arial" w:cs="Arial"/>
                <w:szCs w:val="18"/>
              </w:rPr>
              <w:t xml:space="preserve"> recommendations.  The full data set is provided in </w:t>
            </w:r>
            <w:r w:rsidR="000C7A85" w:rsidRPr="000A0E1E">
              <w:rPr>
                <w:rFonts w:ascii="Arial" w:hAnsi="Arial" w:cs="Arial"/>
                <w:szCs w:val="18"/>
              </w:rPr>
              <w:t xml:space="preserve">the unified </w:t>
            </w:r>
            <w:r w:rsidR="00922A51" w:rsidRPr="000A0E1E">
              <w:rPr>
                <w:rFonts w:ascii="Arial" w:hAnsi="Arial" w:cs="Arial"/>
                <w:szCs w:val="18"/>
              </w:rPr>
              <w:t>dat</w:t>
            </w:r>
            <w:r w:rsidR="00922A51">
              <w:rPr>
                <w:rFonts w:ascii="Arial" w:hAnsi="Arial" w:cs="Arial"/>
                <w:szCs w:val="18"/>
              </w:rPr>
              <w:t>a</w:t>
            </w:r>
            <w:r w:rsidR="00922A51" w:rsidRPr="000A0E1E">
              <w:rPr>
                <w:rFonts w:ascii="Arial" w:hAnsi="Arial" w:cs="Arial"/>
                <w:szCs w:val="18"/>
              </w:rPr>
              <w:t xml:space="preserve"> </w:t>
            </w:r>
            <w:r w:rsidR="000C7A85" w:rsidRPr="000A0E1E">
              <w:rPr>
                <w:rFonts w:ascii="Arial" w:hAnsi="Arial" w:cs="Arial"/>
                <w:szCs w:val="18"/>
              </w:rPr>
              <w:t xml:space="preserve">- </w:t>
            </w:r>
            <w:r w:rsidRPr="000A0E1E">
              <w:rPr>
                <w:rFonts w:ascii="Arial" w:hAnsi="Arial" w:cs="Arial"/>
                <w:szCs w:val="18"/>
              </w:rPr>
              <w:t>Appendix 1.</w:t>
            </w:r>
            <w:r w:rsidR="000C7A85" w:rsidRPr="000A0E1E">
              <w:rPr>
                <w:rFonts w:ascii="Arial" w:hAnsi="Arial" w:cs="Arial"/>
                <w:szCs w:val="18"/>
              </w:rPr>
              <w:t xml:space="preserve"> </w:t>
            </w:r>
          </w:p>
          <w:p w:rsidR="009C4B19" w:rsidRPr="000A0E1E" w:rsidRDefault="009C4B19" w:rsidP="000A0E1E">
            <w:pPr>
              <w:pStyle w:val="Heading3"/>
              <w:jc w:val="both"/>
              <w:outlineLvl w:val="2"/>
              <w:rPr>
                <w:rFonts w:ascii="Arial" w:hAnsi="Arial" w:cs="Arial"/>
                <w:color w:val="auto"/>
                <w:szCs w:val="18"/>
              </w:rPr>
            </w:pPr>
            <w:r w:rsidRPr="000A0E1E">
              <w:rPr>
                <w:rFonts w:ascii="Arial" w:hAnsi="Arial" w:cs="Arial"/>
                <w:color w:val="auto"/>
                <w:szCs w:val="18"/>
              </w:rPr>
              <w:t>Overall trust position</w:t>
            </w:r>
          </w:p>
          <w:p w:rsidR="009C4B19" w:rsidRPr="000A0E1E" w:rsidRDefault="009C4B19" w:rsidP="000A0E1E">
            <w:pPr>
              <w:jc w:val="both"/>
              <w:rPr>
                <w:rFonts w:ascii="Arial" w:hAnsi="Arial" w:cs="Arial"/>
                <w:szCs w:val="18"/>
              </w:rPr>
            </w:pPr>
            <w:r w:rsidRPr="000A0E1E">
              <w:rPr>
                <w:rFonts w:ascii="Arial" w:hAnsi="Arial" w:cs="Arial"/>
                <w:szCs w:val="18"/>
              </w:rPr>
              <w:t xml:space="preserve">Table 3 demonstrates that fill rates have been positive and above the planned 75% </w:t>
            </w:r>
            <w:r w:rsidR="00922A51">
              <w:rPr>
                <w:rFonts w:ascii="Arial" w:hAnsi="Arial" w:cs="Arial"/>
                <w:szCs w:val="18"/>
              </w:rPr>
              <w:t>per</w:t>
            </w:r>
            <w:r w:rsidR="00922A51" w:rsidRPr="000A0E1E">
              <w:rPr>
                <w:rFonts w:ascii="Arial" w:hAnsi="Arial" w:cs="Arial"/>
                <w:szCs w:val="18"/>
              </w:rPr>
              <w:t xml:space="preserve"> </w:t>
            </w:r>
            <w:r w:rsidRPr="000A0E1E">
              <w:rPr>
                <w:rFonts w:ascii="Arial" w:hAnsi="Arial" w:cs="Arial"/>
                <w:szCs w:val="18"/>
              </w:rPr>
              <w:t xml:space="preserve">roster.  This position has remained positive for the past </w:t>
            </w:r>
            <w:r w:rsidR="003138EF" w:rsidRPr="000A0E1E">
              <w:rPr>
                <w:rFonts w:ascii="Arial" w:hAnsi="Arial" w:cs="Arial"/>
                <w:szCs w:val="18"/>
              </w:rPr>
              <w:t xml:space="preserve">12 </w:t>
            </w:r>
            <w:r w:rsidRPr="000A0E1E">
              <w:rPr>
                <w:rFonts w:ascii="Arial" w:hAnsi="Arial" w:cs="Arial"/>
                <w:szCs w:val="18"/>
              </w:rPr>
              <w:t xml:space="preserve">Months.  </w:t>
            </w:r>
            <w:r w:rsidR="002142D4">
              <w:rPr>
                <w:rFonts w:ascii="Arial" w:hAnsi="Arial" w:cs="Arial"/>
                <w:szCs w:val="18"/>
              </w:rPr>
              <w:t xml:space="preserve">Where there have been incidents with staffing levels of </w:t>
            </w:r>
            <w:r w:rsidRPr="002142D4">
              <w:rPr>
                <w:rFonts w:ascii="Arial" w:hAnsi="Arial" w:cs="Arial"/>
                <w:szCs w:val="18"/>
              </w:rPr>
              <w:t>over 100%</w:t>
            </w:r>
            <w:r w:rsidR="002142D4">
              <w:rPr>
                <w:rFonts w:ascii="Arial" w:hAnsi="Arial" w:cs="Arial"/>
                <w:szCs w:val="18"/>
              </w:rPr>
              <w:t xml:space="preserve">, </w:t>
            </w:r>
            <w:r w:rsidRPr="000A0E1E">
              <w:rPr>
                <w:rFonts w:ascii="Arial" w:hAnsi="Arial" w:cs="Arial"/>
                <w:szCs w:val="18"/>
              </w:rPr>
              <w:t>staffing additional to establishment have been used to meet patient needs.</w:t>
            </w:r>
          </w:p>
          <w:p w:rsidR="005F6723" w:rsidRPr="000A0E1E" w:rsidRDefault="005F6723" w:rsidP="000A0E1E">
            <w:pPr>
              <w:jc w:val="both"/>
              <w:rPr>
                <w:rFonts w:ascii="Arial" w:hAnsi="Arial" w:cs="Arial"/>
                <w:szCs w:val="18"/>
              </w:rPr>
            </w:pPr>
          </w:p>
          <w:p w:rsidR="0061281E" w:rsidRPr="000A0E1E" w:rsidRDefault="00DB3BD7" w:rsidP="000A0E1E">
            <w:pPr>
              <w:jc w:val="both"/>
              <w:rPr>
                <w:rFonts w:ascii="Arial" w:hAnsi="Arial" w:cs="Arial"/>
                <w:szCs w:val="18"/>
              </w:rPr>
            </w:pPr>
            <w:r w:rsidRPr="000A0E1E">
              <w:rPr>
                <w:rFonts w:ascii="Arial" w:hAnsi="Arial" w:cs="Arial"/>
                <w:szCs w:val="18"/>
              </w:rPr>
              <w:t>The staffing levels fill rates are RAG rated as Green above 90%, Amber 80-89% and Red below 79%.</w:t>
            </w:r>
          </w:p>
          <w:p w:rsidR="009F7A7A" w:rsidRPr="00CA74DE" w:rsidRDefault="009F7A7A" w:rsidP="00362FD7">
            <w:pPr>
              <w:rPr>
                <w:rFonts w:ascii="Arial" w:hAnsi="Arial" w:cs="Arial"/>
                <w:sz w:val="18"/>
                <w:szCs w:val="18"/>
              </w:rPr>
            </w:pPr>
          </w:p>
          <w:p w:rsidR="009F7A7A" w:rsidRPr="00FB161B" w:rsidRDefault="00CA74DE" w:rsidP="00C308A7">
            <w:pPr>
              <w:pStyle w:val="Heading3"/>
              <w:outlineLvl w:val="2"/>
              <w:rPr>
                <w:rFonts w:ascii="Arial" w:hAnsi="Arial" w:cs="Arial"/>
                <w:color w:val="000000" w:themeColor="text1"/>
                <w:sz w:val="18"/>
                <w:szCs w:val="18"/>
              </w:rPr>
            </w:pPr>
            <w:r w:rsidRPr="00FB161B">
              <w:rPr>
                <w:rFonts w:ascii="Arial" w:hAnsi="Arial" w:cs="Arial"/>
                <w:color w:val="000000" w:themeColor="text1"/>
                <w:sz w:val="18"/>
                <w:szCs w:val="18"/>
              </w:rPr>
              <w:t xml:space="preserve">Table 3 </w:t>
            </w:r>
            <w:r w:rsidR="009F7A7A" w:rsidRPr="00FB161B">
              <w:rPr>
                <w:rFonts w:ascii="Arial" w:eastAsia="Times New Roman" w:hAnsi="Arial" w:cs="Arial"/>
                <w:color w:val="000000" w:themeColor="text1"/>
                <w:sz w:val="18"/>
                <w:szCs w:val="18"/>
                <w:lang w:eastAsia="en-GB"/>
              </w:rPr>
              <w:t>RN/HCA f</w:t>
            </w:r>
            <w:r w:rsidR="00FB161B">
              <w:rPr>
                <w:rFonts w:ascii="Arial" w:eastAsia="Times New Roman" w:hAnsi="Arial" w:cs="Arial"/>
                <w:color w:val="000000" w:themeColor="text1"/>
                <w:sz w:val="18"/>
                <w:szCs w:val="18"/>
                <w:lang w:eastAsia="en-GB"/>
              </w:rPr>
              <w:t>ill rates for days and nights</w:t>
            </w:r>
          </w:p>
          <w:p w:rsidR="009F7A7A" w:rsidRPr="00FB161B" w:rsidRDefault="009F7A7A" w:rsidP="009F7A7A">
            <w:pPr>
              <w:jc w:val="both"/>
              <w:rPr>
                <w:rFonts w:ascii="Arial" w:eastAsia="Times New Roman" w:hAnsi="Arial" w:cs="Arial"/>
                <w:b/>
                <w:color w:val="000000" w:themeColor="text1"/>
                <w:sz w:val="18"/>
                <w:szCs w:val="18"/>
                <w:lang w:eastAsia="en-GB"/>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53"/>
              <w:gridCol w:w="1604"/>
              <w:gridCol w:w="1605"/>
            </w:tblGrid>
            <w:tr w:rsidR="00FB161B" w:rsidRPr="00FB161B" w:rsidTr="0064291D">
              <w:tc>
                <w:tcPr>
                  <w:tcW w:w="1472" w:type="dxa"/>
                  <w:shd w:val="clear" w:color="auto" w:fill="DBE5F1"/>
                </w:tcPr>
                <w:p w:rsidR="00FB161B" w:rsidRPr="00FB161B" w:rsidRDefault="00FB161B" w:rsidP="0064291D">
                  <w:pPr>
                    <w:spacing w:after="0" w:line="240" w:lineRule="auto"/>
                    <w:jc w:val="center"/>
                    <w:rPr>
                      <w:rFonts w:ascii="Arial" w:eastAsia="Times New Roman" w:hAnsi="Arial" w:cs="Arial"/>
                      <w:b/>
                      <w:color w:val="000000" w:themeColor="text1"/>
                      <w:sz w:val="18"/>
                      <w:szCs w:val="18"/>
                      <w:lang w:eastAsia="en-GB"/>
                    </w:rPr>
                  </w:pPr>
                  <w:r w:rsidRPr="00FB161B">
                    <w:rPr>
                      <w:rFonts w:ascii="Arial" w:eastAsia="Times New Roman" w:hAnsi="Arial" w:cs="Arial"/>
                      <w:b/>
                      <w:color w:val="000000" w:themeColor="text1"/>
                      <w:sz w:val="18"/>
                      <w:szCs w:val="18"/>
                      <w:lang w:eastAsia="en-GB"/>
                    </w:rPr>
                    <w:t>RN day</w:t>
                  </w:r>
                </w:p>
              </w:tc>
              <w:tc>
                <w:tcPr>
                  <w:tcW w:w="1553" w:type="dxa"/>
                  <w:shd w:val="clear" w:color="auto" w:fill="DBE5F1"/>
                </w:tcPr>
                <w:p w:rsidR="00FB161B" w:rsidRPr="00FB161B" w:rsidRDefault="00FB161B" w:rsidP="0064291D">
                  <w:pPr>
                    <w:spacing w:after="0" w:line="240" w:lineRule="auto"/>
                    <w:jc w:val="center"/>
                    <w:rPr>
                      <w:rFonts w:ascii="Arial" w:eastAsia="Times New Roman" w:hAnsi="Arial" w:cs="Arial"/>
                      <w:b/>
                      <w:color w:val="000000" w:themeColor="text1"/>
                      <w:sz w:val="18"/>
                      <w:szCs w:val="18"/>
                      <w:lang w:eastAsia="en-GB"/>
                    </w:rPr>
                  </w:pPr>
                  <w:r w:rsidRPr="00FB161B">
                    <w:rPr>
                      <w:rFonts w:ascii="Arial" w:eastAsia="Times New Roman" w:hAnsi="Arial" w:cs="Arial"/>
                      <w:b/>
                      <w:color w:val="000000" w:themeColor="text1"/>
                      <w:sz w:val="18"/>
                      <w:szCs w:val="18"/>
                      <w:lang w:eastAsia="en-GB"/>
                    </w:rPr>
                    <w:t>RN night</w:t>
                  </w:r>
                </w:p>
              </w:tc>
              <w:tc>
                <w:tcPr>
                  <w:tcW w:w="1604" w:type="dxa"/>
                  <w:shd w:val="clear" w:color="auto" w:fill="DBE5F1"/>
                </w:tcPr>
                <w:p w:rsidR="00FB161B" w:rsidRPr="00FB161B" w:rsidRDefault="00FB161B" w:rsidP="0064291D">
                  <w:pPr>
                    <w:spacing w:after="0" w:line="240" w:lineRule="auto"/>
                    <w:jc w:val="center"/>
                    <w:rPr>
                      <w:rFonts w:ascii="Arial" w:eastAsia="Times New Roman" w:hAnsi="Arial" w:cs="Arial"/>
                      <w:b/>
                      <w:color w:val="000000" w:themeColor="text1"/>
                      <w:sz w:val="18"/>
                      <w:szCs w:val="18"/>
                      <w:lang w:eastAsia="en-GB"/>
                    </w:rPr>
                  </w:pPr>
                  <w:r w:rsidRPr="00FB161B">
                    <w:rPr>
                      <w:rFonts w:ascii="Arial" w:eastAsia="Times New Roman" w:hAnsi="Arial" w:cs="Arial"/>
                      <w:b/>
                      <w:color w:val="000000" w:themeColor="text1"/>
                      <w:sz w:val="18"/>
                      <w:szCs w:val="18"/>
                      <w:lang w:eastAsia="en-GB"/>
                    </w:rPr>
                    <w:t>HCA day</w:t>
                  </w:r>
                </w:p>
              </w:tc>
              <w:tc>
                <w:tcPr>
                  <w:tcW w:w="1605" w:type="dxa"/>
                  <w:shd w:val="clear" w:color="auto" w:fill="DBE5F1"/>
                </w:tcPr>
                <w:p w:rsidR="00FB161B" w:rsidRPr="00FB161B" w:rsidRDefault="00FB161B" w:rsidP="0064291D">
                  <w:pPr>
                    <w:spacing w:after="0" w:line="240" w:lineRule="auto"/>
                    <w:jc w:val="center"/>
                    <w:rPr>
                      <w:rFonts w:ascii="Arial" w:eastAsia="Times New Roman" w:hAnsi="Arial" w:cs="Arial"/>
                      <w:b/>
                      <w:color w:val="000000" w:themeColor="text1"/>
                      <w:sz w:val="18"/>
                      <w:szCs w:val="18"/>
                      <w:lang w:eastAsia="en-GB"/>
                    </w:rPr>
                  </w:pPr>
                  <w:r w:rsidRPr="00FB161B">
                    <w:rPr>
                      <w:rFonts w:ascii="Arial" w:eastAsia="Times New Roman" w:hAnsi="Arial" w:cs="Arial"/>
                      <w:b/>
                      <w:color w:val="000000" w:themeColor="text1"/>
                      <w:sz w:val="18"/>
                      <w:szCs w:val="18"/>
                      <w:lang w:eastAsia="en-GB"/>
                    </w:rPr>
                    <w:t>HCA night</w:t>
                  </w:r>
                </w:p>
              </w:tc>
            </w:tr>
            <w:tr w:rsidR="00FB161B" w:rsidRPr="00FB161B" w:rsidTr="00FB161B">
              <w:trPr>
                <w:trHeight w:val="170"/>
              </w:trPr>
              <w:tc>
                <w:tcPr>
                  <w:tcW w:w="1472" w:type="dxa"/>
                  <w:shd w:val="clear" w:color="auto" w:fill="auto"/>
                  <w:vAlign w:val="center"/>
                </w:tcPr>
                <w:p w:rsidR="00FB161B" w:rsidRPr="00FB161B" w:rsidRDefault="00FB161B" w:rsidP="0064291D">
                  <w:pPr>
                    <w:spacing w:before="200" w:line="240" w:lineRule="auto"/>
                    <w:jc w:val="center"/>
                    <w:rPr>
                      <w:rFonts w:ascii="Arial" w:eastAsia="Times New Roman" w:hAnsi="Arial" w:cs="Arial"/>
                      <w:b/>
                      <w:bCs/>
                      <w:color w:val="000000" w:themeColor="text1"/>
                      <w:sz w:val="18"/>
                      <w:szCs w:val="18"/>
                      <w:lang w:eastAsia="en-GB"/>
                    </w:rPr>
                  </w:pPr>
                  <w:r w:rsidRPr="00FB161B">
                    <w:rPr>
                      <w:rFonts w:ascii="Arial" w:eastAsia="Times New Roman" w:hAnsi="Arial" w:cs="Arial"/>
                      <w:b/>
                      <w:bCs/>
                      <w:color w:val="000000" w:themeColor="text1"/>
                      <w:sz w:val="18"/>
                      <w:szCs w:val="18"/>
                      <w:lang w:eastAsia="en-GB"/>
                    </w:rPr>
                    <w:t>90%</w:t>
                  </w:r>
                </w:p>
              </w:tc>
              <w:tc>
                <w:tcPr>
                  <w:tcW w:w="1553" w:type="dxa"/>
                  <w:shd w:val="clear" w:color="auto" w:fill="auto"/>
                  <w:vAlign w:val="center"/>
                </w:tcPr>
                <w:p w:rsidR="00FB161B" w:rsidRPr="00FB161B" w:rsidRDefault="00FB161B" w:rsidP="0064291D">
                  <w:pPr>
                    <w:spacing w:before="200" w:line="240" w:lineRule="auto"/>
                    <w:jc w:val="center"/>
                    <w:rPr>
                      <w:rFonts w:ascii="Arial" w:eastAsia="Times New Roman" w:hAnsi="Arial" w:cs="Arial"/>
                      <w:b/>
                      <w:bCs/>
                      <w:color w:val="000000" w:themeColor="text1"/>
                      <w:sz w:val="18"/>
                      <w:szCs w:val="18"/>
                      <w:lang w:eastAsia="en-GB"/>
                    </w:rPr>
                  </w:pPr>
                  <w:r w:rsidRPr="00FB161B">
                    <w:rPr>
                      <w:rFonts w:ascii="Arial" w:eastAsia="Times New Roman" w:hAnsi="Arial" w:cs="Arial"/>
                      <w:b/>
                      <w:bCs/>
                      <w:color w:val="000000" w:themeColor="text1"/>
                      <w:sz w:val="18"/>
                      <w:szCs w:val="18"/>
                      <w:lang w:eastAsia="en-GB"/>
                    </w:rPr>
                    <w:t>96%</w:t>
                  </w:r>
                </w:p>
              </w:tc>
              <w:tc>
                <w:tcPr>
                  <w:tcW w:w="1604" w:type="dxa"/>
                  <w:shd w:val="clear" w:color="auto" w:fill="auto"/>
                  <w:vAlign w:val="center"/>
                </w:tcPr>
                <w:p w:rsidR="00FB161B" w:rsidRPr="00FB161B" w:rsidRDefault="00FB161B" w:rsidP="0064291D">
                  <w:pPr>
                    <w:spacing w:before="200" w:line="240" w:lineRule="auto"/>
                    <w:jc w:val="center"/>
                    <w:rPr>
                      <w:rFonts w:ascii="Arial" w:eastAsia="Times New Roman" w:hAnsi="Arial" w:cs="Arial"/>
                      <w:b/>
                      <w:bCs/>
                      <w:color w:val="000000" w:themeColor="text1"/>
                      <w:sz w:val="18"/>
                      <w:szCs w:val="18"/>
                      <w:lang w:eastAsia="en-GB"/>
                    </w:rPr>
                  </w:pPr>
                  <w:r w:rsidRPr="00FB161B">
                    <w:rPr>
                      <w:rFonts w:ascii="Arial" w:eastAsia="Times New Roman" w:hAnsi="Arial" w:cs="Arial"/>
                      <w:b/>
                      <w:bCs/>
                      <w:color w:val="000000" w:themeColor="text1"/>
                      <w:sz w:val="18"/>
                      <w:szCs w:val="18"/>
                      <w:lang w:eastAsia="en-GB"/>
                    </w:rPr>
                    <w:t>223%</w:t>
                  </w:r>
                </w:p>
              </w:tc>
              <w:tc>
                <w:tcPr>
                  <w:tcW w:w="1605" w:type="dxa"/>
                  <w:shd w:val="clear" w:color="auto" w:fill="auto"/>
                  <w:vAlign w:val="center"/>
                </w:tcPr>
                <w:p w:rsidR="00FB161B" w:rsidRPr="00FB161B" w:rsidRDefault="00FB161B" w:rsidP="0064291D">
                  <w:pPr>
                    <w:spacing w:before="200" w:line="240" w:lineRule="auto"/>
                    <w:jc w:val="center"/>
                    <w:rPr>
                      <w:rFonts w:ascii="Arial" w:eastAsia="Times New Roman" w:hAnsi="Arial" w:cs="Arial"/>
                      <w:b/>
                      <w:bCs/>
                      <w:color w:val="000000" w:themeColor="text1"/>
                      <w:sz w:val="18"/>
                      <w:szCs w:val="18"/>
                      <w:lang w:eastAsia="en-GB"/>
                    </w:rPr>
                  </w:pPr>
                  <w:r w:rsidRPr="00FB161B">
                    <w:rPr>
                      <w:rFonts w:ascii="Arial" w:eastAsia="Times New Roman" w:hAnsi="Arial" w:cs="Arial"/>
                      <w:b/>
                      <w:bCs/>
                      <w:color w:val="000000" w:themeColor="text1"/>
                      <w:sz w:val="18"/>
                      <w:szCs w:val="18"/>
                      <w:lang w:eastAsia="en-GB"/>
                    </w:rPr>
                    <w:t>157%</w:t>
                  </w:r>
                </w:p>
              </w:tc>
            </w:tr>
          </w:tbl>
          <w:p w:rsidR="009F7A7A" w:rsidRPr="00CA74DE" w:rsidRDefault="009F7A7A" w:rsidP="009F7A7A">
            <w:pPr>
              <w:jc w:val="both"/>
              <w:rPr>
                <w:rFonts w:ascii="Arial" w:hAnsi="Arial" w:cs="Arial"/>
                <w:b/>
                <w:sz w:val="18"/>
                <w:szCs w:val="18"/>
              </w:rPr>
            </w:pPr>
          </w:p>
          <w:p w:rsidR="009F7A7A" w:rsidRPr="00CA74DE" w:rsidRDefault="009F7A7A" w:rsidP="00362FD7">
            <w:pPr>
              <w:rPr>
                <w:rFonts w:ascii="Arial" w:hAnsi="Arial" w:cs="Arial"/>
                <w:sz w:val="18"/>
                <w:szCs w:val="18"/>
              </w:rPr>
            </w:pPr>
          </w:p>
          <w:p w:rsidR="00FB161B" w:rsidRDefault="00FB161B" w:rsidP="00362FD7">
            <w:pPr>
              <w:rPr>
                <w:rFonts w:ascii="Arial" w:hAnsi="Arial" w:cs="Arial"/>
                <w:sz w:val="18"/>
                <w:szCs w:val="18"/>
              </w:rPr>
            </w:pPr>
          </w:p>
          <w:p w:rsidR="00FB161B" w:rsidRDefault="00FB161B" w:rsidP="00362FD7">
            <w:pPr>
              <w:rPr>
                <w:rFonts w:ascii="Arial" w:hAnsi="Arial" w:cs="Arial"/>
                <w:sz w:val="18"/>
                <w:szCs w:val="18"/>
              </w:rPr>
            </w:pPr>
          </w:p>
          <w:p w:rsidR="00FB161B" w:rsidRDefault="00FB161B" w:rsidP="00362FD7">
            <w:pPr>
              <w:rPr>
                <w:rFonts w:ascii="Arial" w:hAnsi="Arial" w:cs="Arial"/>
                <w:sz w:val="18"/>
                <w:szCs w:val="18"/>
              </w:rPr>
            </w:pPr>
          </w:p>
          <w:p w:rsidR="00FB161B" w:rsidRPr="000A0E1E" w:rsidRDefault="00FB161B" w:rsidP="000A0E1E">
            <w:pPr>
              <w:jc w:val="both"/>
              <w:rPr>
                <w:rFonts w:ascii="Arial" w:hAnsi="Arial" w:cs="Arial"/>
                <w:szCs w:val="18"/>
              </w:rPr>
            </w:pPr>
          </w:p>
          <w:p w:rsidR="00634D1B" w:rsidRPr="000A0E1E" w:rsidRDefault="00634D1B" w:rsidP="000A0E1E">
            <w:pPr>
              <w:jc w:val="both"/>
              <w:rPr>
                <w:rFonts w:ascii="Arial" w:hAnsi="Arial" w:cs="Arial"/>
                <w:szCs w:val="18"/>
              </w:rPr>
            </w:pPr>
            <w:r w:rsidRPr="000A0E1E">
              <w:rPr>
                <w:rFonts w:ascii="Arial" w:hAnsi="Arial" w:cs="Arial"/>
                <w:color w:val="000000" w:themeColor="text1"/>
                <w:szCs w:val="18"/>
              </w:rPr>
              <w:t xml:space="preserve">For August </w:t>
            </w:r>
            <w:r w:rsidR="00CA74DE" w:rsidRPr="000A0E1E">
              <w:rPr>
                <w:rFonts w:ascii="Arial" w:hAnsi="Arial" w:cs="Arial"/>
                <w:color w:val="000000" w:themeColor="text1"/>
                <w:szCs w:val="18"/>
              </w:rPr>
              <w:t xml:space="preserve">2018 </w:t>
            </w:r>
            <w:r w:rsidRPr="000A0E1E">
              <w:rPr>
                <w:rFonts w:ascii="Arial" w:hAnsi="Arial" w:cs="Arial"/>
                <w:color w:val="000000" w:themeColor="text1"/>
                <w:szCs w:val="18"/>
              </w:rPr>
              <w:t xml:space="preserve">and September </w:t>
            </w:r>
            <w:r w:rsidR="00FB161B" w:rsidRPr="000A0E1E">
              <w:rPr>
                <w:rFonts w:ascii="Arial" w:hAnsi="Arial" w:cs="Arial"/>
                <w:color w:val="000000" w:themeColor="text1"/>
                <w:szCs w:val="18"/>
              </w:rPr>
              <w:t>20</w:t>
            </w:r>
            <w:r w:rsidRPr="000A0E1E">
              <w:rPr>
                <w:rFonts w:ascii="Arial" w:hAnsi="Arial" w:cs="Arial"/>
                <w:color w:val="000000" w:themeColor="text1"/>
                <w:szCs w:val="18"/>
              </w:rPr>
              <w:t xml:space="preserve">18 </w:t>
            </w:r>
            <w:r w:rsidR="0064291D" w:rsidRPr="000A0E1E">
              <w:rPr>
                <w:rFonts w:ascii="Arial" w:hAnsi="Arial" w:cs="Arial"/>
                <w:szCs w:val="18"/>
              </w:rPr>
              <w:t xml:space="preserve">Wards </w:t>
            </w:r>
            <w:r w:rsidR="00E95730" w:rsidRPr="000A0E1E">
              <w:rPr>
                <w:rFonts w:ascii="Arial" w:hAnsi="Arial" w:cs="Arial"/>
                <w:szCs w:val="18"/>
              </w:rPr>
              <w:t>have triggered as red on Unify data</w:t>
            </w:r>
            <w:r w:rsidR="00805F58" w:rsidRPr="000A0E1E">
              <w:rPr>
                <w:rFonts w:ascii="Arial" w:hAnsi="Arial" w:cs="Arial"/>
                <w:szCs w:val="18"/>
              </w:rPr>
              <w:t xml:space="preserve"> Appendix 1</w:t>
            </w:r>
            <w:r w:rsidRPr="000A0E1E">
              <w:rPr>
                <w:rFonts w:ascii="Arial" w:hAnsi="Arial" w:cs="Arial"/>
                <w:szCs w:val="18"/>
              </w:rPr>
              <w:t xml:space="preserve"> are:</w:t>
            </w:r>
          </w:p>
          <w:p w:rsidR="0061281E" w:rsidRPr="002142D4" w:rsidRDefault="00634D1B" w:rsidP="002142D4">
            <w:pPr>
              <w:pStyle w:val="ListParagraph"/>
              <w:numPr>
                <w:ilvl w:val="0"/>
                <w:numId w:val="18"/>
              </w:numPr>
              <w:jc w:val="both"/>
              <w:rPr>
                <w:rFonts w:ascii="Arial" w:hAnsi="Arial" w:cs="Arial"/>
                <w:szCs w:val="18"/>
              </w:rPr>
            </w:pPr>
            <w:r w:rsidRPr="002142D4">
              <w:rPr>
                <w:rFonts w:ascii="Arial" w:hAnsi="Arial" w:cs="Arial"/>
                <w:szCs w:val="18"/>
              </w:rPr>
              <w:t>Specialised medicine - Avon 2, 3 and E</w:t>
            </w:r>
            <w:r w:rsidR="00C860C5" w:rsidRPr="002142D4">
              <w:rPr>
                <w:rFonts w:ascii="Arial" w:hAnsi="Arial" w:cs="Arial"/>
                <w:szCs w:val="18"/>
              </w:rPr>
              <w:t>vergreen</w:t>
            </w:r>
            <w:r w:rsidRPr="002142D4">
              <w:rPr>
                <w:rFonts w:ascii="Arial" w:hAnsi="Arial" w:cs="Arial"/>
                <w:szCs w:val="18"/>
              </w:rPr>
              <w:t>, Ward</w:t>
            </w:r>
            <w:r w:rsidR="00922A51" w:rsidRPr="002142D4">
              <w:rPr>
                <w:rFonts w:ascii="Arial" w:hAnsi="Arial" w:cs="Arial"/>
                <w:szCs w:val="18"/>
              </w:rPr>
              <w:t>s</w:t>
            </w:r>
            <w:r w:rsidRPr="002142D4">
              <w:rPr>
                <w:rFonts w:ascii="Arial" w:hAnsi="Arial" w:cs="Arial"/>
                <w:szCs w:val="18"/>
              </w:rPr>
              <w:t xml:space="preserve"> 2 and 5 for registered staff </w:t>
            </w:r>
            <w:r w:rsidR="00C860C5" w:rsidRPr="002142D4">
              <w:rPr>
                <w:rFonts w:ascii="Arial" w:hAnsi="Arial" w:cs="Arial"/>
                <w:szCs w:val="18"/>
              </w:rPr>
              <w:t>nights</w:t>
            </w:r>
            <w:r w:rsidRPr="002142D4">
              <w:rPr>
                <w:rFonts w:ascii="Arial" w:hAnsi="Arial" w:cs="Arial"/>
                <w:szCs w:val="18"/>
              </w:rPr>
              <w:t xml:space="preserve">.  This is due to </w:t>
            </w:r>
            <w:r w:rsidR="00922A51" w:rsidRPr="002142D4">
              <w:rPr>
                <w:rFonts w:ascii="Arial" w:hAnsi="Arial" w:cs="Arial"/>
                <w:szCs w:val="18"/>
              </w:rPr>
              <w:t>the</w:t>
            </w:r>
            <w:r w:rsidRPr="002142D4">
              <w:rPr>
                <w:rFonts w:ascii="Arial" w:hAnsi="Arial" w:cs="Arial"/>
                <w:szCs w:val="18"/>
              </w:rPr>
              <w:t xml:space="preserve"> </w:t>
            </w:r>
            <w:r w:rsidR="00C308A7" w:rsidRPr="002142D4">
              <w:rPr>
                <w:rFonts w:ascii="Arial" w:hAnsi="Arial" w:cs="Arial"/>
                <w:szCs w:val="18"/>
              </w:rPr>
              <w:t xml:space="preserve">fact that these areas reported a </w:t>
            </w:r>
            <w:r w:rsidRPr="002142D4">
              <w:rPr>
                <w:rFonts w:ascii="Arial" w:hAnsi="Arial" w:cs="Arial"/>
                <w:szCs w:val="18"/>
              </w:rPr>
              <w:t xml:space="preserve">reduction of </w:t>
            </w:r>
            <w:r w:rsidR="00C308A7" w:rsidRPr="002142D4">
              <w:rPr>
                <w:rFonts w:ascii="Arial" w:hAnsi="Arial" w:cs="Arial"/>
                <w:szCs w:val="18"/>
              </w:rPr>
              <w:t xml:space="preserve">1 registered nurse down on shifts </w:t>
            </w:r>
            <w:r w:rsidRPr="002142D4">
              <w:rPr>
                <w:rFonts w:ascii="Arial" w:hAnsi="Arial" w:cs="Arial"/>
                <w:szCs w:val="18"/>
              </w:rPr>
              <w:t>due to vacancies</w:t>
            </w:r>
            <w:r w:rsidR="00C308A7" w:rsidRPr="002142D4">
              <w:rPr>
                <w:rFonts w:ascii="Arial" w:hAnsi="Arial" w:cs="Arial"/>
                <w:szCs w:val="18"/>
              </w:rPr>
              <w:t xml:space="preserve"> and no backfill established</w:t>
            </w:r>
            <w:r w:rsidR="00C860C5" w:rsidRPr="002142D4">
              <w:rPr>
                <w:rFonts w:ascii="Arial" w:hAnsi="Arial" w:cs="Arial"/>
                <w:szCs w:val="18"/>
              </w:rPr>
              <w:t>.</w:t>
            </w:r>
          </w:p>
          <w:p w:rsidR="00742965" w:rsidRPr="002142D4" w:rsidRDefault="00634D1B" w:rsidP="002142D4">
            <w:pPr>
              <w:pStyle w:val="ListParagraph"/>
              <w:numPr>
                <w:ilvl w:val="0"/>
                <w:numId w:val="18"/>
              </w:numPr>
              <w:jc w:val="both"/>
              <w:rPr>
                <w:rFonts w:ascii="Arial" w:hAnsi="Arial" w:cs="Arial"/>
                <w:szCs w:val="18"/>
              </w:rPr>
            </w:pPr>
            <w:r w:rsidRPr="002142D4">
              <w:rPr>
                <w:rFonts w:ascii="Arial" w:hAnsi="Arial" w:cs="Arial"/>
                <w:szCs w:val="18"/>
              </w:rPr>
              <w:t>Surgical division -Beech A, B</w:t>
            </w:r>
            <w:r w:rsidR="00C308A7" w:rsidRPr="002142D4">
              <w:rPr>
                <w:rFonts w:ascii="Arial" w:hAnsi="Arial" w:cs="Arial"/>
                <w:szCs w:val="18"/>
              </w:rPr>
              <w:t xml:space="preserve">eech B. This is due to </w:t>
            </w:r>
            <w:r w:rsidR="00922A51" w:rsidRPr="002142D4">
              <w:rPr>
                <w:rFonts w:ascii="Arial" w:hAnsi="Arial" w:cs="Arial"/>
                <w:szCs w:val="18"/>
              </w:rPr>
              <w:t>the</w:t>
            </w:r>
            <w:r w:rsidR="00C308A7" w:rsidRPr="002142D4">
              <w:rPr>
                <w:rFonts w:ascii="Arial" w:hAnsi="Arial" w:cs="Arial"/>
                <w:szCs w:val="18"/>
              </w:rPr>
              <w:t xml:space="preserve"> fact that these areas reported a reduction of 1 registered nurse down on shifts due to vacancies and no backfill established </w:t>
            </w:r>
          </w:p>
          <w:p w:rsidR="00634D1B" w:rsidRPr="002142D4" w:rsidRDefault="00634D1B" w:rsidP="002142D4">
            <w:pPr>
              <w:pStyle w:val="ListParagraph"/>
              <w:numPr>
                <w:ilvl w:val="0"/>
                <w:numId w:val="18"/>
              </w:numPr>
              <w:jc w:val="both"/>
              <w:rPr>
                <w:rFonts w:ascii="Arial" w:hAnsi="Arial" w:cs="Arial"/>
                <w:szCs w:val="18"/>
              </w:rPr>
            </w:pPr>
            <w:r w:rsidRPr="002142D4">
              <w:rPr>
                <w:rFonts w:ascii="Arial" w:hAnsi="Arial" w:cs="Arial"/>
                <w:szCs w:val="18"/>
              </w:rPr>
              <w:t xml:space="preserve">Areas that required further analysis over </w:t>
            </w:r>
            <w:r w:rsidR="0024788D" w:rsidRPr="002142D4">
              <w:rPr>
                <w:rFonts w:ascii="Arial" w:hAnsi="Arial" w:cs="Arial"/>
                <w:szCs w:val="18"/>
              </w:rPr>
              <w:t>the next month</w:t>
            </w:r>
            <w:r w:rsidRPr="002142D4">
              <w:rPr>
                <w:rFonts w:ascii="Arial" w:hAnsi="Arial" w:cs="Arial"/>
                <w:szCs w:val="18"/>
              </w:rPr>
              <w:t xml:space="preserve"> due to triggering red for fill rates:</w:t>
            </w:r>
          </w:p>
          <w:p w:rsidR="00634D1B" w:rsidRPr="000A0E1E" w:rsidRDefault="00742965" w:rsidP="000A0E1E">
            <w:pPr>
              <w:pStyle w:val="ListParagraph"/>
              <w:numPr>
                <w:ilvl w:val="0"/>
                <w:numId w:val="13"/>
              </w:numPr>
              <w:jc w:val="both"/>
              <w:rPr>
                <w:rFonts w:ascii="Arial" w:hAnsi="Arial" w:cs="Arial"/>
                <w:szCs w:val="18"/>
              </w:rPr>
            </w:pPr>
            <w:r w:rsidRPr="000A0E1E">
              <w:rPr>
                <w:rFonts w:ascii="Arial" w:hAnsi="Arial" w:cs="Arial"/>
                <w:szCs w:val="18"/>
              </w:rPr>
              <w:t>Critical</w:t>
            </w:r>
            <w:r w:rsidR="00CA74DE" w:rsidRPr="000A0E1E">
              <w:rPr>
                <w:rFonts w:ascii="Arial" w:hAnsi="Arial" w:cs="Arial"/>
                <w:szCs w:val="18"/>
              </w:rPr>
              <w:t xml:space="preserve"> C</w:t>
            </w:r>
            <w:r w:rsidR="00C860C5" w:rsidRPr="000A0E1E">
              <w:rPr>
                <w:rFonts w:ascii="Arial" w:hAnsi="Arial" w:cs="Arial"/>
                <w:szCs w:val="18"/>
              </w:rPr>
              <w:t xml:space="preserve">are </w:t>
            </w:r>
          </w:p>
          <w:p w:rsidR="0024788D" w:rsidRPr="000A0E1E" w:rsidRDefault="0024788D" w:rsidP="000A0E1E">
            <w:pPr>
              <w:pStyle w:val="ListParagraph"/>
              <w:numPr>
                <w:ilvl w:val="0"/>
                <w:numId w:val="13"/>
              </w:numPr>
              <w:jc w:val="both"/>
              <w:rPr>
                <w:rFonts w:ascii="Arial" w:hAnsi="Arial" w:cs="Arial"/>
                <w:szCs w:val="18"/>
              </w:rPr>
            </w:pPr>
            <w:r w:rsidRPr="000A0E1E">
              <w:rPr>
                <w:rFonts w:ascii="Arial" w:hAnsi="Arial" w:cs="Arial"/>
                <w:szCs w:val="18"/>
              </w:rPr>
              <w:t>Ward 16</w:t>
            </w:r>
          </w:p>
          <w:p w:rsidR="00CB10A4" w:rsidRPr="000A0E1E" w:rsidRDefault="00742965" w:rsidP="000A0E1E">
            <w:pPr>
              <w:pStyle w:val="ListParagraph"/>
              <w:numPr>
                <w:ilvl w:val="0"/>
                <w:numId w:val="13"/>
              </w:numPr>
              <w:jc w:val="both"/>
              <w:rPr>
                <w:rFonts w:ascii="Arial" w:hAnsi="Arial" w:cs="Arial"/>
                <w:szCs w:val="18"/>
              </w:rPr>
            </w:pPr>
            <w:r w:rsidRPr="000A0E1E">
              <w:rPr>
                <w:rFonts w:ascii="Arial" w:hAnsi="Arial" w:cs="Arial"/>
                <w:szCs w:val="18"/>
              </w:rPr>
              <w:t>T</w:t>
            </w:r>
            <w:r w:rsidR="009F7A7A" w:rsidRPr="000A0E1E">
              <w:rPr>
                <w:rFonts w:ascii="Arial" w:hAnsi="Arial" w:cs="Arial"/>
                <w:szCs w:val="18"/>
              </w:rPr>
              <w:t xml:space="preserve">rauma and </w:t>
            </w:r>
            <w:r w:rsidR="00CA74DE" w:rsidRPr="000A0E1E">
              <w:rPr>
                <w:rFonts w:ascii="Arial" w:hAnsi="Arial" w:cs="Arial"/>
                <w:szCs w:val="18"/>
              </w:rPr>
              <w:t>Orthopaedics</w:t>
            </w:r>
          </w:p>
          <w:p w:rsidR="00805F58" w:rsidRPr="000A0E1E" w:rsidRDefault="00805F58" w:rsidP="000A0E1E">
            <w:pPr>
              <w:jc w:val="both"/>
              <w:rPr>
                <w:rFonts w:ascii="Arial" w:hAnsi="Arial" w:cs="Arial"/>
                <w:szCs w:val="18"/>
              </w:rPr>
            </w:pPr>
          </w:p>
          <w:p w:rsidR="00805F58" w:rsidRPr="000A0E1E" w:rsidRDefault="00805F58" w:rsidP="000A0E1E">
            <w:pPr>
              <w:jc w:val="both"/>
              <w:rPr>
                <w:rFonts w:ascii="Arial" w:hAnsi="Arial" w:cs="Arial"/>
                <w:color w:val="000000" w:themeColor="text1"/>
                <w:szCs w:val="18"/>
              </w:rPr>
            </w:pPr>
            <w:r w:rsidRPr="000A0E1E">
              <w:rPr>
                <w:rFonts w:ascii="Arial" w:hAnsi="Arial" w:cs="Arial"/>
                <w:szCs w:val="18"/>
              </w:rPr>
              <w:t>These areas have identified that capturing the narratives of actions taken in real time is affecting data results. There is work in progress with ward managers an</w:t>
            </w:r>
            <w:r w:rsidR="00826554" w:rsidRPr="000A0E1E">
              <w:rPr>
                <w:rFonts w:ascii="Arial" w:hAnsi="Arial" w:cs="Arial"/>
                <w:szCs w:val="18"/>
              </w:rPr>
              <w:t>d these gaps in data which the Lead N</w:t>
            </w:r>
            <w:r w:rsidRPr="000A0E1E">
              <w:rPr>
                <w:rFonts w:ascii="Arial" w:hAnsi="Arial" w:cs="Arial"/>
                <w:szCs w:val="18"/>
              </w:rPr>
              <w:t>urse for nursing and</w:t>
            </w:r>
            <w:r w:rsidR="00826554" w:rsidRPr="000A0E1E">
              <w:rPr>
                <w:rFonts w:ascii="Arial" w:hAnsi="Arial" w:cs="Arial"/>
                <w:szCs w:val="18"/>
              </w:rPr>
              <w:t xml:space="preserve"> midwifery workforce in November </w:t>
            </w:r>
            <w:r w:rsidRPr="000A0E1E">
              <w:rPr>
                <w:rFonts w:ascii="Arial" w:hAnsi="Arial" w:cs="Arial"/>
                <w:szCs w:val="18"/>
              </w:rPr>
              <w:t xml:space="preserve">2018 will address actions required in month and support the implementation of the Allocate safe staffing module </w:t>
            </w:r>
            <w:r w:rsidRPr="000A0E1E">
              <w:rPr>
                <w:rFonts w:ascii="Arial" w:hAnsi="Arial" w:cs="Arial"/>
                <w:szCs w:val="18"/>
              </w:rPr>
              <w:lastRenderedPageBreak/>
              <w:t>for accuracy of reporting going forward</w:t>
            </w:r>
            <w:r w:rsidRPr="000A0E1E">
              <w:rPr>
                <w:rFonts w:ascii="Arial" w:hAnsi="Arial" w:cs="Arial"/>
                <w:color w:val="000000" w:themeColor="text1"/>
                <w:szCs w:val="18"/>
              </w:rPr>
              <w:t>.</w:t>
            </w:r>
            <w:r w:rsidR="00826554" w:rsidRPr="000A0E1E">
              <w:rPr>
                <w:rFonts w:ascii="Arial" w:hAnsi="Arial" w:cs="Arial"/>
                <w:color w:val="000000" w:themeColor="text1"/>
                <w:szCs w:val="18"/>
              </w:rPr>
              <w:t xml:space="preserve"> This is </w:t>
            </w:r>
            <w:r w:rsidR="00893472" w:rsidRPr="000A0E1E">
              <w:rPr>
                <w:rFonts w:ascii="Arial" w:hAnsi="Arial" w:cs="Arial"/>
                <w:color w:val="000000" w:themeColor="text1"/>
                <w:szCs w:val="18"/>
              </w:rPr>
              <w:t>being commenced on four pilot wards in October.</w:t>
            </w:r>
          </w:p>
          <w:p w:rsidR="00CB10A4" w:rsidRPr="000A0E1E" w:rsidRDefault="00CB10A4" w:rsidP="000A0E1E">
            <w:pPr>
              <w:jc w:val="both"/>
              <w:rPr>
                <w:rFonts w:ascii="Arial" w:hAnsi="Arial" w:cs="Arial"/>
                <w:szCs w:val="18"/>
              </w:rPr>
            </w:pPr>
          </w:p>
          <w:p w:rsidR="00CB10A4" w:rsidRPr="000A0E1E" w:rsidRDefault="00CB10A4" w:rsidP="000A0E1E">
            <w:pPr>
              <w:jc w:val="both"/>
              <w:rPr>
                <w:rFonts w:ascii="Arial" w:hAnsi="Arial" w:cs="Arial"/>
                <w:szCs w:val="18"/>
              </w:rPr>
            </w:pPr>
            <w:r w:rsidRPr="000A0E1E">
              <w:rPr>
                <w:rFonts w:ascii="Arial" w:hAnsi="Arial" w:cs="Arial"/>
                <w:szCs w:val="18"/>
              </w:rPr>
              <w:t xml:space="preserve">Staffing is reviewed by matrons and DDN’s three times a day and by </w:t>
            </w:r>
            <w:r w:rsidR="00DB76D1">
              <w:rPr>
                <w:rFonts w:ascii="Arial" w:hAnsi="Arial" w:cs="Arial"/>
                <w:szCs w:val="18"/>
              </w:rPr>
              <w:t xml:space="preserve">the </w:t>
            </w:r>
            <w:r w:rsidRPr="000A0E1E">
              <w:rPr>
                <w:rFonts w:ascii="Arial" w:hAnsi="Arial" w:cs="Arial"/>
                <w:szCs w:val="18"/>
              </w:rPr>
              <w:t xml:space="preserve">matron on call overnight.  Mitigation processes are activated in real time when temporary staffing measures are not achieved, </w:t>
            </w:r>
            <w:r w:rsidR="00DB76D1">
              <w:rPr>
                <w:rFonts w:ascii="Arial" w:hAnsi="Arial" w:cs="Arial"/>
                <w:szCs w:val="18"/>
              </w:rPr>
              <w:t>which</w:t>
            </w:r>
            <w:r w:rsidR="00DB76D1" w:rsidRPr="000A0E1E">
              <w:rPr>
                <w:rFonts w:ascii="Arial" w:hAnsi="Arial" w:cs="Arial"/>
                <w:szCs w:val="18"/>
              </w:rPr>
              <w:t xml:space="preserve"> </w:t>
            </w:r>
            <w:r w:rsidRPr="000A0E1E">
              <w:rPr>
                <w:rFonts w:ascii="Arial" w:hAnsi="Arial" w:cs="Arial"/>
                <w:szCs w:val="18"/>
              </w:rPr>
              <w:t xml:space="preserve">includes review of the acuity and dependency of patients on wards to ensure needs are being met with reduced staffing numbers.  These decisions can include, cancelling mandatory training, use of </w:t>
            </w:r>
            <w:r w:rsidR="00593BD7" w:rsidRPr="000A0E1E">
              <w:rPr>
                <w:rFonts w:ascii="Arial" w:hAnsi="Arial" w:cs="Arial"/>
                <w:szCs w:val="18"/>
              </w:rPr>
              <w:t>non-ward</w:t>
            </w:r>
            <w:r w:rsidRPr="000A0E1E">
              <w:rPr>
                <w:rFonts w:ascii="Arial" w:hAnsi="Arial" w:cs="Arial"/>
                <w:szCs w:val="18"/>
              </w:rPr>
              <w:t xml:space="preserve"> based nursing staff, ward managers included in provision of patient care, not opening extra capacity beds</w:t>
            </w:r>
            <w:r w:rsidR="00DB76D1">
              <w:rPr>
                <w:rFonts w:ascii="Arial" w:hAnsi="Arial" w:cs="Arial"/>
                <w:szCs w:val="18"/>
              </w:rPr>
              <w:t xml:space="preserve"> and</w:t>
            </w:r>
            <w:r w:rsidR="00DB76D1" w:rsidRPr="000A0E1E">
              <w:rPr>
                <w:rFonts w:ascii="Arial" w:hAnsi="Arial" w:cs="Arial"/>
                <w:szCs w:val="18"/>
              </w:rPr>
              <w:t xml:space="preserve"> </w:t>
            </w:r>
            <w:r w:rsidRPr="000A0E1E">
              <w:rPr>
                <w:rFonts w:ascii="Arial" w:hAnsi="Arial" w:cs="Arial"/>
                <w:szCs w:val="18"/>
              </w:rPr>
              <w:t xml:space="preserve">accepting acutely dependant patients.  </w:t>
            </w:r>
          </w:p>
          <w:p w:rsidR="00CB10A4" w:rsidRPr="000A0E1E" w:rsidRDefault="00CB10A4" w:rsidP="00CB10A4">
            <w:pPr>
              <w:rPr>
                <w:rFonts w:ascii="Arial" w:hAnsi="Arial" w:cs="Arial"/>
                <w:szCs w:val="18"/>
              </w:rPr>
            </w:pPr>
          </w:p>
          <w:p w:rsidR="0061281E" w:rsidRPr="000A0E1E" w:rsidRDefault="0061281E" w:rsidP="000A0E1E">
            <w:pPr>
              <w:pStyle w:val="Heading2"/>
              <w:spacing w:before="0"/>
              <w:outlineLvl w:val="1"/>
              <w:rPr>
                <w:rFonts w:ascii="Arial" w:hAnsi="Arial" w:cs="Arial"/>
                <w:color w:val="auto"/>
                <w:sz w:val="22"/>
                <w:szCs w:val="18"/>
              </w:rPr>
            </w:pPr>
            <w:r w:rsidRPr="000A0E1E">
              <w:rPr>
                <w:rFonts w:ascii="Arial" w:hAnsi="Arial" w:cs="Arial"/>
                <w:color w:val="auto"/>
                <w:sz w:val="22"/>
                <w:szCs w:val="18"/>
              </w:rPr>
              <w:t>Incident reports and red flags</w:t>
            </w:r>
          </w:p>
          <w:p w:rsidR="0061281E" w:rsidRPr="000A0E1E" w:rsidRDefault="0061281E" w:rsidP="000A0E1E">
            <w:pPr>
              <w:jc w:val="both"/>
              <w:rPr>
                <w:rFonts w:ascii="Arial" w:hAnsi="Arial" w:cs="Arial"/>
                <w:szCs w:val="18"/>
              </w:rPr>
            </w:pPr>
            <w:r w:rsidRPr="000A0E1E">
              <w:rPr>
                <w:rFonts w:ascii="Arial" w:hAnsi="Arial" w:cs="Arial"/>
                <w:szCs w:val="18"/>
              </w:rPr>
              <w:t>In August and September</w:t>
            </w:r>
            <w:r w:rsidR="005F6723" w:rsidRPr="000A0E1E">
              <w:rPr>
                <w:rFonts w:ascii="Arial" w:hAnsi="Arial" w:cs="Arial"/>
                <w:szCs w:val="18"/>
              </w:rPr>
              <w:t xml:space="preserve"> </w:t>
            </w:r>
            <w:r w:rsidR="003138EF" w:rsidRPr="000A0E1E">
              <w:rPr>
                <w:rFonts w:ascii="Arial" w:hAnsi="Arial" w:cs="Arial"/>
                <w:szCs w:val="18"/>
              </w:rPr>
              <w:t>20</w:t>
            </w:r>
            <w:r w:rsidR="005F6723" w:rsidRPr="000A0E1E">
              <w:rPr>
                <w:rFonts w:ascii="Arial" w:hAnsi="Arial" w:cs="Arial"/>
                <w:szCs w:val="18"/>
              </w:rPr>
              <w:t>18</w:t>
            </w:r>
            <w:r w:rsidRPr="000A0E1E">
              <w:rPr>
                <w:rFonts w:ascii="Arial" w:hAnsi="Arial" w:cs="Arial"/>
                <w:szCs w:val="18"/>
              </w:rPr>
              <w:t xml:space="preserve">, </w:t>
            </w:r>
            <w:r w:rsidR="005F2769" w:rsidRPr="000A0E1E">
              <w:rPr>
                <w:rFonts w:ascii="Arial" w:hAnsi="Arial" w:cs="Arial"/>
                <w:szCs w:val="18"/>
              </w:rPr>
              <w:t>159</w:t>
            </w:r>
            <w:r w:rsidRPr="000A0E1E">
              <w:rPr>
                <w:rFonts w:ascii="Arial" w:hAnsi="Arial" w:cs="Arial"/>
                <w:szCs w:val="18"/>
              </w:rPr>
              <w:t xml:space="preserve"> Incidents were reported with the specific category staffing</w:t>
            </w:r>
            <w:r w:rsidR="005F6723" w:rsidRPr="000A0E1E">
              <w:rPr>
                <w:rFonts w:ascii="Arial" w:hAnsi="Arial" w:cs="Arial"/>
                <w:szCs w:val="18"/>
              </w:rPr>
              <w:t xml:space="preserve">.  </w:t>
            </w:r>
            <w:r w:rsidR="00B80509" w:rsidRPr="000A0E1E">
              <w:rPr>
                <w:rFonts w:ascii="Arial" w:hAnsi="Arial" w:cs="Arial"/>
                <w:szCs w:val="18"/>
              </w:rPr>
              <w:t xml:space="preserve">The number of reported incidents that fall within the red flag criteria has reduced from </w:t>
            </w:r>
            <w:r w:rsidR="00DB76D1">
              <w:rPr>
                <w:rFonts w:ascii="Arial" w:hAnsi="Arial" w:cs="Arial"/>
                <w:szCs w:val="18"/>
              </w:rPr>
              <w:t xml:space="preserve">the </w:t>
            </w:r>
            <w:r w:rsidR="00B80509" w:rsidRPr="000A0E1E">
              <w:rPr>
                <w:rFonts w:ascii="Arial" w:hAnsi="Arial" w:cs="Arial"/>
                <w:szCs w:val="18"/>
              </w:rPr>
              <w:t xml:space="preserve">previous report </w:t>
            </w:r>
            <w:r w:rsidR="00DB76D1">
              <w:rPr>
                <w:rFonts w:ascii="Arial" w:hAnsi="Arial" w:cs="Arial"/>
                <w:szCs w:val="18"/>
              </w:rPr>
              <w:t xml:space="preserve">in </w:t>
            </w:r>
            <w:r w:rsidR="00B80509" w:rsidRPr="000A0E1E">
              <w:rPr>
                <w:rFonts w:ascii="Arial" w:hAnsi="Arial" w:cs="Arial"/>
                <w:szCs w:val="18"/>
              </w:rPr>
              <w:t>June/July</w:t>
            </w:r>
            <w:r w:rsidR="00634D1B" w:rsidRPr="000A0E1E">
              <w:rPr>
                <w:rFonts w:ascii="Arial" w:hAnsi="Arial" w:cs="Arial"/>
                <w:szCs w:val="18"/>
              </w:rPr>
              <w:t xml:space="preserve"> </w:t>
            </w:r>
            <w:r w:rsidR="005A3A35" w:rsidRPr="000A0E1E">
              <w:rPr>
                <w:rFonts w:ascii="Arial" w:hAnsi="Arial" w:cs="Arial"/>
                <w:szCs w:val="18"/>
              </w:rPr>
              <w:t>20</w:t>
            </w:r>
            <w:r w:rsidR="00634D1B" w:rsidRPr="000A0E1E">
              <w:rPr>
                <w:rFonts w:ascii="Arial" w:hAnsi="Arial" w:cs="Arial"/>
                <w:szCs w:val="18"/>
              </w:rPr>
              <w:t>18</w:t>
            </w:r>
            <w:r w:rsidR="00B80509" w:rsidRPr="000A0E1E">
              <w:rPr>
                <w:rFonts w:ascii="Arial" w:hAnsi="Arial" w:cs="Arial"/>
                <w:szCs w:val="18"/>
              </w:rPr>
              <w:t xml:space="preserve">.  </w:t>
            </w:r>
            <w:r w:rsidRPr="000A0E1E">
              <w:rPr>
                <w:rFonts w:ascii="Arial" w:hAnsi="Arial" w:cs="Arial"/>
                <w:szCs w:val="18"/>
              </w:rPr>
              <w:t xml:space="preserve"> Red flags are indicative of events</w:t>
            </w:r>
            <w:r w:rsidR="003F1584" w:rsidRPr="000A0E1E">
              <w:rPr>
                <w:rFonts w:ascii="Arial" w:hAnsi="Arial" w:cs="Arial"/>
                <w:szCs w:val="18"/>
              </w:rPr>
              <w:t xml:space="preserve"> </w:t>
            </w:r>
            <w:r w:rsidRPr="000A0E1E">
              <w:rPr>
                <w:rFonts w:ascii="Arial" w:hAnsi="Arial" w:cs="Arial"/>
                <w:szCs w:val="18"/>
              </w:rPr>
              <w:t xml:space="preserve">where staffing </w:t>
            </w:r>
            <w:r w:rsidR="00B80509" w:rsidRPr="000A0E1E">
              <w:rPr>
                <w:rFonts w:ascii="Arial" w:hAnsi="Arial" w:cs="Arial"/>
                <w:szCs w:val="18"/>
              </w:rPr>
              <w:t>c</w:t>
            </w:r>
            <w:r w:rsidRPr="000A0E1E">
              <w:rPr>
                <w:rFonts w:ascii="Arial" w:hAnsi="Arial" w:cs="Arial"/>
                <w:szCs w:val="18"/>
              </w:rPr>
              <w:t xml:space="preserve">ould be a causative </w:t>
            </w:r>
            <w:proofErr w:type="gramStart"/>
            <w:r w:rsidRPr="000A0E1E">
              <w:rPr>
                <w:rFonts w:ascii="Arial" w:hAnsi="Arial" w:cs="Arial"/>
                <w:szCs w:val="18"/>
              </w:rPr>
              <w:t>factor</w:t>
            </w:r>
            <w:r w:rsidR="00634D1B" w:rsidRPr="000A0E1E">
              <w:rPr>
                <w:rFonts w:ascii="Arial" w:hAnsi="Arial" w:cs="Arial"/>
                <w:szCs w:val="18"/>
              </w:rPr>
              <w:t>,</w:t>
            </w:r>
            <w:proofErr w:type="gramEnd"/>
            <w:r w:rsidR="00634D1B" w:rsidRPr="000A0E1E">
              <w:rPr>
                <w:rFonts w:ascii="Arial" w:hAnsi="Arial" w:cs="Arial"/>
                <w:szCs w:val="18"/>
              </w:rPr>
              <w:t xml:space="preserve"> these incidents are triangulated with red triggered fill rates on unified data</w:t>
            </w:r>
            <w:r w:rsidRPr="000A0E1E">
              <w:rPr>
                <w:rFonts w:ascii="Arial" w:hAnsi="Arial" w:cs="Arial"/>
                <w:szCs w:val="18"/>
              </w:rPr>
              <w:t>.  These</w:t>
            </w:r>
            <w:r w:rsidR="003F1584" w:rsidRPr="000A0E1E">
              <w:rPr>
                <w:rFonts w:ascii="Arial" w:hAnsi="Arial" w:cs="Arial"/>
                <w:szCs w:val="18"/>
              </w:rPr>
              <w:t xml:space="preserve"> </w:t>
            </w:r>
            <w:r w:rsidR="00B00418" w:rsidRPr="000A0E1E">
              <w:rPr>
                <w:rFonts w:ascii="Arial" w:hAnsi="Arial" w:cs="Arial"/>
                <w:szCs w:val="18"/>
              </w:rPr>
              <w:t>incidences</w:t>
            </w:r>
            <w:r w:rsidR="00634D1B" w:rsidRPr="000A0E1E">
              <w:rPr>
                <w:rFonts w:ascii="Arial" w:hAnsi="Arial" w:cs="Arial"/>
                <w:szCs w:val="18"/>
              </w:rPr>
              <w:t xml:space="preserve"> are recorded on </w:t>
            </w:r>
            <w:r w:rsidR="00C308A7" w:rsidRPr="000A0E1E">
              <w:rPr>
                <w:rFonts w:ascii="Arial" w:hAnsi="Arial" w:cs="Arial"/>
                <w:szCs w:val="18"/>
              </w:rPr>
              <w:t xml:space="preserve">Datix </w:t>
            </w:r>
            <w:r w:rsidRPr="000A0E1E">
              <w:rPr>
                <w:rFonts w:ascii="Arial" w:hAnsi="Arial" w:cs="Arial"/>
                <w:szCs w:val="18"/>
              </w:rPr>
              <w:t xml:space="preserve">where </w:t>
            </w:r>
            <w:proofErr w:type="gramStart"/>
            <w:r w:rsidR="005A3A35" w:rsidRPr="000A0E1E">
              <w:rPr>
                <w:rFonts w:ascii="Arial" w:hAnsi="Arial" w:cs="Arial"/>
                <w:szCs w:val="18"/>
              </w:rPr>
              <w:t>staff select</w:t>
            </w:r>
            <w:proofErr w:type="gramEnd"/>
            <w:r w:rsidR="005A3A35" w:rsidRPr="000A0E1E">
              <w:rPr>
                <w:rFonts w:ascii="Arial" w:hAnsi="Arial" w:cs="Arial"/>
                <w:szCs w:val="18"/>
              </w:rPr>
              <w:t xml:space="preserve"> </w:t>
            </w:r>
            <w:r w:rsidRPr="000A0E1E">
              <w:rPr>
                <w:rFonts w:ascii="Arial" w:hAnsi="Arial" w:cs="Arial"/>
                <w:szCs w:val="18"/>
              </w:rPr>
              <w:t xml:space="preserve">the appropriate outcome of short staffing.  </w:t>
            </w:r>
          </w:p>
          <w:p w:rsidR="0061281E" w:rsidRPr="00CA74DE" w:rsidRDefault="0061281E" w:rsidP="00C308A7">
            <w:pPr>
              <w:pStyle w:val="Heading3"/>
              <w:outlineLvl w:val="2"/>
              <w:rPr>
                <w:rFonts w:ascii="Arial" w:hAnsi="Arial" w:cs="Arial"/>
                <w:color w:val="auto"/>
                <w:sz w:val="18"/>
                <w:szCs w:val="18"/>
              </w:rPr>
            </w:pPr>
            <w:r w:rsidRPr="00CA74DE">
              <w:rPr>
                <w:rFonts w:ascii="Arial" w:hAnsi="Arial" w:cs="Arial"/>
                <w:color w:val="auto"/>
                <w:sz w:val="18"/>
                <w:szCs w:val="18"/>
              </w:rPr>
              <w:t>Table</w:t>
            </w:r>
            <w:r w:rsidR="00C308A7" w:rsidRPr="00CA74DE">
              <w:rPr>
                <w:rFonts w:ascii="Arial" w:hAnsi="Arial" w:cs="Arial"/>
                <w:color w:val="auto"/>
                <w:sz w:val="18"/>
                <w:szCs w:val="18"/>
              </w:rPr>
              <w:t xml:space="preserve"> 4 Incident reported with category nurse/midwifery staffing</w:t>
            </w:r>
          </w:p>
          <w:p w:rsidR="005F2769" w:rsidRPr="00CA74DE" w:rsidRDefault="005F2769" w:rsidP="00362FD7">
            <w:pPr>
              <w:rPr>
                <w:rFonts w:ascii="Arial" w:hAnsi="Arial" w:cs="Arial"/>
                <w:sz w:val="18"/>
                <w:szCs w:val="18"/>
              </w:rPr>
            </w:pPr>
          </w:p>
          <w:tbl>
            <w:tblPr>
              <w:tblStyle w:val="TableGrid"/>
              <w:tblW w:w="3998" w:type="pct"/>
              <w:tblLook w:val="04A0" w:firstRow="1" w:lastRow="0" w:firstColumn="1" w:lastColumn="0" w:noHBand="0" w:noVBand="1"/>
            </w:tblPr>
            <w:tblGrid>
              <w:gridCol w:w="1820"/>
              <w:gridCol w:w="1818"/>
              <w:gridCol w:w="1818"/>
              <w:gridCol w:w="1817"/>
            </w:tblGrid>
            <w:tr w:rsidR="00B00418" w:rsidRPr="00CA74DE" w:rsidTr="00634D1B">
              <w:tc>
                <w:tcPr>
                  <w:tcW w:w="1251" w:type="pct"/>
                  <w:tcBorders>
                    <w:bottom w:val="single" w:sz="4" w:space="0" w:color="auto"/>
                  </w:tcBorders>
                  <w:shd w:val="clear" w:color="auto" w:fill="C6D9F1" w:themeFill="text2" w:themeFillTint="33"/>
                </w:tcPr>
                <w:p w:rsidR="00B00418" w:rsidRPr="00CA74DE" w:rsidRDefault="00B00418" w:rsidP="00362FD7">
                  <w:pPr>
                    <w:rPr>
                      <w:rFonts w:ascii="Arial" w:hAnsi="Arial" w:cs="Arial"/>
                      <w:sz w:val="18"/>
                      <w:szCs w:val="18"/>
                    </w:rPr>
                  </w:pPr>
                </w:p>
              </w:tc>
              <w:tc>
                <w:tcPr>
                  <w:tcW w:w="1250" w:type="pct"/>
                  <w:shd w:val="clear" w:color="auto" w:fill="C6D9F1" w:themeFill="text2" w:themeFillTint="33"/>
                </w:tcPr>
                <w:p w:rsidR="00B00418" w:rsidRPr="00CA74DE" w:rsidRDefault="00B00418" w:rsidP="00540C9F">
                  <w:pPr>
                    <w:jc w:val="center"/>
                    <w:rPr>
                      <w:rFonts w:ascii="Arial" w:hAnsi="Arial" w:cs="Arial"/>
                      <w:sz w:val="18"/>
                      <w:szCs w:val="18"/>
                    </w:rPr>
                  </w:pPr>
                  <w:r w:rsidRPr="00CA74DE">
                    <w:rPr>
                      <w:rFonts w:ascii="Arial" w:hAnsi="Arial" w:cs="Arial"/>
                      <w:sz w:val="18"/>
                      <w:szCs w:val="18"/>
                    </w:rPr>
                    <w:t>No Harm</w:t>
                  </w:r>
                </w:p>
              </w:tc>
              <w:tc>
                <w:tcPr>
                  <w:tcW w:w="1250" w:type="pct"/>
                  <w:shd w:val="clear" w:color="auto" w:fill="C6D9F1" w:themeFill="text2" w:themeFillTint="33"/>
                </w:tcPr>
                <w:p w:rsidR="00B00418" w:rsidRPr="00CA74DE" w:rsidRDefault="00B00418" w:rsidP="00540C9F">
                  <w:pPr>
                    <w:jc w:val="center"/>
                    <w:rPr>
                      <w:rFonts w:ascii="Arial" w:hAnsi="Arial" w:cs="Arial"/>
                      <w:sz w:val="18"/>
                      <w:szCs w:val="18"/>
                    </w:rPr>
                  </w:pPr>
                  <w:r w:rsidRPr="00CA74DE">
                    <w:rPr>
                      <w:rFonts w:ascii="Arial" w:hAnsi="Arial" w:cs="Arial"/>
                      <w:sz w:val="18"/>
                      <w:szCs w:val="18"/>
                    </w:rPr>
                    <w:t>Minor Harm</w:t>
                  </w:r>
                </w:p>
              </w:tc>
              <w:tc>
                <w:tcPr>
                  <w:tcW w:w="1250" w:type="pct"/>
                  <w:shd w:val="clear" w:color="auto" w:fill="C6D9F1" w:themeFill="text2" w:themeFillTint="33"/>
                </w:tcPr>
                <w:p w:rsidR="00B00418" w:rsidRDefault="00B00418" w:rsidP="00540C9F">
                  <w:pPr>
                    <w:jc w:val="center"/>
                    <w:rPr>
                      <w:rFonts w:ascii="Arial" w:hAnsi="Arial" w:cs="Arial"/>
                      <w:sz w:val="18"/>
                      <w:szCs w:val="18"/>
                    </w:rPr>
                  </w:pPr>
                  <w:r w:rsidRPr="00CA74DE">
                    <w:rPr>
                      <w:rFonts w:ascii="Arial" w:hAnsi="Arial" w:cs="Arial"/>
                      <w:sz w:val="18"/>
                      <w:szCs w:val="18"/>
                    </w:rPr>
                    <w:t>Moderate Harm</w:t>
                  </w:r>
                </w:p>
                <w:p w:rsidR="0056291D" w:rsidRPr="00CA74DE" w:rsidRDefault="0056291D" w:rsidP="00540C9F">
                  <w:pPr>
                    <w:jc w:val="center"/>
                    <w:rPr>
                      <w:rFonts w:ascii="Arial" w:hAnsi="Arial" w:cs="Arial"/>
                      <w:sz w:val="18"/>
                      <w:szCs w:val="18"/>
                    </w:rPr>
                  </w:pPr>
                </w:p>
              </w:tc>
            </w:tr>
            <w:tr w:rsidR="00B00418" w:rsidRPr="00CA74DE" w:rsidTr="00634D1B">
              <w:tc>
                <w:tcPr>
                  <w:tcW w:w="1251" w:type="pct"/>
                  <w:shd w:val="clear" w:color="auto" w:fill="C6D9F1" w:themeFill="text2" w:themeFillTint="33"/>
                </w:tcPr>
                <w:p w:rsidR="00B00418" w:rsidRDefault="00B00418" w:rsidP="0056291D">
                  <w:pPr>
                    <w:jc w:val="center"/>
                    <w:rPr>
                      <w:rFonts w:ascii="Arial" w:hAnsi="Arial" w:cs="Arial"/>
                      <w:sz w:val="18"/>
                      <w:szCs w:val="18"/>
                    </w:rPr>
                  </w:pPr>
                  <w:r w:rsidRPr="00CA74DE">
                    <w:rPr>
                      <w:rFonts w:ascii="Arial" w:hAnsi="Arial" w:cs="Arial"/>
                      <w:sz w:val="18"/>
                      <w:szCs w:val="18"/>
                    </w:rPr>
                    <w:t>August</w:t>
                  </w:r>
                  <w:r w:rsidR="00540C9F">
                    <w:rPr>
                      <w:rFonts w:ascii="Arial" w:hAnsi="Arial" w:cs="Arial"/>
                      <w:sz w:val="18"/>
                      <w:szCs w:val="18"/>
                    </w:rPr>
                    <w:t xml:space="preserve"> 2018</w:t>
                  </w:r>
                </w:p>
                <w:p w:rsidR="00540C9F" w:rsidRPr="00CA74DE" w:rsidRDefault="00540C9F" w:rsidP="0056291D">
                  <w:pPr>
                    <w:jc w:val="center"/>
                    <w:rPr>
                      <w:rFonts w:ascii="Arial" w:hAnsi="Arial" w:cs="Arial"/>
                      <w:sz w:val="18"/>
                      <w:szCs w:val="18"/>
                    </w:rPr>
                  </w:pPr>
                </w:p>
              </w:tc>
              <w:tc>
                <w:tcPr>
                  <w:tcW w:w="1250" w:type="pct"/>
                </w:tcPr>
                <w:p w:rsidR="00B00418" w:rsidRPr="00CA74DE" w:rsidRDefault="00B00418" w:rsidP="00540C9F">
                  <w:pPr>
                    <w:jc w:val="center"/>
                    <w:rPr>
                      <w:rFonts w:ascii="Arial" w:hAnsi="Arial" w:cs="Arial"/>
                      <w:sz w:val="18"/>
                      <w:szCs w:val="18"/>
                    </w:rPr>
                  </w:pPr>
                  <w:r w:rsidRPr="00CA74DE">
                    <w:rPr>
                      <w:rFonts w:ascii="Arial" w:hAnsi="Arial" w:cs="Arial"/>
                      <w:sz w:val="18"/>
                      <w:szCs w:val="18"/>
                    </w:rPr>
                    <w:t>57</w:t>
                  </w:r>
                </w:p>
              </w:tc>
              <w:tc>
                <w:tcPr>
                  <w:tcW w:w="1250" w:type="pct"/>
                </w:tcPr>
                <w:p w:rsidR="00B00418" w:rsidRPr="00CA74DE" w:rsidRDefault="00B00418" w:rsidP="00540C9F">
                  <w:pPr>
                    <w:jc w:val="center"/>
                    <w:rPr>
                      <w:rFonts w:ascii="Arial" w:hAnsi="Arial" w:cs="Arial"/>
                      <w:sz w:val="18"/>
                      <w:szCs w:val="18"/>
                    </w:rPr>
                  </w:pPr>
                  <w:r w:rsidRPr="00CA74DE">
                    <w:rPr>
                      <w:rFonts w:ascii="Arial" w:hAnsi="Arial" w:cs="Arial"/>
                      <w:sz w:val="18"/>
                      <w:szCs w:val="18"/>
                    </w:rPr>
                    <w:t>13</w:t>
                  </w:r>
                </w:p>
              </w:tc>
              <w:tc>
                <w:tcPr>
                  <w:tcW w:w="1250" w:type="pct"/>
                </w:tcPr>
                <w:p w:rsidR="00B00418" w:rsidRPr="00CA74DE" w:rsidRDefault="003138EF" w:rsidP="00540C9F">
                  <w:pPr>
                    <w:jc w:val="center"/>
                    <w:rPr>
                      <w:rFonts w:ascii="Arial" w:hAnsi="Arial" w:cs="Arial"/>
                      <w:sz w:val="18"/>
                      <w:szCs w:val="18"/>
                    </w:rPr>
                  </w:pPr>
                  <w:r w:rsidRPr="00CA74DE">
                    <w:rPr>
                      <w:rFonts w:ascii="Arial" w:hAnsi="Arial" w:cs="Arial"/>
                      <w:sz w:val="18"/>
                      <w:szCs w:val="18"/>
                    </w:rPr>
                    <w:t>0</w:t>
                  </w:r>
                </w:p>
              </w:tc>
            </w:tr>
            <w:tr w:rsidR="00B00418" w:rsidRPr="00CA74DE" w:rsidTr="00634D1B">
              <w:tc>
                <w:tcPr>
                  <w:tcW w:w="1251" w:type="pct"/>
                  <w:shd w:val="clear" w:color="auto" w:fill="C6D9F1" w:themeFill="text2" w:themeFillTint="33"/>
                </w:tcPr>
                <w:p w:rsidR="00B00418" w:rsidRDefault="00B00418" w:rsidP="0056291D">
                  <w:pPr>
                    <w:jc w:val="center"/>
                    <w:rPr>
                      <w:rFonts w:ascii="Arial" w:hAnsi="Arial" w:cs="Arial"/>
                      <w:sz w:val="18"/>
                      <w:szCs w:val="18"/>
                    </w:rPr>
                  </w:pPr>
                  <w:r w:rsidRPr="00CA74DE">
                    <w:rPr>
                      <w:rFonts w:ascii="Arial" w:hAnsi="Arial" w:cs="Arial"/>
                      <w:sz w:val="18"/>
                      <w:szCs w:val="18"/>
                    </w:rPr>
                    <w:t xml:space="preserve">September </w:t>
                  </w:r>
                  <w:r w:rsidR="00540C9F">
                    <w:rPr>
                      <w:rFonts w:ascii="Arial" w:hAnsi="Arial" w:cs="Arial"/>
                      <w:sz w:val="18"/>
                      <w:szCs w:val="18"/>
                    </w:rPr>
                    <w:t>2018</w:t>
                  </w:r>
                </w:p>
                <w:p w:rsidR="00540C9F" w:rsidRPr="00CA74DE" w:rsidRDefault="00540C9F" w:rsidP="0056291D">
                  <w:pPr>
                    <w:jc w:val="center"/>
                    <w:rPr>
                      <w:rFonts w:ascii="Arial" w:hAnsi="Arial" w:cs="Arial"/>
                      <w:sz w:val="18"/>
                      <w:szCs w:val="18"/>
                    </w:rPr>
                  </w:pPr>
                </w:p>
              </w:tc>
              <w:tc>
                <w:tcPr>
                  <w:tcW w:w="1250" w:type="pct"/>
                </w:tcPr>
                <w:p w:rsidR="00B00418" w:rsidRPr="00CA74DE" w:rsidRDefault="00B00418" w:rsidP="00540C9F">
                  <w:pPr>
                    <w:jc w:val="center"/>
                    <w:rPr>
                      <w:rFonts w:ascii="Arial" w:hAnsi="Arial" w:cs="Arial"/>
                      <w:sz w:val="18"/>
                      <w:szCs w:val="18"/>
                    </w:rPr>
                  </w:pPr>
                  <w:r w:rsidRPr="00CA74DE">
                    <w:rPr>
                      <w:rFonts w:ascii="Arial" w:hAnsi="Arial" w:cs="Arial"/>
                      <w:sz w:val="18"/>
                      <w:szCs w:val="18"/>
                    </w:rPr>
                    <w:t>43</w:t>
                  </w:r>
                </w:p>
              </w:tc>
              <w:tc>
                <w:tcPr>
                  <w:tcW w:w="1250" w:type="pct"/>
                </w:tcPr>
                <w:p w:rsidR="00B00418" w:rsidRPr="00CA74DE" w:rsidRDefault="00B00418" w:rsidP="00540C9F">
                  <w:pPr>
                    <w:jc w:val="center"/>
                    <w:rPr>
                      <w:rFonts w:ascii="Arial" w:hAnsi="Arial" w:cs="Arial"/>
                      <w:sz w:val="18"/>
                      <w:szCs w:val="18"/>
                    </w:rPr>
                  </w:pPr>
                  <w:r w:rsidRPr="00CA74DE">
                    <w:rPr>
                      <w:rFonts w:ascii="Arial" w:hAnsi="Arial" w:cs="Arial"/>
                      <w:sz w:val="18"/>
                      <w:szCs w:val="18"/>
                    </w:rPr>
                    <w:t>14</w:t>
                  </w:r>
                </w:p>
              </w:tc>
              <w:tc>
                <w:tcPr>
                  <w:tcW w:w="1250" w:type="pct"/>
                </w:tcPr>
                <w:p w:rsidR="00B00418" w:rsidRPr="00CA74DE" w:rsidRDefault="003138EF" w:rsidP="00540C9F">
                  <w:pPr>
                    <w:jc w:val="center"/>
                    <w:rPr>
                      <w:rFonts w:ascii="Arial" w:hAnsi="Arial" w:cs="Arial"/>
                      <w:sz w:val="18"/>
                      <w:szCs w:val="18"/>
                    </w:rPr>
                  </w:pPr>
                  <w:r w:rsidRPr="00CA74DE">
                    <w:rPr>
                      <w:rFonts w:ascii="Arial" w:hAnsi="Arial" w:cs="Arial"/>
                      <w:sz w:val="18"/>
                      <w:szCs w:val="18"/>
                    </w:rPr>
                    <w:t>0</w:t>
                  </w:r>
                </w:p>
              </w:tc>
            </w:tr>
          </w:tbl>
          <w:p w:rsidR="005F2769" w:rsidRPr="000A0E1E" w:rsidRDefault="005F2769" w:rsidP="002142D4">
            <w:pPr>
              <w:jc w:val="both"/>
              <w:rPr>
                <w:rFonts w:ascii="Arial" w:hAnsi="Arial" w:cs="Arial"/>
                <w:szCs w:val="18"/>
              </w:rPr>
            </w:pPr>
          </w:p>
          <w:p w:rsidR="0061281E" w:rsidRPr="000A0E1E" w:rsidRDefault="0061281E" w:rsidP="002142D4">
            <w:pPr>
              <w:pStyle w:val="Heading3"/>
              <w:spacing w:before="0"/>
              <w:jc w:val="both"/>
              <w:outlineLvl w:val="2"/>
              <w:rPr>
                <w:rFonts w:ascii="Arial" w:hAnsi="Arial" w:cs="Arial"/>
                <w:color w:val="auto"/>
                <w:szCs w:val="18"/>
              </w:rPr>
            </w:pPr>
            <w:r w:rsidRPr="000A0E1E">
              <w:rPr>
                <w:rFonts w:ascii="Arial" w:hAnsi="Arial" w:cs="Arial"/>
                <w:color w:val="auto"/>
                <w:szCs w:val="18"/>
              </w:rPr>
              <w:t>Staffing incidents of harm</w:t>
            </w:r>
          </w:p>
          <w:p w:rsidR="0061281E" w:rsidRPr="000A0E1E" w:rsidRDefault="003138EF" w:rsidP="002142D4">
            <w:pPr>
              <w:jc w:val="both"/>
              <w:rPr>
                <w:rFonts w:ascii="Arial" w:hAnsi="Arial" w:cs="Arial"/>
                <w:szCs w:val="18"/>
              </w:rPr>
            </w:pPr>
            <w:r w:rsidRPr="000A0E1E">
              <w:rPr>
                <w:rFonts w:ascii="Arial" w:hAnsi="Arial" w:cs="Arial"/>
                <w:szCs w:val="18"/>
              </w:rPr>
              <w:t xml:space="preserve">There </w:t>
            </w:r>
            <w:proofErr w:type="gramStart"/>
            <w:r w:rsidRPr="000A0E1E">
              <w:rPr>
                <w:rFonts w:ascii="Arial" w:hAnsi="Arial" w:cs="Arial"/>
                <w:szCs w:val="18"/>
              </w:rPr>
              <w:t>were</w:t>
            </w:r>
            <w:proofErr w:type="gramEnd"/>
            <w:r w:rsidRPr="000A0E1E">
              <w:rPr>
                <w:rFonts w:ascii="Arial" w:hAnsi="Arial" w:cs="Arial"/>
                <w:szCs w:val="18"/>
              </w:rPr>
              <w:t xml:space="preserve"> no m</w:t>
            </w:r>
            <w:r w:rsidR="005A3A35" w:rsidRPr="000A0E1E">
              <w:rPr>
                <w:rFonts w:ascii="Arial" w:hAnsi="Arial" w:cs="Arial"/>
                <w:szCs w:val="18"/>
              </w:rPr>
              <w:t>oderate h</w:t>
            </w:r>
            <w:r w:rsidR="00DB3BD7" w:rsidRPr="000A0E1E">
              <w:rPr>
                <w:rFonts w:ascii="Arial" w:hAnsi="Arial" w:cs="Arial"/>
                <w:szCs w:val="18"/>
              </w:rPr>
              <w:t>arm incident</w:t>
            </w:r>
            <w:r w:rsidR="001E6DCE" w:rsidRPr="000A0E1E">
              <w:rPr>
                <w:rFonts w:ascii="Arial" w:hAnsi="Arial" w:cs="Arial"/>
                <w:szCs w:val="18"/>
              </w:rPr>
              <w:t xml:space="preserve">s </w:t>
            </w:r>
            <w:r w:rsidRPr="000A0E1E">
              <w:rPr>
                <w:rFonts w:ascii="Arial" w:hAnsi="Arial" w:cs="Arial"/>
                <w:szCs w:val="18"/>
              </w:rPr>
              <w:t>reported.</w:t>
            </w:r>
          </w:p>
          <w:p w:rsidR="00C308A7" w:rsidRPr="000A0E1E" w:rsidRDefault="00C308A7" w:rsidP="002142D4">
            <w:pPr>
              <w:jc w:val="both"/>
              <w:rPr>
                <w:rFonts w:ascii="Arial" w:hAnsi="Arial" w:cs="Arial"/>
                <w:szCs w:val="18"/>
              </w:rPr>
            </w:pPr>
          </w:p>
          <w:p w:rsidR="0061281E" w:rsidRDefault="003138EF" w:rsidP="002142D4">
            <w:pPr>
              <w:jc w:val="both"/>
              <w:rPr>
                <w:rFonts w:ascii="Arial" w:hAnsi="Arial" w:cs="Arial"/>
                <w:szCs w:val="18"/>
              </w:rPr>
            </w:pPr>
            <w:r w:rsidRPr="000A0E1E">
              <w:rPr>
                <w:rFonts w:ascii="Arial" w:hAnsi="Arial" w:cs="Arial"/>
                <w:szCs w:val="18"/>
              </w:rPr>
              <w:t>T</w:t>
            </w:r>
            <w:r w:rsidR="00CF206D" w:rsidRPr="000A0E1E">
              <w:rPr>
                <w:rFonts w:ascii="Arial" w:hAnsi="Arial" w:cs="Arial"/>
                <w:szCs w:val="18"/>
              </w:rPr>
              <w:t>riangulati</w:t>
            </w:r>
            <w:r w:rsidRPr="000A0E1E">
              <w:rPr>
                <w:rFonts w:ascii="Arial" w:hAnsi="Arial" w:cs="Arial"/>
                <w:szCs w:val="18"/>
              </w:rPr>
              <w:t>on of</w:t>
            </w:r>
            <w:r w:rsidR="00CF206D" w:rsidRPr="000A0E1E">
              <w:rPr>
                <w:rFonts w:ascii="Arial" w:hAnsi="Arial" w:cs="Arial"/>
                <w:szCs w:val="18"/>
              </w:rPr>
              <w:t xml:space="preserve"> the red flag shifts against </w:t>
            </w:r>
            <w:r w:rsidR="001E6DCE" w:rsidRPr="000A0E1E">
              <w:rPr>
                <w:rFonts w:ascii="Arial" w:hAnsi="Arial" w:cs="Arial"/>
                <w:szCs w:val="18"/>
              </w:rPr>
              <w:t xml:space="preserve">minor </w:t>
            </w:r>
            <w:r w:rsidR="00CF206D" w:rsidRPr="000A0E1E">
              <w:rPr>
                <w:rFonts w:ascii="Arial" w:hAnsi="Arial" w:cs="Arial"/>
                <w:szCs w:val="18"/>
              </w:rPr>
              <w:t>harm</w:t>
            </w:r>
            <w:r w:rsidR="00C308A7" w:rsidRPr="000A0E1E">
              <w:rPr>
                <w:rFonts w:ascii="Arial" w:hAnsi="Arial" w:cs="Arial"/>
                <w:szCs w:val="18"/>
              </w:rPr>
              <w:t>s reported</w:t>
            </w:r>
            <w:r w:rsidR="005A3A35" w:rsidRPr="000A0E1E">
              <w:rPr>
                <w:rFonts w:ascii="Arial" w:hAnsi="Arial" w:cs="Arial"/>
                <w:szCs w:val="18"/>
              </w:rPr>
              <w:t xml:space="preserve"> </w:t>
            </w:r>
            <w:r w:rsidR="005A3A35" w:rsidRPr="000A0E1E">
              <w:rPr>
                <w:rFonts w:ascii="Arial" w:hAnsi="Arial" w:cs="Arial"/>
                <w:color w:val="000000" w:themeColor="text1"/>
                <w:szCs w:val="18"/>
              </w:rPr>
              <w:t>a combined</w:t>
            </w:r>
            <w:r w:rsidR="00C308A7" w:rsidRPr="000A0E1E">
              <w:rPr>
                <w:rFonts w:ascii="Arial" w:hAnsi="Arial" w:cs="Arial"/>
                <w:color w:val="000000" w:themeColor="text1"/>
                <w:szCs w:val="18"/>
              </w:rPr>
              <w:t xml:space="preserve"> total</w:t>
            </w:r>
            <w:r w:rsidRPr="000A0E1E">
              <w:rPr>
                <w:rFonts w:ascii="Arial" w:hAnsi="Arial" w:cs="Arial"/>
                <w:color w:val="000000" w:themeColor="text1"/>
                <w:szCs w:val="18"/>
              </w:rPr>
              <w:t xml:space="preserve"> </w:t>
            </w:r>
            <w:r w:rsidR="005A3A35" w:rsidRPr="000A0E1E">
              <w:rPr>
                <w:rFonts w:ascii="Arial" w:hAnsi="Arial" w:cs="Arial"/>
                <w:color w:val="000000" w:themeColor="text1"/>
                <w:szCs w:val="18"/>
              </w:rPr>
              <w:t xml:space="preserve">of </w:t>
            </w:r>
            <w:r w:rsidRPr="000A0E1E">
              <w:rPr>
                <w:rFonts w:ascii="Arial" w:hAnsi="Arial" w:cs="Arial"/>
                <w:color w:val="000000" w:themeColor="text1"/>
                <w:szCs w:val="18"/>
              </w:rPr>
              <w:t>27</w:t>
            </w:r>
            <w:r w:rsidR="005A3A35" w:rsidRPr="000A0E1E">
              <w:rPr>
                <w:rFonts w:ascii="Arial" w:hAnsi="Arial" w:cs="Arial"/>
                <w:color w:val="000000" w:themeColor="text1"/>
                <w:szCs w:val="18"/>
              </w:rPr>
              <w:t xml:space="preserve"> for August and September</w:t>
            </w:r>
            <w:r w:rsidR="00C308A7" w:rsidRPr="000A0E1E">
              <w:rPr>
                <w:rFonts w:ascii="Arial" w:hAnsi="Arial" w:cs="Arial"/>
                <w:color w:val="000000" w:themeColor="text1"/>
                <w:szCs w:val="18"/>
              </w:rPr>
              <w:t>.  A</w:t>
            </w:r>
            <w:r w:rsidR="001E6DCE" w:rsidRPr="000A0E1E">
              <w:rPr>
                <w:rFonts w:ascii="Arial" w:hAnsi="Arial" w:cs="Arial"/>
                <w:color w:val="000000" w:themeColor="text1"/>
                <w:szCs w:val="18"/>
              </w:rPr>
              <w:t xml:space="preserve">ll </w:t>
            </w:r>
            <w:r w:rsidR="00540C9F" w:rsidRPr="000A0E1E">
              <w:rPr>
                <w:rFonts w:ascii="Arial" w:hAnsi="Arial" w:cs="Arial"/>
                <w:color w:val="000000" w:themeColor="text1"/>
                <w:szCs w:val="18"/>
              </w:rPr>
              <w:t xml:space="preserve">are </w:t>
            </w:r>
            <w:r w:rsidR="001E6DCE" w:rsidRPr="000A0E1E">
              <w:rPr>
                <w:rFonts w:ascii="Arial" w:hAnsi="Arial" w:cs="Arial"/>
                <w:color w:val="000000" w:themeColor="text1"/>
                <w:szCs w:val="18"/>
              </w:rPr>
              <w:t xml:space="preserve">related to </w:t>
            </w:r>
            <w:r w:rsidRPr="000A0E1E">
              <w:rPr>
                <w:rFonts w:ascii="Arial" w:hAnsi="Arial" w:cs="Arial"/>
                <w:color w:val="000000" w:themeColor="text1"/>
                <w:szCs w:val="18"/>
              </w:rPr>
              <w:t xml:space="preserve">situations where there has been </w:t>
            </w:r>
            <w:r w:rsidR="001E6DCE" w:rsidRPr="000A0E1E">
              <w:rPr>
                <w:rFonts w:ascii="Arial" w:hAnsi="Arial" w:cs="Arial"/>
                <w:color w:val="000000" w:themeColor="text1"/>
                <w:szCs w:val="18"/>
              </w:rPr>
              <w:t>decr</w:t>
            </w:r>
            <w:r w:rsidRPr="000A0E1E">
              <w:rPr>
                <w:rFonts w:ascii="Arial" w:hAnsi="Arial" w:cs="Arial"/>
                <w:color w:val="000000" w:themeColor="text1"/>
                <w:szCs w:val="18"/>
              </w:rPr>
              <w:t xml:space="preserve">eased staffing numbers on shift.  In all incidents </w:t>
            </w:r>
            <w:r w:rsidR="001E6DCE" w:rsidRPr="000A0E1E">
              <w:rPr>
                <w:rFonts w:ascii="Arial" w:hAnsi="Arial" w:cs="Arial"/>
                <w:color w:val="000000" w:themeColor="text1"/>
                <w:szCs w:val="18"/>
              </w:rPr>
              <w:t xml:space="preserve">mitigations </w:t>
            </w:r>
            <w:r w:rsidRPr="000A0E1E">
              <w:rPr>
                <w:rFonts w:ascii="Arial" w:hAnsi="Arial" w:cs="Arial"/>
                <w:color w:val="000000" w:themeColor="text1"/>
                <w:szCs w:val="18"/>
              </w:rPr>
              <w:t xml:space="preserve">had been </w:t>
            </w:r>
            <w:r w:rsidR="001E6DCE" w:rsidRPr="000A0E1E">
              <w:rPr>
                <w:rFonts w:ascii="Arial" w:hAnsi="Arial" w:cs="Arial"/>
                <w:color w:val="000000" w:themeColor="text1"/>
                <w:szCs w:val="18"/>
              </w:rPr>
              <w:t xml:space="preserve">put into place through use of either bank </w:t>
            </w:r>
            <w:r w:rsidR="001E6DCE" w:rsidRPr="000A0E1E">
              <w:rPr>
                <w:rFonts w:ascii="Arial" w:hAnsi="Arial" w:cs="Arial"/>
                <w:szCs w:val="18"/>
              </w:rPr>
              <w:t>or agency, moving staff from neighbouring wards</w:t>
            </w:r>
            <w:r w:rsidRPr="000A0E1E">
              <w:rPr>
                <w:rFonts w:ascii="Arial" w:hAnsi="Arial" w:cs="Arial"/>
                <w:szCs w:val="18"/>
              </w:rPr>
              <w:t xml:space="preserve"> to ensure patients’ needs were met</w:t>
            </w:r>
            <w:r w:rsidR="001E6DCE" w:rsidRPr="000A0E1E">
              <w:rPr>
                <w:rFonts w:ascii="Arial" w:hAnsi="Arial" w:cs="Arial"/>
                <w:szCs w:val="18"/>
              </w:rPr>
              <w:t>.</w:t>
            </w:r>
          </w:p>
          <w:p w:rsidR="002142D4" w:rsidRPr="000A0E1E" w:rsidRDefault="002142D4" w:rsidP="002142D4">
            <w:pPr>
              <w:jc w:val="both"/>
              <w:rPr>
                <w:rFonts w:ascii="Arial" w:hAnsi="Arial" w:cs="Arial"/>
                <w:szCs w:val="18"/>
              </w:rPr>
            </w:pPr>
          </w:p>
          <w:p w:rsidR="0061281E" w:rsidRPr="000A0E1E" w:rsidRDefault="0061281E" w:rsidP="002142D4">
            <w:pPr>
              <w:pStyle w:val="Heading3"/>
              <w:spacing w:before="0"/>
              <w:jc w:val="both"/>
              <w:outlineLvl w:val="2"/>
              <w:rPr>
                <w:rFonts w:ascii="Arial" w:hAnsi="Arial" w:cs="Arial"/>
                <w:color w:val="auto"/>
                <w:szCs w:val="18"/>
              </w:rPr>
            </w:pPr>
            <w:r w:rsidRPr="000A0E1E">
              <w:rPr>
                <w:rFonts w:ascii="Arial" w:hAnsi="Arial" w:cs="Arial"/>
                <w:color w:val="auto"/>
                <w:szCs w:val="18"/>
              </w:rPr>
              <w:t xml:space="preserve">Incidents of harm </w:t>
            </w:r>
            <w:r w:rsidR="001E6DCE" w:rsidRPr="000A0E1E">
              <w:rPr>
                <w:rFonts w:ascii="Arial" w:hAnsi="Arial" w:cs="Arial"/>
                <w:color w:val="auto"/>
                <w:szCs w:val="18"/>
              </w:rPr>
              <w:t xml:space="preserve">triangulated with ward </w:t>
            </w:r>
            <w:r w:rsidRPr="000A0E1E">
              <w:rPr>
                <w:rFonts w:ascii="Arial" w:hAnsi="Arial" w:cs="Arial"/>
                <w:color w:val="auto"/>
                <w:szCs w:val="18"/>
              </w:rPr>
              <w:t>vacancy factor</w:t>
            </w:r>
          </w:p>
          <w:p w:rsidR="005A3A35" w:rsidRPr="000A0E1E" w:rsidRDefault="0061281E" w:rsidP="000A0E1E">
            <w:pPr>
              <w:jc w:val="both"/>
              <w:rPr>
                <w:rFonts w:ascii="Arial" w:hAnsi="Arial" w:cs="Arial"/>
                <w:szCs w:val="18"/>
              </w:rPr>
            </w:pPr>
            <w:r w:rsidRPr="000A0E1E">
              <w:rPr>
                <w:rFonts w:ascii="Arial" w:hAnsi="Arial" w:cs="Arial"/>
                <w:szCs w:val="18"/>
              </w:rPr>
              <w:t xml:space="preserve">While the trust wide fill </w:t>
            </w:r>
            <w:proofErr w:type="gramStart"/>
            <w:r w:rsidRPr="000A0E1E">
              <w:rPr>
                <w:rFonts w:ascii="Arial" w:hAnsi="Arial" w:cs="Arial"/>
                <w:szCs w:val="18"/>
              </w:rPr>
              <w:t xml:space="preserve">rates remain </w:t>
            </w:r>
            <w:r w:rsidR="001E6DCE" w:rsidRPr="000A0E1E">
              <w:rPr>
                <w:rFonts w:ascii="Arial" w:hAnsi="Arial" w:cs="Arial"/>
                <w:szCs w:val="18"/>
              </w:rPr>
              <w:t>green and is</w:t>
            </w:r>
            <w:proofErr w:type="gramEnd"/>
            <w:r w:rsidR="001E6DCE" w:rsidRPr="000A0E1E">
              <w:rPr>
                <w:rFonts w:ascii="Arial" w:hAnsi="Arial" w:cs="Arial"/>
                <w:szCs w:val="18"/>
              </w:rPr>
              <w:t xml:space="preserve"> </w:t>
            </w:r>
            <w:r w:rsidRPr="000A0E1E">
              <w:rPr>
                <w:rFonts w:ascii="Arial" w:hAnsi="Arial" w:cs="Arial"/>
                <w:szCs w:val="18"/>
              </w:rPr>
              <w:t>positive</w:t>
            </w:r>
            <w:r w:rsidR="006A7E8B" w:rsidRPr="000A0E1E">
              <w:rPr>
                <w:rFonts w:ascii="Arial" w:hAnsi="Arial" w:cs="Arial"/>
                <w:szCs w:val="18"/>
              </w:rPr>
              <w:t xml:space="preserve">, high vacancy factors in specific areas and staffing of additional bed areas means that high percentages of bank and agency staffing are used in these areas.  Incidents with moderate to </w:t>
            </w:r>
            <w:r w:rsidR="00B80509" w:rsidRPr="000A0E1E">
              <w:rPr>
                <w:rFonts w:ascii="Arial" w:hAnsi="Arial" w:cs="Arial"/>
                <w:szCs w:val="18"/>
              </w:rPr>
              <w:t>minor h</w:t>
            </w:r>
            <w:r w:rsidR="006A7E8B" w:rsidRPr="000A0E1E">
              <w:rPr>
                <w:rFonts w:ascii="Arial" w:hAnsi="Arial" w:cs="Arial"/>
                <w:szCs w:val="18"/>
              </w:rPr>
              <w:t xml:space="preserve">arm have been reviewed for this period against </w:t>
            </w:r>
            <w:r w:rsidR="001E6DCE" w:rsidRPr="000A0E1E">
              <w:rPr>
                <w:rFonts w:ascii="Arial" w:hAnsi="Arial" w:cs="Arial"/>
                <w:szCs w:val="18"/>
              </w:rPr>
              <w:t xml:space="preserve">wards that have </w:t>
            </w:r>
            <w:r w:rsidR="006A7E8B" w:rsidRPr="000A0E1E">
              <w:rPr>
                <w:rFonts w:ascii="Arial" w:hAnsi="Arial" w:cs="Arial"/>
                <w:szCs w:val="18"/>
              </w:rPr>
              <w:t xml:space="preserve">a vacancy rate &gt; </w:t>
            </w:r>
            <w:r w:rsidR="00DB3BD7" w:rsidRPr="000A0E1E">
              <w:rPr>
                <w:rFonts w:ascii="Arial" w:hAnsi="Arial" w:cs="Arial"/>
                <w:szCs w:val="18"/>
              </w:rPr>
              <w:t>25</w:t>
            </w:r>
            <w:r w:rsidR="006A7E8B" w:rsidRPr="000A0E1E">
              <w:rPr>
                <w:rFonts w:ascii="Arial" w:hAnsi="Arial" w:cs="Arial"/>
                <w:szCs w:val="18"/>
              </w:rPr>
              <w:t xml:space="preserve">%.  </w:t>
            </w:r>
            <w:r w:rsidR="001E6DCE" w:rsidRPr="000A0E1E">
              <w:rPr>
                <w:rFonts w:ascii="Arial" w:hAnsi="Arial" w:cs="Arial"/>
                <w:szCs w:val="18"/>
              </w:rPr>
              <w:t>T</w:t>
            </w:r>
            <w:r w:rsidR="00DB3BD7" w:rsidRPr="000A0E1E">
              <w:rPr>
                <w:rFonts w:ascii="Arial" w:hAnsi="Arial" w:cs="Arial"/>
                <w:szCs w:val="18"/>
              </w:rPr>
              <w:t>here ar</w:t>
            </w:r>
            <w:r w:rsidR="005A3A35" w:rsidRPr="000A0E1E">
              <w:rPr>
                <w:rFonts w:ascii="Arial" w:hAnsi="Arial" w:cs="Arial"/>
                <w:szCs w:val="18"/>
              </w:rPr>
              <w:t>e three</w:t>
            </w:r>
            <w:r w:rsidR="00DB3BD7" w:rsidRPr="000A0E1E">
              <w:rPr>
                <w:rFonts w:ascii="Arial" w:hAnsi="Arial" w:cs="Arial"/>
                <w:szCs w:val="18"/>
              </w:rPr>
              <w:t xml:space="preserve"> ward areas</w:t>
            </w:r>
            <w:r w:rsidR="00B80509" w:rsidRPr="000A0E1E">
              <w:rPr>
                <w:rFonts w:ascii="Arial" w:hAnsi="Arial" w:cs="Arial"/>
                <w:szCs w:val="18"/>
              </w:rPr>
              <w:t xml:space="preserve"> that meet </w:t>
            </w:r>
            <w:proofErr w:type="gramStart"/>
            <w:r w:rsidR="00654D2C" w:rsidRPr="000A0E1E">
              <w:rPr>
                <w:rFonts w:ascii="Arial" w:hAnsi="Arial" w:cs="Arial"/>
                <w:szCs w:val="18"/>
              </w:rPr>
              <w:t>this criteria</w:t>
            </w:r>
            <w:proofErr w:type="gramEnd"/>
            <w:r w:rsidR="00B80509" w:rsidRPr="000A0E1E">
              <w:rPr>
                <w:rFonts w:ascii="Arial" w:hAnsi="Arial" w:cs="Arial"/>
                <w:szCs w:val="18"/>
              </w:rPr>
              <w:t>.</w:t>
            </w:r>
            <w:r w:rsidR="00654D2C" w:rsidRPr="000A0E1E">
              <w:rPr>
                <w:rFonts w:ascii="Arial" w:hAnsi="Arial" w:cs="Arial"/>
                <w:szCs w:val="18"/>
              </w:rPr>
              <w:t xml:space="preserve"> </w:t>
            </w:r>
          </w:p>
          <w:p w:rsidR="00DB3BD7" w:rsidRPr="000A0E1E" w:rsidRDefault="001E6DCE" w:rsidP="000A0E1E">
            <w:pPr>
              <w:pStyle w:val="ListParagraph"/>
              <w:numPr>
                <w:ilvl w:val="0"/>
                <w:numId w:val="12"/>
              </w:numPr>
              <w:jc w:val="both"/>
              <w:rPr>
                <w:rFonts w:ascii="Arial" w:hAnsi="Arial" w:cs="Arial"/>
                <w:szCs w:val="18"/>
              </w:rPr>
            </w:pPr>
            <w:r w:rsidRPr="000A0E1E">
              <w:rPr>
                <w:rFonts w:ascii="Arial" w:hAnsi="Arial" w:cs="Arial"/>
                <w:szCs w:val="18"/>
              </w:rPr>
              <w:t xml:space="preserve">Specialist medicine: </w:t>
            </w:r>
            <w:r w:rsidR="00DB3BD7" w:rsidRPr="000A0E1E">
              <w:rPr>
                <w:rFonts w:ascii="Arial" w:hAnsi="Arial" w:cs="Arial"/>
                <w:szCs w:val="18"/>
              </w:rPr>
              <w:t xml:space="preserve">Acute Stroke </w:t>
            </w:r>
            <w:r w:rsidR="00654D2C" w:rsidRPr="000A0E1E">
              <w:rPr>
                <w:rFonts w:ascii="Arial" w:hAnsi="Arial" w:cs="Arial"/>
                <w:szCs w:val="18"/>
              </w:rPr>
              <w:t>Unit reported</w:t>
            </w:r>
            <w:r w:rsidR="00CB10A4" w:rsidRPr="000A0E1E">
              <w:rPr>
                <w:rFonts w:ascii="Arial" w:hAnsi="Arial" w:cs="Arial"/>
                <w:szCs w:val="18"/>
              </w:rPr>
              <w:t xml:space="preserve"> </w:t>
            </w:r>
            <w:r w:rsidR="00CE2AA4" w:rsidRPr="000A0E1E">
              <w:rPr>
                <w:rFonts w:ascii="Arial" w:hAnsi="Arial" w:cs="Arial"/>
                <w:szCs w:val="18"/>
              </w:rPr>
              <w:t>17 falls</w:t>
            </w:r>
            <w:r w:rsidR="00CB10A4" w:rsidRPr="000A0E1E">
              <w:rPr>
                <w:rFonts w:ascii="Arial" w:hAnsi="Arial" w:cs="Arial"/>
                <w:szCs w:val="18"/>
              </w:rPr>
              <w:t>,</w:t>
            </w:r>
            <w:r w:rsidR="00CE2AA4" w:rsidRPr="000A0E1E">
              <w:rPr>
                <w:rFonts w:ascii="Arial" w:hAnsi="Arial" w:cs="Arial"/>
                <w:szCs w:val="18"/>
              </w:rPr>
              <w:t xml:space="preserve"> </w:t>
            </w:r>
            <w:proofErr w:type="gramStart"/>
            <w:r w:rsidR="00CE2AA4" w:rsidRPr="000A0E1E">
              <w:rPr>
                <w:rFonts w:ascii="Arial" w:hAnsi="Arial" w:cs="Arial"/>
                <w:szCs w:val="18"/>
              </w:rPr>
              <w:t>1 moderate harm</w:t>
            </w:r>
            <w:proofErr w:type="gramEnd"/>
            <w:r w:rsidR="00CE2AA4" w:rsidRPr="000A0E1E">
              <w:rPr>
                <w:rFonts w:ascii="Arial" w:hAnsi="Arial" w:cs="Arial"/>
                <w:szCs w:val="18"/>
              </w:rPr>
              <w:t xml:space="preserve"> and 1 severe, 4 delays to monitor</w:t>
            </w:r>
            <w:r w:rsidR="00CB10A4" w:rsidRPr="000A0E1E">
              <w:rPr>
                <w:rFonts w:ascii="Arial" w:hAnsi="Arial" w:cs="Arial"/>
                <w:szCs w:val="18"/>
              </w:rPr>
              <w:t>ing</w:t>
            </w:r>
            <w:r w:rsidR="00CE2AA4" w:rsidRPr="000A0E1E">
              <w:rPr>
                <w:rFonts w:ascii="Arial" w:hAnsi="Arial" w:cs="Arial"/>
                <w:szCs w:val="18"/>
              </w:rPr>
              <w:t xml:space="preserve"> with no harm</w:t>
            </w:r>
            <w:r w:rsidR="00CB10A4" w:rsidRPr="000A0E1E">
              <w:rPr>
                <w:rFonts w:ascii="Arial" w:hAnsi="Arial" w:cs="Arial"/>
                <w:szCs w:val="18"/>
              </w:rPr>
              <w:t xml:space="preserve"> to patients </w:t>
            </w:r>
            <w:r w:rsidR="00CE2AA4" w:rsidRPr="000A0E1E">
              <w:rPr>
                <w:rFonts w:ascii="Arial" w:hAnsi="Arial" w:cs="Arial"/>
                <w:szCs w:val="18"/>
              </w:rPr>
              <w:t xml:space="preserve">and 4 </w:t>
            </w:r>
            <w:r w:rsidR="00B80509" w:rsidRPr="000A0E1E">
              <w:rPr>
                <w:rFonts w:ascii="Arial" w:hAnsi="Arial" w:cs="Arial"/>
                <w:szCs w:val="18"/>
              </w:rPr>
              <w:t>H</w:t>
            </w:r>
            <w:r w:rsidR="005A3A35" w:rsidRPr="000A0E1E">
              <w:rPr>
                <w:rFonts w:ascii="Arial" w:hAnsi="Arial" w:cs="Arial"/>
                <w:szCs w:val="18"/>
              </w:rPr>
              <w:t xml:space="preserve">ospital </w:t>
            </w:r>
            <w:r w:rsidR="00B80509" w:rsidRPr="000A0E1E">
              <w:rPr>
                <w:rFonts w:ascii="Arial" w:hAnsi="Arial" w:cs="Arial"/>
                <w:szCs w:val="18"/>
              </w:rPr>
              <w:t>A</w:t>
            </w:r>
            <w:r w:rsidR="005A3A35" w:rsidRPr="000A0E1E">
              <w:rPr>
                <w:rFonts w:ascii="Arial" w:hAnsi="Arial" w:cs="Arial"/>
                <w:szCs w:val="18"/>
              </w:rPr>
              <w:t xml:space="preserve">cquired </w:t>
            </w:r>
            <w:r w:rsidR="00B80509" w:rsidRPr="000A0E1E">
              <w:rPr>
                <w:rFonts w:ascii="Arial" w:hAnsi="Arial" w:cs="Arial"/>
                <w:szCs w:val="18"/>
              </w:rPr>
              <w:t>P</w:t>
            </w:r>
            <w:r w:rsidR="005A3A35" w:rsidRPr="000A0E1E">
              <w:rPr>
                <w:rFonts w:ascii="Arial" w:hAnsi="Arial" w:cs="Arial"/>
                <w:szCs w:val="18"/>
              </w:rPr>
              <w:t xml:space="preserve">ressure </w:t>
            </w:r>
            <w:r w:rsidR="00B80509" w:rsidRPr="000A0E1E">
              <w:rPr>
                <w:rFonts w:ascii="Arial" w:hAnsi="Arial" w:cs="Arial"/>
                <w:szCs w:val="18"/>
              </w:rPr>
              <w:t>U</w:t>
            </w:r>
            <w:r w:rsidR="005A3A35" w:rsidRPr="000A0E1E">
              <w:rPr>
                <w:rFonts w:ascii="Arial" w:hAnsi="Arial" w:cs="Arial"/>
                <w:szCs w:val="18"/>
              </w:rPr>
              <w:t>lcer (HAPU)</w:t>
            </w:r>
            <w:r w:rsidRPr="000A0E1E">
              <w:rPr>
                <w:rFonts w:ascii="Arial" w:hAnsi="Arial" w:cs="Arial"/>
                <w:szCs w:val="18"/>
              </w:rPr>
              <w:t>.</w:t>
            </w:r>
          </w:p>
          <w:p w:rsidR="00DB3BD7" w:rsidRPr="000A0E1E" w:rsidRDefault="001E6DCE" w:rsidP="000A0E1E">
            <w:pPr>
              <w:pStyle w:val="ListParagraph"/>
              <w:numPr>
                <w:ilvl w:val="0"/>
                <w:numId w:val="12"/>
              </w:numPr>
              <w:jc w:val="both"/>
              <w:rPr>
                <w:rFonts w:ascii="Arial" w:hAnsi="Arial" w:cs="Arial"/>
                <w:szCs w:val="18"/>
              </w:rPr>
            </w:pPr>
            <w:r w:rsidRPr="000A0E1E">
              <w:rPr>
                <w:rFonts w:ascii="Arial" w:hAnsi="Arial" w:cs="Arial"/>
                <w:szCs w:val="18"/>
              </w:rPr>
              <w:t xml:space="preserve">Specialist medicine: </w:t>
            </w:r>
            <w:r w:rsidR="00DB3BD7" w:rsidRPr="000A0E1E">
              <w:rPr>
                <w:rFonts w:ascii="Arial" w:hAnsi="Arial" w:cs="Arial"/>
                <w:szCs w:val="18"/>
              </w:rPr>
              <w:t>Avon 4</w:t>
            </w:r>
            <w:r w:rsidR="006F20BE" w:rsidRPr="000A0E1E">
              <w:rPr>
                <w:rFonts w:ascii="Arial" w:hAnsi="Arial" w:cs="Arial"/>
                <w:szCs w:val="18"/>
              </w:rPr>
              <w:t xml:space="preserve"> reported 12 falls over the 2 mo</w:t>
            </w:r>
            <w:r w:rsidR="00CB10A4" w:rsidRPr="000A0E1E">
              <w:rPr>
                <w:rFonts w:ascii="Arial" w:hAnsi="Arial" w:cs="Arial"/>
                <w:szCs w:val="18"/>
              </w:rPr>
              <w:t>n</w:t>
            </w:r>
            <w:r w:rsidR="006F20BE" w:rsidRPr="000A0E1E">
              <w:rPr>
                <w:rFonts w:ascii="Arial" w:hAnsi="Arial" w:cs="Arial"/>
                <w:szCs w:val="18"/>
              </w:rPr>
              <w:t>ths</w:t>
            </w:r>
            <w:r w:rsidR="00CB10A4" w:rsidRPr="000A0E1E">
              <w:rPr>
                <w:rFonts w:ascii="Arial" w:hAnsi="Arial" w:cs="Arial"/>
                <w:szCs w:val="18"/>
              </w:rPr>
              <w:t>,</w:t>
            </w:r>
            <w:r w:rsidR="006F20BE" w:rsidRPr="000A0E1E">
              <w:rPr>
                <w:rFonts w:ascii="Arial" w:hAnsi="Arial" w:cs="Arial"/>
                <w:szCs w:val="18"/>
              </w:rPr>
              <w:t xml:space="preserve"> 1 fall with harm, 3 </w:t>
            </w:r>
            <w:r w:rsidR="00B80509" w:rsidRPr="000A0E1E">
              <w:rPr>
                <w:rFonts w:ascii="Arial" w:hAnsi="Arial" w:cs="Arial"/>
                <w:szCs w:val="18"/>
              </w:rPr>
              <w:t>HAPU</w:t>
            </w:r>
            <w:r w:rsidRPr="000A0E1E">
              <w:rPr>
                <w:rFonts w:ascii="Arial" w:hAnsi="Arial" w:cs="Arial"/>
                <w:szCs w:val="18"/>
              </w:rPr>
              <w:t>.</w:t>
            </w:r>
            <w:r w:rsidR="006F20BE" w:rsidRPr="000A0E1E">
              <w:rPr>
                <w:rFonts w:ascii="Arial" w:hAnsi="Arial" w:cs="Arial"/>
                <w:szCs w:val="18"/>
              </w:rPr>
              <w:t xml:space="preserve"> </w:t>
            </w:r>
          </w:p>
          <w:p w:rsidR="00DB3BD7" w:rsidRPr="000A0E1E" w:rsidRDefault="001E6DCE" w:rsidP="000A0E1E">
            <w:pPr>
              <w:pStyle w:val="ListParagraph"/>
              <w:numPr>
                <w:ilvl w:val="0"/>
                <w:numId w:val="12"/>
              </w:numPr>
              <w:jc w:val="both"/>
              <w:rPr>
                <w:rFonts w:ascii="Arial" w:hAnsi="Arial" w:cs="Arial"/>
                <w:szCs w:val="18"/>
              </w:rPr>
            </w:pPr>
            <w:r w:rsidRPr="000A0E1E">
              <w:rPr>
                <w:rFonts w:ascii="Arial" w:hAnsi="Arial" w:cs="Arial"/>
                <w:szCs w:val="18"/>
              </w:rPr>
              <w:t xml:space="preserve">Surgery: </w:t>
            </w:r>
            <w:r w:rsidR="005A3A35" w:rsidRPr="000A0E1E">
              <w:rPr>
                <w:rFonts w:ascii="Arial" w:hAnsi="Arial" w:cs="Arial"/>
                <w:szCs w:val="18"/>
              </w:rPr>
              <w:t xml:space="preserve">Beech </w:t>
            </w:r>
            <w:proofErr w:type="spellStart"/>
            <w:r w:rsidR="005A3A35" w:rsidRPr="000A0E1E">
              <w:rPr>
                <w:rFonts w:ascii="Arial" w:hAnsi="Arial" w:cs="Arial"/>
                <w:szCs w:val="18"/>
              </w:rPr>
              <w:t>B3</w:t>
            </w:r>
            <w:proofErr w:type="spellEnd"/>
            <w:r w:rsidR="005A3A35" w:rsidRPr="000A0E1E">
              <w:rPr>
                <w:rFonts w:ascii="Arial" w:hAnsi="Arial" w:cs="Arial"/>
                <w:szCs w:val="18"/>
              </w:rPr>
              <w:t xml:space="preserve"> reported</w:t>
            </w:r>
            <w:r w:rsidR="00CE2AA4" w:rsidRPr="000A0E1E">
              <w:rPr>
                <w:rFonts w:ascii="Arial" w:hAnsi="Arial" w:cs="Arial"/>
                <w:szCs w:val="18"/>
              </w:rPr>
              <w:t xml:space="preserve"> 3 delays to </w:t>
            </w:r>
            <w:r w:rsidR="00B80509" w:rsidRPr="000A0E1E">
              <w:rPr>
                <w:rFonts w:ascii="Arial" w:hAnsi="Arial" w:cs="Arial"/>
                <w:szCs w:val="18"/>
              </w:rPr>
              <w:t xml:space="preserve">medications or treatment and 1 HAPU </w:t>
            </w:r>
            <w:r w:rsidR="005A3A35" w:rsidRPr="000A0E1E">
              <w:rPr>
                <w:rFonts w:ascii="Arial" w:hAnsi="Arial" w:cs="Arial"/>
                <w:szCs w:val="18"/>
              </w:rPr>
              <w:t>incident</w:t>
            </w:r>
            <w:r w:rsidR="00CE2AA4" w:rsidRPr="000A0E1E">
              <w:rPr>
                <w:rFonts w:ascii="Arial" w:hAnsi="Arial" w:cs="Arial"/>
                <w:szCs w:val="18"/>
              </w:rPr>
              <w:t xml:space="preserve"> </w:t>
            </w:r>
          </w:p>
          <w:p w:rsidR="006A7E8B" w:rsidRPr="000A0E1E" w:rsidRDefault="006A7E8B" w:rsidP="000A0E1E">
            <w:pPr>
              <w:jc w:val="both"/>
              <w:rPr>
                <w:rFonts w:ascii="Arial" w:hAnsi="Arial" w:cs="Arial"/>
                <w:color w:val="000000" w:themeColor="text1"/>
                <w:szCs w:val="18"/>
              </w:rPr>
            </w:pPr>
          </w:p>
          <w:p w:rsidR="00805F58" w:rsidRPr="000A0E1E" w:rsidRDefault="00654D2C" w:rsidP="000A0E1E">
            <w:pPr>
              <w:jc w:val="both"/>
              <w:rPr>
                <w:rFonts w:ascii="Arial" w:hAnsi="Arial" w:cs="Arial"/>
                <w:szCs w:val="18"/>
              </w:rPr>
            </w:pPr>
            <w:r w:rsidRPr="000A0E1E">
              <w:rPr>
                <w:rFonts w:ascii="Arial" w:hAnsi="Arial" w:cs="Arial"/>
                <w:color w:val="000000" w:themeColor="text1"/>
                <w:szCs w:val="18"/>
              </w:rPr>
              <w:lastRenderedPageBreak/>
              <w:t xml:space="preserve">Whilst investigations of incidents on wards </w:t>
            </w:r>
            <w:r w:rsidR="005A3A35" w:rsidRPr="000A0E1E">
              <w:rPr>
                <w:rFonts w:ascii="Arial" w:hAnsi="Arial" w:cs="Arial"/>
                <w:color w:val="000000" w:themeColor="text1"/>
                <w:szCs w:val="18"/>
              </w:rPr>
              <w:t>have</w:t>
            </w:r>
            <w:r w:rsidR="00805F58" w:rsidRPr="000A0E1E">
              <w:rPr>
                <w:rFonts w:ascii="Arial" w:hAnsi="Arial" w:cs="Arial"/>
                <w:color w:val="000000" w:themeColor="text1"/>
                <w:szCs w:val="18"/>
              </w:rPr>
              <w:t xml:space="preserve"> not </w:t>
            </w:r>
            <w:r w:rsidR="005A3A35" w:rsidRPr="000A0E1E">
              <w:rPr>
                <w:rFonts w:ascii="Arial" w:hAnsi="Arial" w:cs="Arial"/>
                <w:color w:val="000000" w:themeColor="text1"/>
                <w:szCs w:val="18"/>
              </w:rPr>
              <w:t xml:space="preserve">identified </w:t>
            </w:r>
            <w:r w:rsidRPr="000A0E1E">
              <w:rPr>
                <w:rFonts w:ascii="Arial" w:hAnsi="Arial" w:cs="Arial"/>
                <w:color w:val="000000" w:themeColor="text1"/>
                <w:szCs w:val="18"/>
              </w:rPr>
              <w:t xml:space="preserve">staffing as a causative factor </w:t>
            </w:r>
            <w:r w:rsidR="00805F58" w:rsidRPr="000A0E1E">
              <w:rPr>
                <w:rFonts w:ascii="Arial" w:hAnsi="Arial" w:cs="Arial"/>
                <w:color w:val="000000" w:themeColor="text1"/>
                <w:szCs w:val="18"/>
              </w:rPr>
              <w:t>on the days where there was a shortfall in shift numbers</w:t>
            </w:r>
            <w:r w:rsidR="00DB76D1">
              <w:rPr>
                <w:rFonts w:ascii="Arial" w:hAnsi="Arial" w:cs="Arial"/>
                <w:color w:val="000000" w:themeColor="text1"/>
                <w:szCs w:val="18"/>
              </w:rPr>
              <w:t>,</w:t>
            </w:r>
            <w:r w:rsidR="00805F58" w:rsidRPr="000A0E1E">
              <w:rPr>
                <w:rFonts w:ascii="Arial" w:hAnsi="Arial" w:cs="Arial"/>
                <w:color w:val="000000" w:themeColor="text1"/>
                <w:szCs w:val="18"/>
              </w:rPr>
              <w:t xml:space="preserve"> for </w:t>
            </w:r>
            <w:r w:rsidR="00DB76D1">
              <w:rPr>
                <w:rFonts w:ascii="Arial" w:hAnsi="Arial" w:cs="Arial"/>
                <w:color w:val="000000" w:themeColor="text1"/>
                <w:szCs w:val="18"/>
              </w:rPr>
              <w:t xml:space="preserve">the </w:t>
            </w:r>
            <w:r w:rsidR="00805F58" w:rsidRPr="000A0E1E">
              <w:rPr>
                <w:rFonts w:ascii="Arial" w:hAnsi="Arial" w:cs="Arial"/>
                <w:color w:val="000000" w:themeColor="text1"/>
                <w:szCs w:val="18"/>
              </w:rPr>
              <w:t>above</w:t>
            </w:r>
            <w:r w:rsidR="001E6DCE" w:rsidRPr="000A0E1E">
              <w:rPr>
                <w:rFonts w:ascii="Arial" w:hAnsi="Arial" w:cs="Arial"/>
                <w:color w:val="000000" w:themeColor="text1"/>
                <w:szCs w:val="18"/>
              </w:rPr>
              <w:t xml:space="preserve"> three ward areas </w:t>
            </w:r>
            <w:r w:rsidR="00805F58" w:rsidRPr="000A0E1E">
              <w:rPr>
                <w:rFonts w:ascii="Arial" w:hAnsi="Arial" w:cs="Arial"/>
                <w:color w:val="000000" w:themeColor="text1"/>
                <w:szCs w:val="18"/>
              </w:rPr>
              <w:t xml:space="preserve">there is </w:t>
            </w:r>
            <w:r w:rsidR="001E6DCE" w:rsidRPr="000A0E1E">
              <w:rPr>
                <w:rFonts w:ascii="Arial" w:hAnsi="Arial" w:cs="Arial"/>
                <w:color w:val="000000" w:themeColor="text1"/>
                <w:szCs w:val="18"/>
              </w:rPr>
              <w:t>a</w:t>
            </w:r>
            <w:r w:rsidR="005A6F56" w:rsidRPr="000A0E1E">
              <w:rPr>
                <w:rFonts w:ascii="Arial" w:hAnsi="Arial" w:cs="Arial"/>
                <w:color w:val="000000" w:themeColor="text1"/>
                <w:szCs w:val="18"/>
              </w:rPr>
              <w:t xml:space="preserve"> </w:t>
            </w:r>
            <w:r w:rsidR="00091FDC" w:rsidRPr="000A0E1E">
              <w:rPr>
                <w:rFonts w:ascii="Arial" w:hAnsi="Arial" w:cs="Arial"/>
                <w:color w:val="000000" w:themeColor="text1"/>
                <w:szCs w:val="18"/>
              </w:rPr>
              <w:t>round table</w:t>
            </w:r>
            <w:r w:rsidR="005F6723" w:rsidRPr="000A0E1E">
              <w:rPr>
                <w:rFonts w:ascii="Arial" w:hAnsi="Arial" w:cs="Arial"/>
                <w:color w:val="000000" w:themeColor="text1"/>
                <w:szCs w:val="18"/>
              </w:rPr>
              <w:t xml:space="preserve"> supportive meeting in </w:t>
            </w:r>
            <w:r w:rsidR="00805F58" w:rsidRPr="000A0E1E">
              <w:rPr>
                <w:rFonts w:ascii="Arial" w:hAnsi="Arial" w:cs="Arial"/>
                <w:color w:val="000000" w:themeColor="text1"/>
                <w:szCs w:val="18"/>
              </w:rPr>
              <w:t xml:space="preserve">planned for </w:t>
            </w:r>
            <w:r w:rsidRPr="000A0E1E">
              <w:rPr>
                <w:rFonts w:ascii="Arial" w:hAnsi="Arial" w:cs="Arial"/>
                <w:color w:val="000000" w:themeColor="text1"/>
                <w:szCs w:val="18"/>
              </w:rPr>
              <w:t xml:space="preserve">October </w:t>
            </w:r>
            <w:r w:rsidR="005A3A35" w:rsidRPr="000A0E1E">
              <w:rPr>
                <w:rFonts w:ascii="Arial" w:hAnsi="Arial" w:cs="Arial"/>
                <w:color w:val="000000" w:themeColor="text1"/>
                <w:szCs w:val="18"/>
              </w:rPr>
              <w:t>20</w:t>
            </w:r>
            <w:r w:rsidRPr="000A0E1E">
              <w:rPr>
                <w:rFonts w:ascii="Arial" w:hAnsi="Arial" w:cs="Arial"/>
                <w:color w:val="000000" w:themeColor="text1"/>
                <w:szCs w:val="18"/>
              </w:rPr>
              <w:t>18</w:t>
            </w:r>
            <w:r w:rsidR="005F6723" w:rsidRPr="000A0E1E">
              <w:rPr>
                <w:rFonts w:ascii="Arial" w:hAnsi="Arial" w:cs="Arial"/>
                <w:color w:val="000000" w:themeColor="text1"/>
                <w:szCs w:val="18"/>
              </w:rPr>
              <w:t xml:space="preserve"> to </w:t>
            </w:r>
            <w:r w:rsidRPr="000A0E1E">
              <w:rPr>
                <w:rFonts w:ascii="Arial" w:hAnsi="Arial" w:cs="Arial"/>
                <w:color w:val="000000" w:themeColor="text1"/>
                <w:szCs w:val="18"/>
              </w:rPr>
              <w:t xml:space="preserve">explore if  further </w:t>
            </w:r>
            <w:r w:rsidR="00805F58" w:rsidRPr="000A0E1E">
              <w:rPr>
                <w:rFonts w:ascii="Arial" w:hAnsi="Arial" w:cs="Arial"/>
                <w:color w:val="000000" w:themeColor="text1"/>
                <w:szCs w:val="18"/>
              </w:rPr>
              <w:t xml:space="preserve">supportive </w:t>
            </w:r>
            <w:r w:rsidRPr="000A0E1E">
              <w:rPr>
                <w:rFonts w:ascii="Arial" w:hAnsi="Arial" w:cs="Arial"/>
                <w:color w:val="000000" w:themeColor="text1"/>
                <w:szCs w:val="18"/>
              </w:rPr>
              <w:t xml:space="preserve">actions </w:t>
            </w:r>
            <w:r w:rsidR="005A3A35" w:rsidRPr="000A0E1E">
              <w:rPr>
                <w:rFonts w:ascii="Arial" w:hAnsi="Arial" w:cs="Arial"/>
                <w:color w:val="000000" w:themeColor="text1"/>
                <w:szCs w:val="18"/>
              </w:rPr>
              <w:t xml:space="preserve">are </w:t>
            </w:r>
            <w:r w:rsidRPr="000A0E1E">
              <w:rPr>
                <w:rFonts w:ascii="Arial" w:hAnsi="Arial" w:cs="Arial"/>
                <w:color w:val="000000" w:themeColor="text1"/>
                <w:szCs w:val="18"/>
              </w:rPr>
              <w:t>required</w:t>
            </w:r>
            <w:r w:rsidRPr="000A0E1E">
              <w:rPr>
                <w:rFonts w:ascii="Arial" w:hAnsi="Arial" w:cs="Arial"/>
                <w:szCs w:val="18"/>
              </w:rPr>
              <w:t>.</w:t>
            </w:r>
            <w:r w:rsidR="00805F58" w:rsidRPr="000A0E1E">
              <w:rPr>
                <w:rFonts w:ascii="Arial" w:hAnsi="Arial" w:cs="Arial"/>
                <w:szCs w:val="18"/>
              </w:rPr>
              <w:t xml:space="preserve"> </w:t>
            </w:r>
          </w:p>
          <w:p w:rsidR="006A7E8B" w:rsidRPr="000A0E1E" w:rsidRDefault="006A7E8B" w:rsidP="000A0E1E">
            <w:pPr>
              <w:jc w:val="both"/>
              <w:rPr>
                <w:rFonts w:ascii="Arial" w:hAnsi="Arial" w:cs="Arial"/>
                <w:szCs w:val="18"/>
              </w:rPr>
            </w:pPr>
          </w:p>
          <w:p w:rsidR="006A7E8B" w:rsidRPr="000A0E1E" w:rsidRDefault="006A7E8B" w:rsidP="000A0E1E">
            <w:pPr>
              <w:pStyle w:val="Heading2"/>
              <w:spacing w:before="0"/>
              <w:jc w:val="both"/>
              <w:outlineLvl w:val="1"/>
              <w:rPr>
                <w:rFonts w:ascii="Arial" w:hAnsi="Arial" w:cs="Arial"/>
                <w:color w:val="auto"/>
                <w:sz w:val="22"/>
                <w:szCs w:val="18"/>
              </w:rPr>
            </w:pPr>
            <w:r w:rsidRPr="000A0E1E">
              <w:rPr>
                <w:rFonts w:ascii="Arial" w:hAnsi="Arial" w:cs="Arial"/>
                <w:color w:val="auto"/>
                <w:sz w:val="22"/>
                <w:szCs w:val="18"/>
              </w:rPr>
              <w:t>Recruitment update</w:t>
            </w:r>
            <w:r w:rsidR="0019538C" w:rsidRPr="000A0E1E">
              <w:rPr>
                <w:rFonts w:ascii="Arial" w:hAnsi="Arial" w:cs="Arial"/>
                <w:color w:val="auto"/>
                <w:sz w:val="22"/>
                <w:szCs w:val="18"/>
              </w:rPr>
              <w:t xml:space="preserve"> – 5 R’s (</w:t>
            </w:r>
            <w:r w:rsidR="0019538C" w:rsidRPr="002142D4">
              <w:rPr>
                <w:rFonts w:ascii="Arial" w:hAnsi="Arial" w:cs="Arial"/>
                <w:color w:val="auto"/>
                <w:sz w:val="22"/>
                <w:szCs w:val="18"/>
              </w:rPr>
              <w:t>Recruit,</w:t>
            </w:r>
            <w:r w:rsidR="00604FB6" w:rsidRPr="002142D4">
              <w:rPr>
                <w:rFonts w:ascii="Arial" w:hAnsi="Arial" w:cs="Arial"/>
                <w:color w:val="auto"/>
                <w:sz w:val="22"/>
                <w:szCs w:val="18"/>
              </w:rPr>
              <w:t xml:space="preserve"> Retain, </w:t>
            </w:r>
            <w:r w:rsidR="002142D4" w:rsidRPr="002142D4">
              <w:rPr>
                <w:rFonts w:ascii="Arial" w:hAnsi="Arial" w:cs="Arial"/>
                <w:color w:val="auto"/>
                <w:sz w:val="22"/>
                <w:szCs w:val="18"/>
              </w:rPr>
              <w:t xml:space="preserve">Reward, </w:t>
            </w:r>
            <w:r w:rsidR="00604FB6" w:rsidRPr="002142D4">
              <w:rPr>
                <w:rFonts w:ascii="Arial" w:hAnsi="Arial" w:cs="Arial"/>
                <w:color w:val="auto"/>
                <w:sz w:val="22"/>
                <w:szCs w:val="18"/>
              </w:rPr>
              <w:t xml:space="preserve">Rules, </w:t>
            </w:r>
            <w:r w:rsidR="002142D4">
              <w:rPr>
                <w:rFonts w:ascii="Arial" w:hAnsi="Arial" w:cs="Arial"/>
                <w:color w:val="auto"/>
                <w:sz w:val="22"/>
                <w:szCs w:val="18"/>
              </w:rPr>
              <w:t>Redesign</w:t>
            </w:r>
            <w:r w:rsidR="00DB76D1">
              <w:rPr>
                <w:rFonts w:ascii="Arial" w:hAnsi="Arial" w:cs="Arial"/>
                <w:color w:val="auto"/>
                <w:sz w:val="22"/>
                <w:szCs w:val="18"/>
              </w:rPr>
              <w:t>)</w:t>
            </w:r>
          </w:p>
          <w:p w:rsidR="006A7E8B" w:rsidRPr="000A0E1E" w:rsidRDefault="00DC40C8" w:rsidP="000A0E1E">
            <w:pPr>
              <w:jc w:val="both"/>
              <w:rPr>
                <w:rFonts w:ascii="Arial" w:hAnsi="Arial" w:cs="Arial"/>
                <w:szCs w:val="18"/>
              </w:rPr>
            </w:pPr>
            <w:r w:rsidRPr="000A0E1E">
              <w:rPr>
                <w:rFonts w:ascii="Arial" w:hAnsi="Arial" w:cs="Arial"/>
                <w:szCs w:val="18"/>
              </w:rPr>
              <w:t>A</w:t>
            </w:r>
            <w:r w:rsidR="0019538C" w:rsidRPr="000A0E1E">
              <w:rPr>
                <w:rFonts w:ascii="Arial" w:hAnsi="Arial" w:cs="Arial"/>
                <w:szCs w:val="18"/>
              </w:rPr>
              <w:t>n overview and update on the approach</w:t>
            </w:r>
            <w:r w:rsidR="00094FEE" w:rsidRPr="000A0E1E">
              <w:rPr>
                <w:rFonts w:ascii="Arial" w:hAnsi="Arial" w:cs="Arial"/>
                <w:szCs w:val="18"/>
              </w:rPr>
              <w:t xml:space="preserve"> </w:t>
            </w:r>
            <w:r w:rsidRPr="000A0E1E">
              <w:rPr>
                <w:rFonts w:ascii="Arial" w:hAnsi="Arial" w:cs="Arial"/>
                <w:szCs w:val="18"/>
              </w:rPr>
              <w:t xml:space="preserve">to </w:t>
            </w:r>
            <w:r w:rsidR="00DB76D1">
              <w:rPr>
                <w:rFonts w:ascii="Arial" w:hAnsi="Arial" w:cs="Arial"/>
                <w:szCs w:val="18"/>
              </w:rPr>
              <w:t xml:space="preserve">the </w:t>
            </w:r>
            <w:r w:rsidR="00094FEE" w:rsidRPr="000A0E1E">
              <w:rPr>
                <w:rFonts w:ascii="Arial" w:hAnsi="Arial" w:cs="Arial"/>
                <w:szCs w:val="18"/>
              </w:rPr>
              <w:t xml:space="preserve">recruitment and retention actions </w:t>
            </w:r>
            <w:r w:rsidRPr="000A0E1E">
              <w:rPr>
                <w:rFonts w:ascii="Arial" w:hAnsi="Arial" w:cs="Arial"/>
                <w:szCs w:val="18"/>
              </w:rPr>
              <w:t>being taken is provided in the action plan</w:t>
            </w:r>
            <w:r w:rsidR="00EE4389">
              <w:rPr>
                <w:rFonts w:ascii="Arial" w:hAnsi="Arial" w:cs="Arial"/>
                <w:szCs w:val="18"/>
              </w:rPr>
              <w:t xml:space="preserve"> (available on request)</w:t>
            </w:r>
            <w:r w:rsidRPr="000A0E1E">
              <w:rPr>
                <w:rFonts w:ascii="Arial" w:hAnsi="Arial" w:cs="Arial"/>
                <w:color w:val="000000" w:themeColor="text1"/>
                <w:szCs w:val="18"/>
              </w:rPr>
              <w:t xml:space="preserve">. </w:t>
            </w:r>
            <w:r w:rsidRPr="000A0E1E">
              <w:rPr>
                <w:rFonts w:ascii="Arial" w:hAnsi="Arial" w:cs="Arial"/>
                <w:szCs w:val="18"/>
              </w:rPr>
              <w:t xml:space="preserve">This plan </w:t>
            </w:r>
            <w:r w:rsidR="00094FEE" w:rsidRPr="000A0E1E">
              <w:rPr>
                <w:rFonts w:ascii="Arial" w:hAnsi="Arial" w:cs="Arial"/>
                <w:szCs w:val="18"/>
              </w:rPr>
              <w:t>support</w:t>
            </w:r>
            <w:r w:rsidRPr="000A0E1E">
              <w:rPr>
                <w:rFonts w:ascii="Arial" w:hAnsi="Arial" w:cs="Arial"/>
                <w:szCs w:val="18"/>
              </w:rPr>
              <w:t>s</w:t>
            </w:r>
            <w:r w:rsidR="00094FEE" w:rsidRPr="000A0E1E">
              <w:rPr>
                <w:rFonts w:ascii="Arial" w:hAnsi="Arial" w:cs="Arial"/>
                <w:szCs w:val="18"/>
              </w:rPr>
              <w:t xml:space="preserve"> the overarching recruitment and retention trust</w:t>
            </w:r>
            <w:r w:rsidRPr="000A0E1E">
              <w:rPr>
                <w:rFonts w:ascii="Arial" w:hAnsi="Arial" w:cs="Arial"/>
                <w:szCs w:val="18"/>
              </w:rPr>
              <w:t xml:space="preserve"> wide action plan </w:t>
            </w:r>
            <w:r w:rsidR="00094FEE" w:rsidRPr="000A0E1E">
              <w:rPr>
                <w:rFonts w:ascii="Arial" w:hAnsi="Arial" w:cs="Arial"/>
                <w:szCs w:val="18"/>
              </w:rPr>
              <w:t xml:space="preserve">with an aim to recruit 33 registered nurses per month to meet demand. </w:t>
            </w:r>
            <w:r w:rsidRPr="000A0E1E">
              <w:rPr>
                <w:rFonts w:ascii="Arial" w:hAnsi="Arial" w:cs="Arial"/>
                <w:szCs w:val="18"/>
              </w:rPr>
              <w:t xml:space="preserve">  </w:t>
            </w:r>
          </w:p>
          <w:p w:rsidR="006A7E8B" w:rsidRPr="000A0E1E" w:rsidRDefault="006A7E8B" w:rsidP="000A0E1E">
            <w:pPr>
              <w:jc w:val="both"/>
              <w:rPr>
                <w:rFonts w:ascii="Arial" w:hAnsi="Arial" w:cs="Arial"/>
                <w:szCs w:val="18"/>
              </w:rPr>
            </w:pPr>
          </w:p>
          <w:p w:rsidR="006A7E8B" w:rsidRPr="000A0E1E" w:rsidRDefault="006A7E8B" w:rsidP="000A0E1E">
            <w:pPr>
              <w:pStyle w:val="Heading2"/>
              <w:spacing w:before="0"/>
              <w:jc w:val="both"/>
              <w:outlineLvl w:val="1"/>
              <w:rPr>
                <w:rFonts w:ascii="Arial" w:hAnsi="Arial" w:cs="Arial"/>
                <w:color w:val="auto"/>
                <w:sz w:val="22"/>
                <w:szCs w:val="18"/>
              </w:rPr>
            </w:pPr>
            <w:r w:rsidRPr="000A0E1E">
              <w:rPr>
                <w:rFonts w:ascii="Arial" w:hAnsi="Arial" w:cs="Arial"/>
                <w:color w:val="auto"/>
                <w:sz w:val="22"/>
                <w:szCs w:val="18"/>
              </w:rPr>
              <w:t>Winter planning</w:t>
            </w:r>
          </w:p>
          <w:p w:rsidR="001E6DCE" w:rsidRPr="000A0E1E" w:rsidRDefault="001E6DCE" w:rsidP="00DB76D1">
            <w:pPr>
              <w:jc w:val="both"/>
              <w:rPr>
                <w:rFonts w:ascii="Arial" w:hAnsi="Arial" w:cs="Arial"/>
                <w:color w:val="000000" w:themeColor="text1"/>
                <w:szCs w:val="18"/>
              </w:rPr>
            </w:pPr>
            <w:r w:rsidRPr="000A0E1E">
              <w:rPr>
                <w:rFonts w:ascii="Arial" w:hAnsi="Arial" w:cs="Arial"/>
                <w:szCs w:val="18"/>
              </w:rPr>
              <w:t>In meeting the increased needs of patients</w:t>
            </w:r>
            <w:r w:rsidR="00DB76D1">
              <w:rPr>
                <w:rFonts w:ascii="Arial" w:hAnsi="Arial" w:cs="Arial"/>
                <w:szCs w:val="18"/>
              </w:rPr>
              <w:t xml:space="preserve"> during winter, </w:t>
            </w:r>
            <w:r w:rsidRPr="000A0E1E">
              <w:rPr>
                <w:rFonts w:ascii="Arial" w:hAnsi="Arial" w:cs="Arial"/>
                <w:szCs w:val="18"/>
              </w:rPr>
              <w:t xml:space="preserve">increased </w:t>
            </w:r>
            <w:r w:rsidR="0019538C" w:rsidRPr="000A0E1E">
              <w:rPr>
                <w:rFonts w:ascii="Arial" w:hAnsi="Arial" w:cs="Arial"/>
                <w:szCs w:val="18"/>
              </w:rPr>
              <w:t xml:space="preserve">numbers of </w:t>
            </w:r>
            <w:r w:rsidRPr="000A0E1E">
              <w:rPr>
                <w:rFonts w:ascii="Arial" w:hAnsi="Arial" w:cs="Arial"/>
                <w:szCs w:val="18"/>
              </w:rPr>
              <w:t xml:space="preserve">nursing staff are required.  This totals </w:t>
            </w:r>
            <w:r w:rsidR="0019538C" w:rsidRPr="000A0E1E">
              <w:rPr>
                <w:rFonts w:ascii="Arial" w:hAnsi="Arial" w:cs="Arial"/>
                <w:szCs w:val="18"/>
              </w:rPr>
              <w:t>61.76 WTE Registered nurses and 91.21 health care assistants.  T</w:t>
            </w:r>
            <w:r w:rsidR="00091FDC" w:rsidRPr="000A0E1E">
              <w:rPr>
                <w:rFonts w:ascii="Arial" w:hAnsi="Arial" w:cs="Arial"/>
                <w:szCs w:val="18"/>
              </w:rPr>
              <w:t>here is a recruitment drive in place for recruitment of health care assistants</w:t>
            </w:r>
            <w:r w:rsidR="0019538C" w:rsidRPr="000A0E1E">
              <w:rPr>
                <w:rFonts w:ascii="Arial" w:hAnsi="Arial" w:cs="Arial"/>
                <w:color w:val="000000" w:themeColor="text1"/>
                <w:szCs w:val="18"/>
              </w:rPr>
              <w:t xml:space="preserve">.  </w:t>
            </w:r>
          </w:p>
          <w:p w:rsidR="00C078E1" w:rsidRPr="000A0E1E" w:rsidRDefault="00C078E1" w:rsidP="000A0E1E">
            <w:pPr>
              <w:jc w:val="both"/>
              <w:rPr>
                <w:rFonts w:ascii="Arial" w:hAnsi="Arial" w:cs="Arial"/>
                <w:szCs w:val="18"/>
              </w:rPr>
            </w:pPr>
          </w:p>
          <w:p w:rsidR="00C078E1" w:rsidRPr="000A0E1E" w:rsidRDefault="00C078E1" w:rsidP="000A0E1E">
            <w:pPr>
              <w:pStyle w:val="Heading2"/>
              <w:spacing w:before="0"/>
              <w:jc w:val="both"/>
              <w:outlineLvl w:val="1"/>
              <w:rPr>
                <w:rFonts w:ascii="Arial" w:hAnsi="Arial" w:cs="Arial"/>
                <w:color w:val="000000" w:themeColor="text1"/>
                <w:sz w:val="22"/>
                <w:szCs w:val="18"/>
              </w:rPr>
            </w:pPr>
            <w:r w:rsidRPr="000A0E1E">
              <w:rPr>
                <w:rFonts w:ascii="Arial" w:hAnsi="Arial" w:cs="Arial"/>
                <w:color w:val="auto"/>
                <w:sz w:val="22"/>
                <w:szCs w:val="18"/>
              </w:rPr>
              <w:t>Strategy and action plan</w:t>
            </w:r>
          </w:p>
          <w:p w:rsidR="006A7E8B" w:rsidRPr="000A0E1E" w:rsidRDefault="00C078E1" w:rsidP="000A0E1E">
            <w:pPr>
              <w:pStyle w:val="ListParagraph"/>
              <w:numPr>
                <w:ilvl w:val="0"/>
                <w:numId w:val="11"/>
              </w:numPr>
              <w:jc w:val="both"/>
              <w:rPr>
                <w:rFonts w:ascii="Arial" w:hAnsi="Arial" w:cs="Arial"/>
                <w:color w:val="000000" w:themeColor="text1"/>
                <w:szCs w:val="18"/>
              </w:rPr>
            </w:pPr>
            <w:r w:rsidRPr="000A0E1E">
              <w:rPr>
                <w:rFonts w:ascii="Arial" w:hAnsi="Arial" w:cs="Arial"/>
                <w:color w:val="000000" w:themeColor="text1"/>
                <w:szCs w:val="18"/>
              </w:rPr>
              <w:t xml:space="preserve">Further </w:t>
            </w:r>
            <w:r w:rsidR="006A7E8B" w:rsidRPr="000A0E1E">
              <w:rPr>
                <w:rFonts w:ascii="Arial" w:hAnsi="Arial" w:cs="Arial"/>
                <w:color w:val="000000" w:themeColor="text1"/>
                <w:szCs w:val="18"/>
              </w:rPr>
              <w:t xml:space="preserve">approaches are being explored </w:t>
            </w:r>
          </w:p>
          <w:p w:rsidR="00C078E1" w:rsidRPr="000A0E1E" w:rsidRDefault="00C078E1" w:rsidP="000A0E1E">
            <w:pPr>
              <w:pStyle w:val="ListParagraph"/>
              <w:numPr>
                <w:ilvl w:val="0"/>
                <w:numId w:val="11"/>
              </w:numPr>
              <w:jc w:val="both"/>
              <w:rPr>
                <w:rFonts w:ascii="Arial" w:hAnsi="Arial" w:cs="Arial"/>
                <w:szCs w:val="18"/>
              </w:rPr>
            </w:pPr>
            <w:r w:rsidRPr="000A0E1E">
              <w:rPr>
                <w:rFonts w:ascii="Arial" w:hAnsi="Arial" w:cs="Arial"/>
                <w:szCs w:val="18"/>
              </w:rPr>
              <w:t>The trust has employed an interim experience</w:t>
            </w:r>
            <w:r w:rsidR="00DB76D1">
              <w:rPr>
                <w:rFonts w:ascii="Arial" w:hAnsi="Arial" w:cs="Arial"/>
                <w:szCs w:val="18"/>
              </w:rPr>
              <w:t>d</w:t>
            </w:r>
            <w:r w:rsidRPr="000A0E1E">
              <w:rPr>
                <w:rFonts w:ascii="Arial" w:hAnsi="Arial" w:cs="Arial"/>
                <w:szCs w:val="18"/>
              </w:rPr>
              <w:t xml:space="preserve"> lead for nursing workforce to support </w:t>
            </w:r>
            <w:r w:rsidR="00DB76D1">
              <w:rPr>
                <w:rFonts w:ascii="Arial" w:hAnsi="Arial" w:cs="Arial"/>
                <w:szCs w:val="18"/>
              </w:rPr>
              <w:t xml:space="preserve">the </w:t>
            </w:r>
            <w:r w:rsidRPr="000A0E1E">
              <w:rPr>
                <w:rFonts w:ascii="Arial" w:hAnsi="Arial" w:cs="Arial"/>
                <w:szCs w:val="18"/>
              </w:rPr>
              <w:t xml:space="preserve">development of </w:t>
            </w:r>
            <w:r w:rsidR="00DB76D1">
              <w:rPr>
                <w:rFonts w:ascii="Arial" w:hAnsi="Arial" w:cs="Arial"/>
                <w:szCs w:val="18"/>
              </w:rPr>
              <w:t xml:space="preserve">the </w:t>
            </w:r>
            <w:r w:rsidRPr="000A0E1E">
              <w:rPr>
                <w:rFonts w:ascii="Arial" w:hAnsi="Arial" w:cs="Arial"/>
                <w:szCs w:val="18"/>
              </w:rPr>
              <w:t>nursing recruitment and retention strategy and ensure efficiencies and productivity is optimised.</w:t>
            </w:r>
          </w:p>
          <w:p w:rsidR="00DB76D1" w:rsidRDefault="00DB76D1" w:rsidP="000A0E1E">
            <w:pPr>
              <w:pStyle w:val="Heading2"/>
              <w:spacing w:before="0"/>
              <w:jc w:val="both"/>
              <w:outlineLvl w:val="1"/>
              <w:rPr>
                <w:rFonts w:ascii="Arial" w:hAnsi="Arial" w:cs="Arial"/>
                <w:color w:val="auto"/>
                <w:sz w:val="22"/>
                <w:szCs w:val="18"/>
              </w:rPr>
            </w:pPr>
          </w:p>
          <w:p w:rsidR="00C078E1" w:rsidRPr="000A0E1E" w:rsidRDefault="00C078E1" w:rsidP="000A0E1E">
            <w:pPr>
              <w:pStyle w:val="Heading2"/>
              <w:spacing w:before="0"/>
              <w:jc w:val="both"/>
              <w:outlineLvl w:val="1"/>
              <w:rPr>
                <w:rFonts w:ascii="Arial" w:hAnsi="Arial" w:cs="Arial"/>
                <w:color w:val="auto"/>
                <w:sz w:val="22"/>
                <w:szCs w:val="18"/>
              </w:rPr>
            </w:pPr>
            <w:r w:rsidRPr="000A0E1E">
              <w:rPr>
                <w:rFonts w:ascii="Arial" w:hAnsi="Arial" w:cs="Arial"/>
                <w:color w:val="auto"/>
                <w:sz w:val="22"/>
                <w:szCs w:val="18"/>
              </w:rPr>
              <w:t>Recruitment processes</w:t>
            </w:r>
          </w:p>
          <w:p w:rsidR="00C078E1" w:rsidRPr="000A0E1E" w:rsidRDefault="00C078E1" w:rsidP="000A0E1E">
            <w:pPr>
              <w:pStyle w:val="ListParagraph"/>
              <w:numPr>
                <w:ilvl w:val="0"/>
                <w:numId w:val="10"/>
              </w:numPr>
              <w:jc w:val="both"/>
              <w:rPr>
                <w:rFonts w:ascii="Arial" w:hAnsi="Arial" w:cs="Arial"/>
                <w:szCs w:val="18"/>
              </w:rPr>
            </w:pPr>
            <w:r w:rsidRPr="000A0E1E">
              <w:rPr>
                <w:rFonts w:ascii="Arial" w:hAnsi="Arial" w:cs="Arial"/>
                <w:szCs w:val="18"/>
              </w:rPr>
              <w:t>Social media is actively used to raise the trust</w:t>
            </w:r>
            <w:r w:rsidR="00DB76D1">
              <w:rPr>
                <w:rFonts w:ascii="Arial" w:hAnsi="Arial" w:cs="Arial"/>
                <w:szCs w:val="18"/>
              </w:rPr>
              <w:t>’</w:t>
            </w:r>
            <w:r w:rsidRPr="000A0E1E">
              <w:rPr>
                <w:rFonts w:ascii="Arial" w:hAnsi="Arial" w:cs="Arial"/>
                <w:szCs w:val="18"/>
              </w:rPr>
              <w:t>s profile regarding nurse vacancies and opportunities being offered.</w:t>
            </w:r>
          </w:p>
          <w:p w:rsidR="00C078E1" w:rsidRPr="000A0E1E" w:rsidRDefault="00604FB6" w:rsidP="000A0E1E">
            <w:pPr>
              <w:pStyle w:val="ListParagraph"/>
              <w:numPr>
                <w:ilvl w:val="0"/>
                <w:numId w:val="10"/>
              </w:numPr>
              <w:jc w:val="both"/>
              <w:rPr>
                <w:rFonts w:ascii="Arial" w:hAnsi="Arial" w:cs="Arial"/>
                <w:szCs w:val="18"/>
              </w:rPr>
            </w:pPr>
            <w:r w:rsidRPr="000A0E1E">
              <w:rPr>
                <w:rFonts w:ascii="Arial" w:hAnsi="Arial" w:cs="Arial"/>
                <w:color w:val="000000" w:themeColor="text1"/>
                <w:szCs w:val="18"/>
              </w:rPr>
              <w:t xml:space="preserve">Fortnightly </w:t>
            </w:r>
            <w:r w:rsidR="00C078E1" w:rsidRPr="000A0E1E">
              <w:rPr>
                <w:rFonts w:ascii="Arial" w:hAnsi="Arial" w:cs="Arial"/>
                <w:color w:val="000000" w:themeColor="text1"/>
                <w:szCs w:val="18"/>
              </w:rPr>
              <w:t xml:space="preserve">meetings are in place to discuss </w:t>
            </w:r>
            <w:r w:rsidR="00C078E1" w:rsidRPr="002142D4">
              <w:rPr>
                <w:rFonts w:ascii="Arial" w:hAnsi="Arial" w:cs="Arial"/>
                <w:color w:val="000000" w:themeColor="text1"/>
                <w:szCs w:val="18"/>
              </w:rPr>
              <w:t>health rosters</w:t>
            </w:r>
            <w:r w:rsidR="002142D4">
              <w:rPr>
                <w:rFonts w:ascii="Arial" w:hAnsi="Arial" w:cs="Arial"/>
                <w:color w:val="000000" w:themeColor="text1"/>
                <w:szCs w:val="18"/>
              </w:rPr>
              <w:t xml:space="preserve"> (</w:t>
            </w:r>
            <w:proofErr w:type="spellStart"/>
            <w:r w:rsidR="002142D4">
              <w:rPr>
                <w:rFonts w:ascii="Arial" w:hAnsi="Arial" w:cs="Arial"/>
                <w:color w:val="000000" w:themeColor="text1"/>
                <w:szCs w:val="18"/>
              </w:rPr>
              <w:t>e-rostering</w:t>
            </w:r>
            <w:proofErr w:type="spellEnd"/>
            <w:r w:rsidR="002142D4">
              <w:rPr>
                <w:rFonts w:ascii="Arial" w:hAnsi="Arial" w:cs="Arial"/>
                <w:color w:val="000000" w:themeColor="text1"/>
                <w:szCs w:val="18"/>
              </w:rPr>
              <w:t>)</w:t>
            </w:r>
            <w:r w:rsidR="00C078E1" w:rsidRPr="000A0E1E">
              <w:rPr>
                <w:rFonts w:ascii="Arial" w:hAnsi="Arial" w:cs="Arial"/>
                <w:color w:val="000000" w:themeColor="text1"/>
                <w:szCs w:val="18"/>
              </w:rPr>
              <w:t>, vacancies and bank usage ensuring that posts are being actioned appropriate</w:t>
            </w:r>
            <w:r w:rsidRPr="000A0E1E">
              <w:rPr>
                <w:rFonts w:ascii="Arial" w:hAnsi="Arial" w:cs="Arial"/>
                <w:color w:val="000000" w:themeColor="text1"/>
                <w:szCs w:val="18"/>
              </w:rPr>
              <w:t>ly.  This is overseen by Chief Nursing O</w:t>
            </w:r>
            <w:r w:rsidR="00C078E1" w:rsidRPr="000A0E1E">
              <w:rPr>
                <w:rFonts w:ascii="Arial" w:hAnsi="Arial" w:cs="Arial"/>
                <w:color w:val="000000" w:themeColor="text1"/>
                <w:szCs w:val="18"/>
              </w:rPr>
              <w:t xml:space="preserve">fficer and areas where deep dives are needed are being explored through </w:t>
            </w:r>
            <w:r w:rsidR="00EE4389">
              <w:rPr>
                <w:rFonts w:ascii="Arial" w:hAnsi="Arial" w:cs="Arial"/>
                <w:color w:val="000000" w:themeColor="text1"/>
                <w:szCs w:val="18"/>
              </w:rPr>
              <w:t>Divisional Directors of Nursing</w:t>
            </w:r>
            <w:r w:rsidR="00C078E1" w:rsidRPr="000A0E1E">
              <w:rPr>
                <w:rFonts w:ascii="Arial" w:hAnsi="Arial" w:cs="Arial"/>
                <w:color w:val="000000" w:themeColor="text1"/>
                <w:szCs w:val="18"/>
              </w:rPr>
              <w:t>.</w:t>
            </w:r>
            <w:r w:rsidR="00EE4389">
              <w:rPr>
                <w:rFonts w:ascii="Arial" w:hAnsi="Arial" w:cs="Arial"/>
                <w:color w:val="000000" w:themeColor="text1"/>
                <w:szCs w:val="18"/>
              </w:rPr>
              <w:t xml:space="preserve"> </w:t>
            </w:r>
            <w:r w:rsidR="00AF278F" w:rsidRPr="000A0E1E">
              <w:rPr>
                <w:rFonts w:ascii="Arial" w:hAnsi="Arial" w:cs="Arial"/>
                <w:color w:val="000000" w:themeColor="text1"/>
                <w:szCs w:val="18"/>
              </w:rPr>
              <w:t xml:space="preserve">Fortnightly </w:t>
            </w:r>
            <w:r w:rsidR="00C078E1" w:rsidRPr="000A0E1E">
              <w:rPr>
                <w:rFonts w:ascii="Arial" w:hAnsi="Arial" w:cs="Arial"/>
                <w:color w:val="000000" w:themeColor="text1"/>
                <w:szCs w:val="18"/>
              </w:rPr>
              <w:t>meeting</w:t>
            </w:r>
            <w:r w:rsidR="00AF278F" w:rsidRPr="000A0E1E">
              <w:rPr>
                <w:rFonts w:ascii="Arial" w:hAnsi="Arial" w:cs="Arial"/>
                <w:color w:val="000000" w:themeColor="text1"/>
                <w:szCs w:val="18"/>
              </w:rPr>
              <w:t>s</w:t>
            </w:r>
            <w:r w:rsidR="00C078E1" w:rsidRPr="000A0E1E">
              <w:rPr>
                <w:rFonts w:ascii="Arial" w:hAnsi="Arial" w:cs="Arial"/>
                <w:color w:val="000000" w:themeColor="text1"/>
                <w:szCs w:val="18"/>
              </w:rPr>
              <w:t xml:space="preserve"> </w:t>
            </w:r>
            <w:r w:rsidR="00C078E1" w:rsidRPr="000A0E1E">
              <w:rPr>
                <w:rFonts w:ascii="Arial" w:hAnsi="Arial" w:cs="Arial"/>
                <w:szCs w:val="18"/>
              </w:rPr>
              <w:t>with strategic partners is in place</w:t>
            </w:r>
            <w:r w:rsidR="00987DB1" w:rsidRPr="000A0E1E">
              <w:rPr>
                <w:rFonts w:ascii="Arial" w:hAnsi="Arial" w:cs="Arial"/>
                <w:szCs w:val="18"/>
              </w:rPr>
              <w:t xml:space="preserve"> </w:t>
            </w:r>
            <w:r w:rsidR="00C078E1" w:rsidRPr="000A0E1E">
              <w:rPr>
                <w:rFonts w:ascii="Arial" w:hAnsi="Arial" w:cs="Arial"/>
                <w:szCs w:val="18"/>
              </w:rPr>
              <w:t xml:space="preserve">to ensure agency partners and HR, are addressing the </w:t>
            </w:r>
            <w:r w:rsidR="00C078E1" w:rsidRPr="002142D4">
              <w:rPr>
                <w:rFonts w:ascii="Arial" w:hAnsi="Arial" w:cs="Arial"/>
                <w:szCs w:val="18"/>
              </w:rPr>
              <w:t xml:space="preserve">agency </w:t>
            </w:r>
            <w:r w:rsidR="002142D4">
              <w:rPr>
                <w:rFonts w:ascii="Arial" w:hAnsi="Arial" w:cs="Arial"/>
                <w:szCs w:val="18"/>
              </w:rPr>
              <w:t xml:space="preserve">staff being used </w:t>
            </w:r>
            <w:r w:rsidR="00C078E1" w:rsidRPr="002142D4">
              <w:rPr>
                <w:rFonts w:ascii="Arial" w:hAnsi="Arial" w:cs="Arial"/>
                <w:szCs w:val="18"/>
              </w:rPr>
              <w:t>appropriately</w:t>
            </w:r>
            <w:r w:rsidR="00C078E1" w:rsidRPr="000A0E1E">
              <w:rPr>
                <w:rFonts w:ascii="Arial" w:hAnsi="Arial" w:cs="Arial"/>
                <w:szCs w:val="18"/>
              </w:rPr>
              <w:t>.</w:t>
            </w:r>
          </w:p>
          <w:p w:rsidR="00C078E1" w:rsidRPr="000A0E1E" w:rsidRDefault="00C078E1" w:rsidP="000A0E1E">
            <w:pPr>
              <w:pStyle w:val="ListParagraph"/>
              <w:numPr>
                <w:ilvl w:val="0"/>
                <w:numId w:val="10"/>
              </w:numPr>
              <w:jc w:val="both"/>
              <w:rPr>
                <w:rFonts w:ascii="Arial" w:hAnsi="Arial" w:cs="Arial"/>
                <w:color w:val="000000" w:themeColor="text1"/>
                <w:szCs w:val="18"/>
              </w:rPr>
            </w:pPr>
            <w:r w:rsidRPr="000A0E1E">
              <w:rPr>
                <w:rFonts w:ascii="Arial" w:hAnsi="Arial" w:cs="Arial"/>
                <w:szCs w:val="18"/>
              </w:rPr>
              <w:t>A deep dive into is planned with this information monitored t</w:t>
            </w:r>
            <w:r w:rsidR="00AF278F" w:rsidRPr="000A0E1E">
              <w:rPr>
                <w:rFonts w:ascii="Arial" w:hAnsi="Arial" w:cs="Arial"/>
                <w:szCs w:val="18"/>
              </w:rPr>
              <w:t xml:space="preserve">hrough weekly staffing meetings </w:t>
            </w:r>
            <w:r w:rsidR="00AF278F" w:rsidRPr="000A0E1E">
              <w:rPr>
                <w:rFonts w:ascii="Arial" w:hAnsi="Arial" w:cs="Arial"/>
                <w:color w:val="000000" w:themeColor="text1"/>
                <w:szCs w:val="18"/>
              </w:rPr>
              <w:t xml:space="preserve">and exit interviews </w:t>
            </w:r>
          </w:p>
          <w:p w:rsidR="00C078E1" w:rsidRPr="000A0E1E" w:rsidRDefault="00C078E1" w:rsidP="000A0E1E">
            <w:pPr>
              <w:pStyle w:val="ListParagraph"/>
              <w:numPr>
                <w:ilvl w:val="0"/>
                <w:numId w:val="10"/>
              </w:numPr>
              <w:jc w:val="both"/>
              <w:rPr>
                <w:rFonts w:ascii="Arial" w:hAnsi="Arial" w:cs="Arial"/>
                <w:szCs w:val="18"/>
              </w:rPr>
            </w:pPr>
            <w:r w:rsidRPr="002142D4">
              <w:rPr>
                <w:rFonts w:ascii="Arial" w:hAnsi="Arial" w:cs="Arial"/>
                <w:szCs w:val="18"/>
              </w:rPr>
              <w:t xml:space="preserve">Recruitment of </w:t>
            </w:r>
            <w:r w:rsidR="00CB10A4" w:rsidRPr="002142D4">
              <w:rPr>
                <w:rFonts w:ascii="Arial" w:hAnsi="Arial" w:cs="Arial"/>
                <w:szCs w:val="18"/>
              </w:rPr>
              <w:t xml:space="preserve">a </w:t>
            </w:r>
            <w:r w:rsidR="002142D4">
              <w:rPr>
                <w:rFonts w:ascii="Arial" w:hAnsi="Arial" w:cs="Arial"/>
                <w:szCs w:val="18"/>
              </w:rPr>
              <w:t xml:space="preserve">nurse </w:t>
            </w:r>
            <w:r w:rsidRPr="000A0E1E">
              <w:rPr>
                <w:rFonts w:ascii="Arial" w:hAnsi="Arial" w:cs="Arial"/>
                <w:szCs w:val="18"/>
              </w:rPr>
              <w:t>to have a specifically fo</w:t>
            </w:r>
            <w:r w:rsidR="00CB10A4" w:rsidRPr="000A0E1E">
              <w:rPr>
                <w:rFonts w:ascii="Arial" w:hAnsi="Arial" w:cs="Arial"/>
                <w:szCs w:val="18"/>
              </w:rPr>
              <w:t xml:space="preserve">cus on raising profile of </w:t>
            </w:r>
            <w:r w:rsidR="002142D4">
              <w:rPr>
                <w:rFonts w:ascii="Arial" w:hAnsi="Arial" w:cs="Arial"/>
                <w:szCs w:val="18"/>
              </w:rPr>
              <w:t>the T</w:t>
            </w:r>
            <w:r w:rsidR="00CB10A4" w:rsidRPr="000A0E1E">
              <w:rPr>
                <w:rFonts w:ascii="Arial" w:hAnsi="Arial" w:cs="Arial"/>
                <w:szCs w:val="18"/>
              </w:rPr>
              <w:t>rust</w:t>
            </w:r>
            <w:r w:rsidRPr="000A0E1E">
              <w:rPr>
                <w:rFonts w:ascii="Arial" w:hAnsi="Arial" w:cs="Arial"/>
                <w:szCs w:val="18"/>
              </w:rPr>
              <w:t xml:space="preserve"> and </w:t>
            </w:r>
            <w:r w:rsidR="00CB10A4" w:rsidRPr="000A0E1E">
              <w:rPr>
                <w:rFonts w:ascii="Arial" w:hAnsi="Arial" w:cs="Arial"/>
                <w:szCs w:val="18"/>
              </w:rPr>
              <w:t>employment and career opportunities available</w:t>
            </w:r>
            <w:r w:rsidR="002142D4" w:rsidRPr="000A0E1E">
              <w:rPr>
                <w:rFonts w:ascii="Arial" w:hAnsi="Arial" w:cs="Arial"/>
                <w:szCs w:val="18"/>
              </w:rPr>
              <w:t xml:space="preserve"> is planned</w:t>
            </w:r>
            <w:r w:rsidR="002142D4">
              <w:rPr>
                <w:rFonts w:ascii="Arial" w:hAnsi="Arial" w:cs="Arial"/>
                <w:szCs w:val="18"/>
              </w:rPr>
              <w:t xml:space="preserve"> (a ‘recruitment nurse’)</w:t>
            </w:r>
            <w:r w:rsidRPr="000A0E1E">
              <w:rPr>
                <w:rFonts w:ascii="Arial" w:hAnsi="Arial" w:cs="Arial"/>
                <w:szCs w:val="18"/>
              </w:rPr>
              <w:t>.</w:t>
            </w:r>
          </w:p>
          <w:p w:rsidR="00C078E1" w:rsidRPr="000A0E1E" w:rsidRDefault="00C078E1" w:rsidP="000A0E1E">
            <w:pPr>
              <w:pStyle w:val="ListParagraph"/>
              <w:numPr>
                <w:ilvl w:val="0"/>
                <w:numId w:val="10"/>
              </w:numPr>
              <w:jc w:val="both"/>
              <w:rPr>
                <w:rFonts w:ascii="Arial" w:hAnsi="Arial" w:cs="Arial"/>
                <w:szCs w:val="18"/>
              </w:rPr>
            </w:pPr>
            <w:r w:rsidRPr="000A0E1E">
              <w:rPr>
                <w:rFonts w:ascii="Arial" w:hAnsi="Arial" w:cs="Arial"/>
                <w:szCs w:val="18"/>
              </w:rPr>
              <w:t>The lead for nursing workforce position has been recruited.</w:t>
            </w:r>
          </w:p>
          <w:p w:rsidR="00C078E1" w:rsidRPr="000A0E1E" w:rsidRDefault="00C078E1" w:rsidP="000A0E1E">
            <w:pPr>
              <w:pStyle w:val="ListParagraph"/>
              <w:numPr>
                <w:ilvl w:val="0"/>
                <w:numId w:val="10"/>
              </w:numPr>
              <w:jc w:val="both"/>
              <w:rPr>
                <w:rFonts w:ascii="Arial" w:hAnsi="Arial" w:cs="Arial"/>
                <w:szCs w:val="18"/>
              </w:rPr>
            </w:pPr>
            <w:r w:rsidRPr="000A0E1E">
              <w:rPr>
                <w:rFonts w:ascii="Arial" w:hAnsi="Arial" w:cs="Arial"/>
                <w:szCs w:val="18"/>
              </w:rPr>
              <w:t>The lead for professional development is working with the university regarding pre-registration employment process and opportunities.</w:t>
            </w:r>
          </w:p>
          <w:p w:rsidR="00C078E1" w:rsidRPr="000A0E1E" w:rsidRDefault="00C078E1" w:rsidP="000A0E1E">
            <w:pPr>
              <w:pStyle w:val="ListParagraph"/>
              <w:numPr>
                <w:ilvl w:val="0"/>
                <w:numId w:val="10"/>
              </w:numPr>
              <w:jc w:val="both"/>
              <w:rPr>
                <w:rFonts w:ascii="Arial" w:hAnsi="Arial" w:cs="Arial"/>
                <w:szCs w:val="18"/>
              </w:rPr>
            </w:pPr>
            <w:r w:rsidRPr="000A0E1E">
              <w:rPr>
                <w:rFonts w:ascii="Arial" w:hAnsi="Arial" w:cs="Arial"/>
                <w:szCs w:val="18"/>
              </w:rPr>
              <w:t>The lead for nursing workforce will work with HR in raising profile of nursing in local schools for Worcestershire</w:t>
            </w:r>
            <w:r w:rsidR="00987DB1" w:rsidRPr="000A0E1E">
              <w:rPr>
                <w:rFonts w:ascii="Arial" w:hAnsi="Arial" w:cs="Arial"/>
                <w:szCs w:val="18"/>
              </w:rPr>
              <w:t>.</w:t>
            </w:r>
          </w:p>
          <w:p w:rsidR="001266C0" w:rsidRPr="000A0E1E" w:rsidRDefault="001266C0" w:rsidP="000A0E1E">
            <w:pPr>
              <w:jc w:val="both"/>
              <w:rPr>
                <w:rFonts w:ascii="Arial" w:hAnsi="Arial" w:cs="Arial"/>
                <w:szCs w:val="18"/>
              </w:rPr>
            </w:pPr>
          </w:p>
          <w:p w:rsidR="001266C0" w:rsidRPr="000A0E1E" w:rsidRDefault="001266C0" w:rsidP="000A0E1E">
            <w:pPr>
              <w:jc w:val="both"/>
              <w:rPr>
                <w:rFonts w:ascii="Arial" w:hAnsi="Arial" w:cs="Arial"/>
                <w:szCs w:val="18"/>
              </w:rPr>
            </w:pPr>
            <w:r w:rsidRPr="000A0E1E">
              <w:rPr>
                <w:rFonts w:ascii="Arial" w:hAnsi="Arial" w:cs="Arial"/>
                <w:szCs w:val="18"/>
              </w:rPr>
              <w:t>The Nursing workforce team are delighted to have be awarded the Nursing Times Workforce team of the year award 2018 in October 2018.  This recognition of work put into place through 5 R’s will be significant in taking forward recruitment strategies for 2018/19.</w:t>
            </w:r>
          </w:p>
          <w:p w:rsidR="00DC40C8" w:rsidRPr="00CA74DE" w:rsidRDefault="00DC40C8" w:rsidP="00362FD7">
            <w:pPr>
              <w:rPr>
                <w:rFonts w:ascii="Arial" w:hAnsi="Arial" w:cs="Arial"/>
                <w:sz w:val="18"/>
                <w:szCs w:val="18"/>
              </w:rPr>
            </w:pPr>
          </w:p>
        </w:tc>
      </w:tr>
    </w:tbl>
    <w:tbl>
      <w:tblPr>
        <w:tblStyle w:val="TableGrid2"/>
        <w:tblW w:w="9322" w:type="dxa"/>
        <w:tblLayout w:type="fixed"/>
        <w:tblLook w:val="04A0" w:firstRow="1" w:lastRow="0" w:firstColumn="1" w:lastColumn="0" w:noHBand="0" w:noVBand="1"/>
      </w:tblPr>
      <w:tblGrid>
        <w:gridCol w:w="2216"/>
        <w:gridCol w:w="7106"/>
      </w:tblGrid>
      <w:tr w:rsidR="00DB76D1" w:rsidRPr="00840488" w:rsidTr="00060354">
        <w:tc>
          <w:tcPr>
            <w:tcW w:w="2216" w:type="dxa"/>
            <w:tcBorders>
              <w:top w:val="single" w:sz="4" w:space="0" w:color="auto"/>
            </w:tcBorders>
            <w:shd w:val="clear" w:color="auto" w:fill="B8CCE4" w:themeFill="accent1" w:themeFillTint="66"/>
          </w:tcPr>
          <w:p w:rsidR="00DB76D1" w:rsidRPr="00840488" w:rsidRDefault="00DB76D1" w:rsidP="00060354">
            <w:pPr>
              <w:rPr>
                <w:rFonts w:ascii="Arial" w:hAnsi="Arial" w:cs="Arial"/>
              </w:rPr>
            </w:pPr>
            <w:r w:rsidRPr="00840488">
              <w:rPr>
                <w:rFonts w:ascii="Arial" w:hAnsi="Arial" w:cs="Arial"/>
              </w:rPr>
              <w:lastRenderedPageBreak/>
              <w:t>Recommendations</w:t>
            </w:r>
          </w:p>
        </w:tc>
        <w:tc>
          <w:tcPr>
            <w:tcW w:w="7106" w:type="dxa"/>
            <w:tcBorders>
              <w:top w:val="single" w:sz="4" w:space="0" w:color="auto"/>
            </w:tcBorders>
            <w:shd w:val="clear" w:color="auto" w:fill="B8CCE4" w:themeFill="accent1" w:themeFillTint="66"/>
          </w:tcPr>
          <w:p w:rsidR="00DB76D1" w:rsidRPr="00AC452A" w:rsidRDefault="00DB76D1" w:rsidP="00EE4389">
            <w:pPr>
              <w:rPr>
                <w:rFonts w:ascii="Arial" w:hAnsi="Arial" w:cs="Arial"/>
                <w:iCs/>
                <w:color w:val="000000"/>
              </w:rPr>
            </w:pPr>
            <w:r>
              <w:rPr>
                <w:rFonts w:ascii="Arial" w:hAnsi="Arial" w:cs="Arial"/>
                <w:iCs/>
                <w:color w:val="000000"/>
              </w:rPr>
              <w:t xml:space="preserve">Note the findings of the report and mitigations to address areas of concern, specifically in relation to staffing shortfalls and incidence relating to patient safety and quality.  </w:t>
            </w:r>
          </w:p>
        </w:tc>
      </w:tr>
    </w:tbl>
    <w:tbl>
      <w:tblPr>
        <w:tblStyle w:val="TableGrid"/>
        <w:tblW w:w="9322" w:type="dxa"/>
        <w:tblLook w:val="04A0" w:firstRow="1" w:lastRow="0" w:firstColumn="1" w:lastColumn="0" w:noHBand="0" w:noVBand="1"/>
      </w:tblPr>
      <w:tblGrid>
        <w:gridCol w:w="9322"/>
      </w:tblGrid>
      <w:tr w:rsidR="00DB76D1" w:rsidTr="002142D4">
        <w:tc>
          <w:tcPr>
            <w:tcW w:w="9322" w:type="dxa"/>
            <w:shd w:val="clear" w:color="auto" w:fill="auto"/>
          </w:tcPr>
          <w:p w:rsidR="00DB76D1" w:rsidRPr="002E3BC2" w:rsidRDefault="00DB76D1" w:rsidP="00362FD7">
            <w:pPr>
              <w:rPr>
                <w:rFonts w:ascii="Arial" w:hAnsi="Arial" w:cs="Arial"/>
                <w:b/>
                <w:sz w:val="20"/>
                <w:szCs w:val="20"/>
                <w:u w:val="single"/>
              </w:rPr>
            </w:pPr>
          </w:p>
        </w:tc>
      </w:tr>
      <w:tr w:rsidR="009E4466" w:rsidTr="002142D4">
        <w:tc>
          <w:tcPr>
            <w:tcW w:w="9322" w:type="dxa"/>
            <w:shd w:val="clear" w:color="auto" w:fill="B8CCE4" w:themeFill="accent1" w:themeFillTint="66"/>
          </w:tcPr>
          <w:p w:rsidR="004D262B" w:rsidRDefault="009E4466" w:rsidP="00362FD7">
            <w:pPr>
              <w:rPr>
                <w:rFonts w:ascii="Arial" w:hAnsi="Arial" w:cs="Arial"/>
                <w:b/>
                <w:sz w:val="20"/>
                <w:szCs w:val="20"/>
                <w:u w:val="single"/>
              </w:rPr>
            </w:pPr>
            <w:r w:rsidRPr="002E3BC2">
              <w:rPr>
                <w:rFonts w:ascii="Arial" w:hAnsi="Arial" w:cs="Arial"/>
                <w:b/>
                <w:sz w:val="20"/>
                <w:szCs w:val="20"/>
                <w:u w:val="single"/>
              </w:rPr>
              <w:t>Appendices</w:t>
            </w:r>
            <w:r w:rsidR="0056291D" w:rsidRPr="002E3BC2">
              <w:rPr>
                <w:rFonts w:ascii="Arial" w:hAnsi="Arial" w:cs="Arial"/>
                <w:b/>
                <w:sz w:val="20"/>
                <w:szCs w:val="20"/>
                <w:u w:val="single"/>
              </w:rPr>
              <w:t xml:space="preserve"> </w:t>
            </w:r>
          </w:p>
          <w:p w:rsidR="00924139" w:rsidRPr="002E3BC2" w:rsidRDefault="00924139" w:rsidP="00362FD7">
            <w:pPr>
              <w:rPr>
                <w:rFonts w:ascii="Arial" w:hAnsi="Arial" w:cs="Arial"/>
                <w:b/>
                <w:sz w:val="20"/>
                <w:szCs w:val="20"/>
                <w:u w:val="single"/>
              </w:rPr>
            </w:pPr>
          </w:p>
          <w:p w:rsidR="00924139" w:rsidRDefault="004D262B" w:rsidP="00EE4389">
            <w:pPr>
              <w:rPr>
                <w:rFonts w:ascii="Arial" w:hAnsi="Arial" w:cs="Arial"/>
              </w:rPr>
            </w:pPr>
            <w:r w:rsidRPr="002E3BC2">
              <w:rPr>
                <w:rFonts w:ascii="Arial" w:hAnsi="Arial" w:cs="Arial"/>
                <w:b/>
                <w:sz w:val="20"/>
                <w:szCs w:val="20"/>
              </w:rPr>
              <w:t>Appendix 1 – Unify Data – August and September 2018</w:t>
            </w:r>
          </w:p>
        </w:tc>
      </w:tr>
    </w:tbl>
    <w:p w:rsidR="002E3BC2" w:rsidRDefault="002E3BC2" w:rsidP="00362FD7">
      <w:pPr>
        <w:spacing w:after="0" w:line="240" w:lineRule="auto"/>
        <w:rPr>
          <w:rFonts w:ascii="Arial" w:hAnsi="Arial" w:cs="Arial"/>
          <w:b/>
          <w:u w:val="single"/>
        </w:rPr>
      </w:pPr>
    </w:p>
    <w:p w:rsidR="0052040C" w:rsidRPr="002E3BC2" w:rsidRDefault="004D262B" w:rsidP="00362FD7">
      <w:pPr>
        <w:spacing w:after="0" w:line="240" w:lineRule="auto"/>
        <w:rPr>
          <w:rFonts w:ascii="Arial" w:hAnsi="Arial" w:cs="Arial"/>
          <w:b/>
          <w:u w:val="single"/>
        </w:rPr>
      </w:pPr>
      <w:bookmarkStart w:id="0" w:name="_GoBack"/>
      <w:bookmarkEnd w:id="0"/>
      <w:r w:rsidRPr="002E3BC2">
        <w:rPr>
          <w:rFonts w:ascii="Arial" w:hAnsi="Arial" w:cs="Arial"/>
          <w:b/>
          <w:u w:val="single"/>
        </w:rPr>
        <w:t>APPEND</w:t>
      </w:r>
      <w:r w:rsidR="002E3BC2" w:rsidRPr="002E3BC2">
        <w:rPr>
          <w:rFonts w:ascii="Arial" w:hAnsi="Arial" w:cs="Arial"/>
          <w:b/>
          <w:u w:val="single"/>
        </w:rPr>
        <w:t>IX 1</w:t>
      </w:r>
    </w:p>
    <w:p w:rsidR="0052040C" w:rsidRPr="00BD2400" w:rsidRDefault="0052040C" w:rsidP="00362FD7">
      <w:pPr>
        <w:spacing w:after="0" w:line="240" w:lineRule="auto"/>
        <w:rPr>
          <w:rFonts w:ascii="Arial" w:hAnsi="Arial" w:cs="Arial"/>
          <w:sz w:val="17"/>
          <w:szCs w:val="17"/>
        </w:rPr>
      </w:pPr>
      <w:r w:rsidRPr="00BD2400">
        <w:rPr>
          <w:rFonts w:ascii="Arial" w:hAnsi="Arial" w:cs="Arial"/>
          <w:sz w:val="17"/>
          <w:szCs w:val="17"/>
        </w:rPr>
        <w:t xml:space="preserve">August 2018 Data </w:t>
      </w:r>
    </w:p>
    <w:tbl>
      <w:tblPr>
        <w:tblW w:w="6054" w:type="dxa"/>
        <w:tblInd w:w="93" w:type="dxa"/>
        <w:tblLook w:val="04A0" w:firstRow="1" w:lastRow="0" w:firstColumn="1" w:lastColumn="0" w:noHBand="0" w:noVBand="1"/>
      </w:tblPr>
      <w:tblGrid>
        <w:gridCol w:w="1103"/>
        <w:gridCol w:w="1725"/>
        <w:gridCol w:w="934"/>
        <w:gridCol w:w="796"/>
        <w:gridCol w:w="934"/>
        <w:gridCol w:w="796"/>
      </w:tblGrid>
      <w:tr w:rsidR="0052040C" w:rsidRPr="00BD2400" w:rsidTr="0052040C">
        <w:trPr>
          <w:trHeight w:val="1110"/>
        </w:trPr>
        <w:tc>
          <w:tcPr>
            <w:tcW w:w="2880" w:type="dxa"/>
            <w:gridSpan w:val="2"/>
            <w:tcBorders>
              <w:top w:val="nil"/>
              <w:left w:val="nil"/>
              <w:bottom w:val="single" w:sz="4" w:space="0" w:color="auto"/>
              <w:right w:val="single" w:sz="4" w:space="0" w:color="000000"/>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b/>
                <w:bCs/>
                <w:sz w:val="17"/>
                <w:szCs w:val="17"/>
                <w:lang w:eastAsia="en-GB"/>
              </w:rPr>
            </w:pPr>
            <w:r w:rsidRPr="00BD2400">
              <w:rPr>
                <w:rFonts w:ascii="Calibri" w:eastAsia="Times New Roman" w:hAnsi="Calibri" w:cs="Times New Roman"/>
                <w:b/>
                <w:bCs/>
                <w:sz w:val="17"/>
                <w:szCs w:val="17"/>
                <w:lang w:eastAsia="en-GB"/>
              </w:rPr>
              <w:t> </w:t>
            </w:r>
          </w:p>
        </w:tc>
        <w:tc>
          <w:tcPr>
            <w:tcW w:w="1587" w:type="dxa"/>
            <w:gridSpan w:val="2"/>
            <w:tcBorders>
              <w:top w:val="single" w:sz="4" w:space="0" w:color="auto"/>
              <w:left w:val="nil"/>
              <w:bottom w:val="single" w:sz="4" w:space="0" w:color="auto"/>
              <w:right w:val="single" w:sz="4" w:space="0" w:color="000000"/>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Day</w:t>
            </w:r>
          </w:p>
        </w:tc>
        <w:tc>
          <w:tcPr>
            <w:tcW w:w="1587" w:type="dxa"/>
            <w:gridSpan w:val="2"/>
            <w:tcBorders>
              <w:top w:val="single" w:sz="4" w:space="0" w:color="auto"/>
              <w:left w:val="nil"/>
              <w:bottom w:val="single" w:sz="4" w:space="0" w:color="auto"/>
              <w:right w:val="single" w:sz="4" w:space="0" w:color="000000"/>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Night</w:t>
            </w:r>
          </w:p>
        </w:tc>
      </w:tr>
      <w:tr w:rsidR="0052040C" w:rsidRPr="00BD2400" w:rsidTr="0052040C">
        <w:trPr>
          <w:trHeight w:val="870"/>
        </w:trPr>
        <w:tc>
          <w:tcPr>
            <w:tcW w:w="1074" w:type="dxa"/>
            <w:vMerge w:val="restart"/>
            <w:tcBorders>
              <w:top w:val="nil"/>
              <w:left w:val="single" w:sz="4" w:space="0" w:color="auto"/>
              <w:bottom w:val="nil"/>
              <w:right w:val="nil"/>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Ward name</w:t>
            </w:r>
          </w:p>
        </w:tc>
        <w:tc>
          <w:tcPr>
            <w:tcW w:w="1806" w:type="dxa"/>
            <w:tcBorders>
              <w:top w:val="nil"/>
              <w:left w:val="single" w:sz="4" w:space="0" w:color="auto"/>
              <w:bottom w:val="single" w:sz="4" w:space="0" w:color="auto"/>
              <w:right w:val="nil"/>
            </w:tcBorders>
            <w:shd w:val="clear" w:color="000000" w:fill="F2F2F2"/>
            <w:vAlign w:val="center"/>
            <w:hideMark/>
          </w:tcPr>
          <w:p w:rsidR="0052040C" w:rsidRPr="00BD2400" w:rsidRDefault="0052040C" w:rsidP="0052040C">
            <w:pPr>
              <w:spacing w:after="0" w:line="240" w:lineRule="auto"/>
              <w:jc w:val="center"/>
              <w:rPr>
                <w:rFonts w:ascii="Calibri" w:eastAsia="Times New Roman" w:hAnsi="Calibri" w:cs="Times New Roman"/>
                <w:b/>
                <w:bCs/>
                <w:sz w:val="17"/>
                <w:szCs w:val="17"/>
                <w:lang w:eastAsia="en-GB"/>
              </w:rPr>
            </w:pPr>
            <w:r w:rsidRPr="00BD2400">
              <w:rPr>
                <w:rFonts w:ascii="Calibri" w:eastAsia="Times New Roman" w:hAnsi="Calibri" w:cs="Times New Roman"/>
                <w:b/>
                <w:bCs/>
                <w:sz w:val="17"/>
                <w:szCs w:val="17"/>
                <w:lang w:eastAsia="en-GB"/>
              </w:rPr>
              <w:t>Main 2 Specialties on each ward</w:t>
            </w:r>
          </w:p>
        </w:tc>
        <w:tc>
          <w:tcPr>
            <w:tcW w:w="875" w:type="dxa"/>
            <w:vMerge w:val="restart"/>
            <w:tcBorders>
              <w:top w:val="nil"/>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 xml:space="preserve">Average fill rate - registered nurses/ </w:t>
            </w:r>
            <w:proofErr w:type="gramStart"/>
            <w:r w:rsidRPr="00BD2400">
              <w:rPr>
                <w:rFonts w:ascii="Calibri" w:eastAsia="Times New Roman" w:hAnsi="Calibri" w:cs="Times New Roman"/>
                <w:b/>
                <w:bCs/>
                <w:color w:val="FFFFFF"/>
                <w:sz w:val="17"/>
                <w:szCs w:val="17"/>
                <w:lang w:eastAsia="en-GB"/>
              </w:rPr>
              <w:t>midwives  (</w:t>
            </w:r>
            <w:proofErr w:type="gramEnd"/>
            <w:r w:rsidRPr="00BD2400">
              <w:rPr>
                <w:rFonts w:ascii="Calibri" w:eastAsia="Times New Roman" w:hAnsi="Calibri" w:cs="Times New Roman"/>
                <w:b/>
                <w:bCs/>
                <w:color w:val="FFFFFF"/>
                <w:sz w:val="17"/>
                <w:szCs w:val="17"/>
                <w:lang w:eastAsia="en-GB"/>
              </w:rPr>
              <w:t>%)</w:t>
            </w:r>
          </w:p>
        </w:tc>
        <w:tc>
          <w:tcPr>
            <w:tcW w:w="712" w:type="dxa"/>
            <w:vMerge w:val="restart"/>
            <w:tcBorders>
              <w:top w:val="nil"/>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Average fill rate - care staff (%)</w:t>
            </w:r>
          </w:p>
        </w:tc>
        <w:tc>
          <w:tcPr>
            <w:tcW w:w="875" w:type="dxa"/>
            <w:vMerge w:val="restart"/>
            <w:tcBorders>
              <w:top w:val="nil"/>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 xml:space="preserve">Average fill rate - registered nurses/ </w:t>
            </w:r>
            <w:proofErr w:type="gramStart"/>
            <w:r w:rsidRPr="00BD2400">
              <w:rPr>
                <w:rFonts w:ascii="Calibri" w:eastAsia="Times New Roman" w:hAnsi="Calibri" w:cs="Times New Roman"/>
                <w:b/>
                <w:bCs/>
                <w:color w:val="FFFFFF"/>
                <w:sz w:val="17"/>
                <w:szCs w:val="17"/>
                <w:lang w:eastAsia="en-GB"/>
              </w:rPr>
              <w:t>midwives  (</w:t>
            </w:r>
            <w:proofErr w:type="gramEnd"/>
            <w:r w:rsidRPr="00BD2400">
              <w:rPr>
                <w:rFonts w:ascii="Calibri" w:eastAsia="Times New Roman" w:hAnsi="Calibri" w:cs="Times New Roman"/>
                <w:b/>
                <w:bCs/>
                <w:color w:val="FFFFFF"/>
                <w:sz w:val="17"/>
                <w:szCs w:val="17"/>
                <w:lang w:eastAsia="en-GB"/>
              </w:rPr>
              <w:t>%)</w:t>
            </w:r>
          </w:p>
        </w:tc>
        <w:tc>
          <w:tcPr>
            <w:tcW w:w="712" w:type="dxa"/>
            <w:vMerge w:val="restart"/>
            <w:tcBorders>
              <w:top w:val="nil"/>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Average fill rate - care staff (%)</w:t>
            </w:r>
          </w:p>
        </w:tc>
      </w:tr>
      <w:tr w:rsidR="0052040C" w:rsidRPr="00BD2400" w:rsidTr="0052040C">
        <w:trPr>
          <w:trHeight w:val="930"/>
        </w:trPr>
        <w:tc>
          <w:tcPr>
            <w:tcW w:w="1074" w:type="dxa"/>
            <w:vMerge/>
            <w:tcBorders>
              <w:top w:val="nil"/>
              <w:left w:val="single" w:sz="4" w:space="0" w:color="auto"/>
              <w:bottom w:val="nil"/>
              <w:right w:val="nil"/>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1806" w:type="dxa"/>
            <w:tcBorders>
              <w:top w:val="nil"/>
              <w:left w:val="single" w:sz="4" w:space="0" w:color="auto"/>
              <w:bottom w:val="single" w:sz="4" w:space="0" w:color="auto"/>
              <w:right w:val="single" w:sz="4" w:space="0" w:color="auto"/>
            </w:tcBorders>
            <w:shd w:val="clear" w:color="000000" w:fill="F2F2F2"/>
            <w:vAlign w:val="center"/>
            <w:hideMark/>
          </w:tcPr>
          <w:p w:rsidR="0052040C" w:rsidRPr="00BD2400" w:rsidRDefault="0052040C" w:rsidP="0052040C">
            <w:pPr>
              <w:spacing w:after="0" w:line="240" w:lineRule="auto"/>
              <w:jc w:val="center"/>
              <w:rPr>
                <w:rFonts w:ascii="Calibri" w:eastAsia="Times New Roman" w:hAnsi="Calibri" w:cs="Times New Roman"/>
                <w:b/>
                <w:bCs/>
                <w:sz w:val="17"/>
                <w:szCs w:val="17"/>
                <w:lang w:eastAsia="en-GB"/>
              </w:rPr>
            </w:pPr>
            <w:r w:rsidRPr="00BD2400">
              <w:rPr>
                <w:rFonts w:ascii="Calibri" w:eastAsia="Times New Roman" w:hAnsi="Calibri" w:cs="Times New Roman"/>
                <w:b/>
                <w:bCs/>
                <w:sz w:val="17"/>
                <w:szCs w:val="17"/>
                <w:lang w:eastAsia="en-GB"/>
              </w:rPr>
              <w:t>Specialty 1</w:t>
            </w:r>
          </w:p>
        </w:tc>
        <w:tc>
          <w:tcPr>
            <w:tcW w:w="875" w:type="dxa"/>
            <w:vMerge/>
            <w:tcBorders>
              <w:top w:val="nil"/>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712" w:type="dxa"/>
            <w:vMerge/>
            <w:tcBorders>
              <w:top w:val="nil"/>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875" w:type="dxa"/>
            <w:vMerge/>
            <w:tcBorders>
              <w:top w:val="nil"/>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712" w:type="dxa"/>
            <w:vMerge/>
            <w:tcBorders>
              <w:top w:val="nil"/>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r>
      <w:tr w:rsidR="0052040C" w:rsidRPr="00BD2400" w:rsidTr="0052040C">
        <w:trPr>
          <w:trHeight w:val="540"/>
        </w:trPr>
        <w:tc>
          <w:tcPr>
            <w:tcW w:w="107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Acute Stroke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328 - STROKE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82.3%</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96.1%</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85.8%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2</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301 - GASTROENTEROLOGY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91.4%</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96.0%</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73.1%</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108.1%</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3</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350 - INFECTIOUS DISEASES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89.2%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101.6%</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68.8%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119.4%</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4</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430 - GERIATRIC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86.0%</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127.1%</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83.9%</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104.8%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A</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96.8%</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93.0%</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66.7%</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B</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63.7%</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124.2%</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69.4%</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80.6%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C</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83.9%</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72.6%</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111.3%</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Coronary Care</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320 - CARDIOLOGY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96.8%</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95.2%</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Critical Care</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192 - CRITICAL CARE MEDICINE</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73.1%</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45.2%</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77.4%</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Critical Care</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192 - CRITICAL CARE MEDICINE</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95.8%</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56.5%</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97.4%</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EGAU/ANW Gynaecology</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502 - GYNAECOLOGY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93.5%</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74.2%</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85.5%</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71.0%</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Evergreen</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430 - GERIATRIC MEDICINE</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72.2%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119.0%</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66.7%</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157.0%</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Head and Neck</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145 - ORAL &amp; MAXILLO FACIAL SURGERY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96.0%</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92.7%</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103.2%</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53.2%</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1</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320 - CARDIOLOGY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101.6%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97.6%</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104.8%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119.4%</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lastRenderedPageBreak/>
              <w:t>Laurel 2</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340 - RESPIRATORY MEDICINE</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99.2%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95.2%</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99.2%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3</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823 - HAEMATOLOGY</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79.0%</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75.8%</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84.7%</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112.9%</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CCU</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320 - CARDIOLOGY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102.0%</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99.2%</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Lavender Suites</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501 - OBSTETRICS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82.4%</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84.7%</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90.8%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MAU</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300 - GENERAL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88.4%</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91.1%</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94.6%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97.8%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Medical Assessment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300 - GENERAL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83.9%</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95.7%</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Medical Short Stay</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300 - GENERAL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91.6%</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72.0%</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92.7%</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116.1%</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Neonatal TCU</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422 - NEONATOLOGY</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64.5%</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80.6%</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58.1%</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83.9%</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Neonatal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422 - NEONATOLOGY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83.5%</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87.1%</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89.0%</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51.6%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Riverbank</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420 - PAEDIATRICS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84.9%</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85.5%</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116.1%</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SCDU</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91.4%</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110.5%</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212.9%</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Silver Assessment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800 - CLINICAL ONCOLOGY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112.9%</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79.0%</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91.4%</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Surgical High Care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97.8%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89.2%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132.3%</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Trauma and Orthopaedic A</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110 - TRAUMA &amp; ORTHOPAEDICS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87.9%</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72.6%</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93.5%</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63.4%</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Trauma and Orthopaedic B</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110 - TRAUMA &amp; ORTHOPAEDICS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89.5%</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85.9%</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95.2%</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74.2%</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Vascular Unit</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80.3%</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70.4%</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96.0%</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54.8%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101.6%</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88.7%</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10</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101 - UROLOGY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91.4%</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97.3%</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98.4%</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11</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61.3%</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78.6%</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125.8%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158.1%</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12</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430 - GERIATRIC MEDICINE</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63.7%</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74.2%</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97.8%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97.6%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14</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430 - GERIATRIC MEDICINE</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80.6%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95.2%</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96.8%</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lastRenderedPageBreak/>
              <w:t>Ward 16</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110 - TRAUMA &amp; ORTHOPAEDICS</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77.8%</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76.6%</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72.0%</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101.6%</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17</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110 - TRAUMA &amp; ORTHOPAEDICS</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89.1%</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94.4%</w:t>
            </w:r>
          </w:p>
        </w:tc>
        <w:tc>
          <w:tcPr>
            <w:tcW w:w="875"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99.2%</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18</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100 - GENERAL SURGERY</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68.7%</w:t>
            </w:r>
          </w:p>
        </w:tc>
        <w:tc>
          <w:tcPr>
            <w:tcW w:w="712"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72.2%</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93.5%</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96.8%</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2</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302 - ENDOCRINOLOGY</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94.6%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101.1%</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65.6%</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153.2%</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5</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340 - RESPIRATORY MEDICINE</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74.2%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106.5%</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74.2%</w:t>
            </w:r>
          </w:p>
        </w:tc>
        <w:tc>
          <w:tcPr>
            <w:tcW w:w="712"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117.7%</w:t>
            </w:r>
          </w:p>
        </w:tc>
      </w:tr>
      <w:tr w:rsidR="0052040C" w:rsidRPr="00BD2400" w:rsidTr="0052040C">
        <w:trPr>
          <w:trHeight w:val="540"/>
        </w:trPr>
        <w:tc>
          <w:tcPr>
            <w:tcW w:w="1074"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6</w:t>
            </w:r>
          </w:p>
        </w:tc>
        <w:tc>
          <w:tcPr>
            <w:tcW w:w="1806" w:type="dxa"/>
            <w:tcBorders>
              <w:top w:val="nil"/>
              <w:left w:val="nil"/>
              <w:bottom w:val="single" w:sz="4" w:space="0" w:color="auto"/>
              <w:right w:val="single" w:sz="4" w:space="0" w:color="auto"/>
            </w:tcBorders>
            <w:shd w:val="clear" w:color="000000" w:fill="FFFFFF"/>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360 - GENITOURINARY MEDICINE</w:t>
            </w:r>
          </w:p>
        </w:tc>
        <w:tc>
          <w:tcPr>
            <w:tcW w:w="875"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67.7%</w:t>
            </w:r>
          </w:p>
        </w:tc>
        <w:tc>
          <w:tcPr>
            <w:tcW w:w="712"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86.0%</w:t>
            </w:r>
          </w:p>
        </w:tc>
        <w:tc>
          <w:tcPr>
            <w:tcW w:w="875"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82.3%</w:t>
            </w:r>
          </w:p>
        </w:tc>
        <w:tc>
          <w:tcPr>
            <w:tcW w:w="712"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93.5%</w:t>
            </w:r>
          </w:p>
        </w:tc>
      </w:tr>
    </w:tbl>
    <w:p w:rsidR="0052040C" w:rsidRPr="00BD2400" w:rsidRDefault="0052040C" w:rsidP="00362FD7">
      <w:pPr>
        <w:spacing w:after="0" w:line="240" w:lineRule="auto"/>
        <w:rPr>
          <w:rFonts w:ascii="Arial" w:hAnsi="Arial" w:cs="Arial"/>
          <w:sz w:val="17"/>
          <w:szCs w:val="17"/>
        </w:rPr>
      </w:pPr>
    </w:p>
    <w:p w:rsidR="00AC452A" w:rsidRDefault="00AC452A" w:rsidP="00362FD7">
      <w:pPr>
        <w:spacing w:after="0" w:line="240" w:lineRule="auto"/>
        <w:rPr>
          <w:rFonts w:ascii="Arial" w:hAnsi="Arial" w:cs="Arial"/>
        </w:rPr>
      </w:pPr>
    </w:p>
    <w:p w:rsidR="0052040C" w:rsidRPr="002E3BC2" w:rsidRDefault="0052040C" w:rsidP="00362FD7">
      <w:pPr>
        <w:spacing w:after="0" w:line="240" w:lineRule="auto"/>
        <w:rPr>
          <w:rFonts w:ascii="Arial" w:hAnsi="Arial" w:cs="Arial"/>
          <w:sz w:val="17"/>
          <w:szCs w:val="17"/>
        </w:rPr>
      </w:pPr>
      <w:r w:rsidRPr="002E3BC2">
        <w:rPr>
          <w:rFonts w:ascii="Arial" w:hAnsi="Arial" w:cs="Arial"/>
          <w:sz w:val="17"/>
          <w:szCs w:val="17"/>
        </w:rPr>
        <w:t xml:space="preserve">September 2018 Data </w:t>
      </w:r>
    </w:p>
    <w:p w:rsidR="0052040C" w:rsidRPr="00BD2400" w:rsidRDefault="0052040C" w:rsidP="00362FD7">
      <w:pPr>
        <w:spacing w:after="0" w:line="240" w:lineRule="auto"/>
        <w:rPr>
          <w:rFonts w:ascii="Arial" w:hAnsi="Arial" w:cs="Arial"/>
          <w:sz w:val="17"/>
          <w:szCs w:val="17"/>
        </w:rPr>
      </w:pPr>
    </w:p>
    <w:tbl>
      <w:tblPr>
        <w:tblW w:w="9600" w:type="dxa"/>
        <w:tblInd w:w="108" w:type="dxa"/>
        <w:tblLook w:val="04A0" w:firstRow="1" w:lastRow="0" w:firstColumn="1" w:lastColumn="0" w:noHBand="0" w:noVBand="1"/>
      </w:tblPr>
      <w:tblGrid>
        <w:gridCol w:w="2440"/>
        <w:gridCol w:w="2440"/>
        <w:gridCol w:w="1193"/>
        <w:gridCol w:w="1167"/>
        <w:gridCol w:w="1193"/>
        <w:gridCol w:w="1167"/>
      </w:tblGrid>
      <w:tr w:rsidR="0052040C" w:rsidRPr="00BD2400" w:rsidTr="0052040C">
        <w:trPr>
          <w:trHeight w:val="375"/>
        </w:trPr>
        <w:tc>
          <w:tcPr>
            <w:tcW w:w="2440" w:type="dxa"/>
            <w:tcBorders>
              <w:top w:val="nil"/>
              <w:left w:val="nil"/>
              <w:bottom w:val="nil"/>
              <w:right w:val="nil"/>
            </w:tcBorders>
            <w:shd w:val="clear" w:color="auto" w:fill="auto"/>
            <w:noWrap/>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highlight w:val="yellow"/>
                <w:lang w:eastAsia="en-GB"/>
              </w:rPr>
            </w:pPr>
          </w:p>
        </w:tc>
        <w:tc>
          <w:tcPr>
            <w:tcW w:w="2440" w:type="dxa"/>
            <w:tcBorders>
              <w:top w:val="nil"/>
              <w:left w:val="nil"/>
              <w:bottom w:val="nil"/>
              <w:right w:val="nil"/>
            </w:tcBorders>
            <w:shd w:val="clear" w:color="auto" w:fill="auto"/>
            <w:noWrap/>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 xml:space="preserve">Average fill rate - registered nurses/ </w:t>
            </w:r>
            <w:proofErr w:type="gramStart"/>
            <w:r w:rsidRPr="00BD2400">
              <w:rPr>
                <w:rFonts w:ascii="Calibri" w:eastAsia="Times New Roman" w:hAnsi="Calibri" w:cs="Times New Roman"/>
                <w:b/>
                <w:bCs/>
                <w:color w:val="FFFFFF"/>
                <w:sz w:val="17"/>
                <w:szCs w:val="17"/>
                <w:lang w:eastAsia="en-GB"/>
              </w:rPr>
              <w:t>midwives  (</w:t>
            </w:r>
            <w:proofErr w:type="gramEnd"/>
            <w:r w:rsidRPr="00BD2400">
              <w:rPr>
                <w:rFonts w:ascii="Calibri" w:eastAsia="Times New Roman" w:hAnsi="Calibri" w:cs="Times New Roman"/>
                <w:b/>
                <w:bCs/>
                <w:color w:val="FFFFFF"/>
                <w:sz w:val="17"/>
                <w:szCs w:val="17"/>
                <w:lang w:eastAsia="en-GB"/>
              </w:rPr>
              <w:t>%)</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Average fill rate - care staff (%)</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 xml:space="preserve">Average fill rate - registered nurses/ </w:t>
            </w:r>
            <w:proofErr w:type="gramStart"/>
            <w:r w:rsidRPr="00BD2400">
              <w:rPr>
                <w:rFonts w:ascii="Calibri" w:eastAsia="Times New Roman" w:hAnsi="Calibri" w:cs="Times New Roman"/>
                <w:b/>
                <w:bCs/>
                <w:color w:val="FFFFFF"/>
                <w:sz w:val="17"/>
                <w:szCs w:val="17"/>
                <w:lang w:eastAsia="en-GB"/>
              </w:rPr>
              <w:t>midwives  (</w:t>
            </w:r>
            <w:proofErr w:type="gramEnd"/>
            <w:r w:rsidRPr="00BD2400">
              <w:rPr>
                <w:rFonts w:ascii="Calibri" w:eastAsia="Times New Roman" w:hAnsi="Calibri" w:cs="Times New Roman"/>
                <w:b/>
                <w:bCs/>
                <w:color w:val="FFFFFF"/>
                <w:sz w:val="17"/>
                <w:szCs w:val="17"/>
                <w:lang w:eastAsia="en-GB"/>
              </w:rPr>
              <w:t>%)</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52040C" w:rsidRPr="00BD2400" w:rsidRDefault="0052040C" w:rsidP="0052040C">
            <w:pPr>
              <w:spacing w:after="0" w:line="240" w:lineRule="auto"/>
              <w:jc w:val="center"/>
              <w:rPr>
                <w:rFonts w:ascii="Calibri" w:eastAsia="Times New Roman" w:hAnsi="Calibri" w:cs="Times New Roman"/>
                <w:b/>
                <w:bCs/>
                <w:color w:val="FFFFFF"/>
                <w:sz w:val="17"/>
                <w:szCs w:val="17"/>
                <w:lang w:eastAsia="en-GB"/>
              </w:rPr>
            </w:pPr>
            <w:r w:rsidRPr="00BD2400">
              <w:rPr>
                <w:rFonts w:ascii="Calibri" w:eastAsia="Times New Roman" w:hAnsi="Calibri" w:cs="Times New Roman"/>
                <w:b/>
                <w:bCs/>
                <w:color w:val="FFFFFF"/>
                <w:sz w:val="17"/>
                <w:szCs w:val="17"/>
                <w:lang w:eastAsia="en-GB"/>
              </w:rPr>
              <w:t>Average fill rate - care staff (%)</w:t>
            </w:r>
          </w:p>
        </w:tc>
      </w:tr>
      <w:tr w:rsidR="0052040C" w:rsidRPr="00BD2400" w:rsidTr="0052040C">
        <w:trPr>
          <w:trHeight w:val="300"/>
        </w:trPr>
        <w:tc>
          <w:tcPr>
            <w:tcW w:w="2440" w:type="dxa"/>
            <w:tcBorders>
              <w:top w:val="nil"/>
              <w:left w:val="nil"/>
              <w:bottom w:val="nil"/>
              <w:right w:val="nil"/>
            </w:tcBorders>
            <w:shd w:val="clear" w:color="auto" w:fill="auto"/>
            <w:noWrap/>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 xml:space="preserve">Ward Name </w:t>
            </w:r>
          </w:p>
        </w:tc>
        <w:tc>
          <w:tcPr>
            <w:tcW w:w="2440" w:type="dxa"/>
            <w:tcBorders>
              <w:top w:val="nil"/>
              <w:left w:val="nil"/>
              <w:bottom w:val="nil"/>
              <w:right w:val="nil"/>
            </w:tcBorders>
            <w:shd w:val="clear" w:color="auto" w:fill="auto"/>
            <w:noWrap/>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 xml:space="preserve">Hospital </w:t>
            </w: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52040C" w:rsidRPr="00BD2400" w:rsidRDefault="0052040C" w:rsidP="0052040C">
            <w:pPr>
              <w:spacing w:after="0" w:line="240" w:lineRule="auto"/>
              <w:rPr>
                <w:rFonts w:ascii="Calibri" w:eastAsia="Times New Roman" w:hAnsi="Calibri" w:cs="Times New Roman"/>
                <w:b/>
                <w:bCs/>
                <w:color w:val="FFFFFF"/>
                <w:sz w:val="17"/>
                <w:szCs w:val="17"/>
                <w:lang w:eastAsia="en-GB"/>
              </w:rPr>
            </w:pPr>
          </w:p>
        </w:tc>
      </w:tr>
      <w:tr w:rsidR="0052040C" w:rsidRPr="00BD2400" w:rsidTr="0056291D">
        <w:trPr>
          <w:trHeight w:val="390"/>
        </w:trPr>
        <w:tc>
          <w:tcPr>
            <w:tcW w:w="244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Acute Stroke Unit</w:t>
            </w:r>
          </w:p>
        </w:tc>
        <w:tc>
          <w:tcPr>
            <w:tcW w:w="2440" w:type="dxa"/>
            <w:tcBorders>
              <w:top w:val="single" w:sz="4" w:space="0" w:color="000000"/>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73.9%</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91.1%</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105.0%</w:t>
            </w:r>
          </w:p>
        </w:tc>
      </w:tr>
      <w:tr w:rsidR="0052040C" w:rsidRPr="00BD2400" w:rsidTr="0056291D">
        <w:trPr>
          <w:trHeight w:val="396"/>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2</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92.2%</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94.2%</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77.8%</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105.0%</w:t>
            </w:r>
          </w:p>
        </w:tc>
      </w:tr>
      <w:tr w:rsidR="0052040C" w:rsidRPr="00BD2400" w:rsidTr="0056291D">
        <w:trPr>
          <w:trHeight w:val="403"/>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3</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88.9%</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99.2%</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74.4%</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116.7%</w:t>
            </w:r>
          </w:p>
        </w:tc>
      </w:tr>
      <w:tr w:rsidR="0052040C" w:rsidRPr="00BD2400" w:rsidTr="0056291D">
        <w:trPr>
          <w:trHeight w:val="437"/>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Avon 4</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81.1%</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107.0%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70.0%</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84.2%</w:t>
            </w:r>
          </w:p>
        </w:tc>
      </w:tr>
      <w:tr w:rsidR="0052040C" w:rsidRPr="00BD2400" w:rsidTr="0052040C">
        <w:trPr>
          <w:trHeight w:val="600"/>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A</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96.7%</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90.6%</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66.7%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105.0%</w:t>
            </w:r>
          </w:p>
        </w:tc>
      </w:tr>
      <w:tr w:rsidR="0052040C" w:rsidRPr="00BD2400" w:rsidTr="0056291D">
        <w:trPr>
          <w:trHeight w:val="403"/>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B</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62.5%</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143.3%</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76.7%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96.7%</w:t>
            </w:r>
          </w:p>
        </w:tc>
      </w:tr>
      <w:tr w:rsidR="0052040C" w:rsidRPr="00BD2400" w:rsidTr="0056291D">
        <w:trPr>
          <w:trHeight w:val="394"/>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Beech C</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75.6%</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76.1%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110.0%</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91.7%</w:t>
            </w:r>
          </w:p>
        </w:tc>
      </w:tr>
      <w:tr w:rsidR="0052040C" w:rsidRPr="00BD2400" w:rsidTr="0056291D">
        <w:trPr>
          <w:trHeight w:val="401"/>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Coronary Care</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96.7%</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6291D">
        <w:trPr>
          <w:trHeight w:val="421"/>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Critical Care</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73.1%</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56.7%</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76.1%</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6291D">
        <w:trPr>
          <w:trHeight w:val="413"/>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Critical Care</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99.5%</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48.3%</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98.7%</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6291D">
        <w:trPr>
          <w:trHeight w:val="404"/>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EGAU/ANW Gynaecology</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95.8%</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71.7%</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91.7%</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71.7%</w:t>
            </w:r>
          </w:p>
        </w:tc>
      </w:tr>
      <w:tr w:rsidR="0052040C" w:rsidRPr="00BD2400" w:rsidTr="0056291D">
        <w:trPr>
          <w:trHeight w:val="410"/>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Evergreen</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71.3%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124.6%</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64.4%</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154.4%</w:t>
            </w:r>
          </w:p>
        </w:tc>
      </w:tr>
      <w:tr w:rsidR="0052040C" w:rsidRPr="00BD2400" w:rsidTr="0056291D">
        <w:trPr>
          <w:trHeight w:val="417"/>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Head and Neck</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92.5%</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85.8%</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98.3%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68.3%</w:t>
            </w:r>
          </w:p>
        </w:tc>
      </w:tr>
      <w:tr w:rsidR="0052040C" w:rsidRPr="00BD2400" w:rsidTr="0056291D">
        <w:trPr>
          <w:trHeight w:val="409"/>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1</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99.2%</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108.3%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136.7%</w:t>
            </w:r>
          </w:p>
        </w:tc>
      </w:tr>
      <w:tr w:rsidR="0052040C" w:rsidRPr="00BD2400" w:rsidTr="0056291D">
        <w:trPr>
          <w:trHeight w:val="414"/>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2</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93.3%</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93.3%</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99.2%</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r>
      <w:tr w:rsidR="0052040C" w:rsidRPr="00BD2400" w:rsidTr="0056291D">
        <w:trPr>
          <w:trHeight w:val="406"/>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lastRenderedPageBreak/>
              <w:t>Laurel 3</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81.3%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76.7%</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87.5%</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116.7%</w:t>
            </w:r>
          </w:p>
        </w:tc>
      </w:tr>
      <w:tr w:rsidR="0052040C" w:rsidRPr="00BD2400" w:rsidTr="0056291D">
        <w:trPr>
          <w:trHeight w:val="413"/>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Laurel CCU</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95.4%</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97.5%</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6291D">
        <w:trPr>
          <w:trHeight w:val="40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Lavender Suites</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82.8%</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76.3%</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92.1%</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78.5%</w:t>
            </w:r>
          </w:p>
        </w:tc>
      </w:tr>
      <w:tr w:rsidR="0052040C" w:rsidRPr="00BD2400" w:rsidTr="0056291D">
        <w:trPr>
          <w:trHeight w:val="410"/>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Arial" w:eastAsia="Times New Roman" w:hAnsi="Arial" w:cs="Arial"/>
                <w:sz w:val="17"/>
                <w:szCs w:val="17"/>
                <w:lang w:eastAsia="en-GB"/>
              </w:rPr>
            </w:pPr>
            <w:r w:rsidRPr="00BD2400">
              <w:rPr>
                <w:rFonts w:ascii="Arial" w:eastAsia="Times New Roman" w:hAnsi="Arial" w:cs="Arial"/>
                <w:sz w:val="17"/>
                <w:szCs w:val="17"/>
                <w:lang w:eastAsia="en-GB"/>
              </w:rPr>
              <w:t>MAU</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86.1%</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79.7%</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95.0%</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93.3%</w:t>
            </w:r>
          </w:p>
        </w:tc>
      </w:tr>
      <w:tr w:rsidR="0052040C" w:rsidRPr="00BD2400" w:rsidTr="0056291D">
        <w:trPr>
          <w:trHeight w:val="416"/>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Medical Assessment Unit</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106.7%</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97.8%</w:t>
            </w:r>
          </w:p>
        </w:tc>
      </w:tr>
      <w:tr w:rsidR="0052040C" w:rsidRPr="00BD2400" w:rsidTr="0056291D">
        <w:trPr>
          <w:trHeight w:val="423"/>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Medical Short Stay</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85.3%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72.2%</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118.9%</w:t>
            </w:r>
          </w:p>
        </w:tc>
      </w:tr>
      <w:tr w:rsidR="0052040C" w:rsidRPr="00BD2400" w:rsidTr="0056291D">
        <w:trPr>
          <w:trHeight w:val="401"/>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Neonatal TCU</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83.3%</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93.3%</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96.7%</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70.0%</w:t>
            </w:r>
          </w:p>
        </w:tc>
      </w:tr>
      <w:tr w:rsidR="0052040C" w:rsidRPr="00BD2400" w:rsidTr="0056291D">
        <w:trPr>
          <w:trHeight w:val="406"/>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Neonatal Unit</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90.3%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68.3%</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148.9%</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50.0%</w:t>
            </w:r>
          </w:p>
        </w:tc>
      </w:tr>
      <w:tr w:rsidR="0052040C" w:rsidRPr="00BD2400" w:rsidTr="0056291D">
        <w:trPr>
          <w:trHeight w:val="398"/>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Riverbank</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88.7%</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79.2%</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98.3%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96.7%</w:t>
            </w:r>
          </w:p>
        </w:tc>
      </w:tr>
      <w:tr w:rsidR="0052040C" w:rsidRPr="00BD2400" w:rsidTr="0056291D">
        <w:trPr>
          <w:trHeight w:val="40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SCDU</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95.6%</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95.8%</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200.0%</w:t>
            </w:r>
          </w:p>
        </w:tc>
      </w:tr>
      <w:tr w:rsidR="0052040C" w:rsidRPr="00BD2400" w:rsidTr="0056291D">
        <w:trPr>
          <w:trHeight w:val="411"/>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Silver Assessment Unit</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91.1%</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71.7%</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80.0%</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86.7%</w:t>
            </w:r>
          </w:p>
        </w:tc>
      </w:tr>
      <w:tr w:rsidR="0052040C" w:rsidRPr="00BD2400" w:rsidTr="0056291D">
        <w:trPr>
          <w:trHeight w:val="416"/>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Surgical High Care Unit</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90.0%</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78.3%</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94.4%</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113.3%</w:t>
            </w:r>
          </w:p>
        </w:tc>
      </w:tr>
      <w:tr w:rsidR="0052040C" w:rsidRPr="00BD2400" w:rsidTr="0056291D">
        <w:trPr>
          <w:trHeight w:val="409"/>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Trauma and Orthopaedic A</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53.3%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116.7%</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76.7%</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73.3%</w:t>
            </w:r>
          </w:p>
        </w:tc>
      </w:tr>
      <w:tr w:rsidR="0052040C" w:rsidRPr="00BD2400" w:rsidTr="0056291D">
        <w:trPr>
          <w:trHeight w:val="41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Trauma and Orthopaedic B</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85.0%</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71.7%</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73.3%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73.3%</w:t>
            </w:r>
          </w:p>
        </w:tc>
      </w:tr>
      <w:tr w:rsidR="0052040C" w:rsidRPr="00BD2400" w:rsidTr="0056291D">
        <w:trPr>
          <w:trHeight w:val="407"/>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Vascular Unit</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WORCESTERSHIRE ROYAL HOSPITAL - RWP50</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82.3%</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67.8%</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95.8%</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51.7%</w:t>
            </w:r>
          </w:p>
        </w:tc>
      </w:tr>
      <w:tr w:rsidR="0052040C" w:rsidRPr="00BD2400" w:rsidTr="0056291D">
        <w:trPr>
          <w:trHeight w:val="412"/>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KIDDERMINSTER HOSPITAL - RWP31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103.3%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95.0%</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FFFFFF"/>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t>
            </w:r>
          </w:p>
        </w:tc>
      </w:tr>
      <w:tr w:rsidR="0052040C" w:rsidRPr="00BD2400" w:rsidTr="0056291D">
        <w:trPr>
          <w:trHeight w:val="40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10</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102.2%</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92.2%</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r>
      <w:tr w:rsidR="0052040C" w:rsidRPr="00BD2400" w:rsidTr="0056291D">
        <w:trPr>
          <w:trHeight w:val="437"/>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11</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71.7%</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87.9%</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158.3%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155.0%</w:t>
            </w:r>
          </w:p>
        </w:tc>
      </w:tr>
      <w:tr w:rsidR="0052040C" w:rsidRPr="00BD2400" w:rsidTr="0056291D">
        <w:trPr>
          <w:trHeight w:val="414"/>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12</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65.8%</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80.8%</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92.2%</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98.3%</w:t>
            </w:r>
          </w:p>
        </w:tc>
      </w:tr>
      <w:tr w:rsidR="0052040C" w:rsidRPr="00BD2400" w:rsidTr="0056291D">
        <w:trPr>
          <w:trHeight w:val="43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14</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83.9%</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100.0%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103.3%</w:t>
            </w:r>
          </w:p>
        </w:tc>
      </w:tr>
      <w:tr w:rsidR="0052040C" w:rsidRPr="00BD2400" w:rsidTr="0056291D">
        <w:trPr>
          <w:trHeight w:val="399"/>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16</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79.2%</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71.3%</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70.0%</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86.7%</w:t>
            </w:r>
          </w:p>
        </w:tc>
      </w:tr>
      <w:tr w:rsidR="0052040C" w:rsidRPr="00BD2400" w:rsidTr="0056291D">
        <w:trPr>
          <w:trHeight w:val="419"/>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17</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93.3%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96.7%</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97.8%</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101.7%</w:t>
            </w:r>
          </w:p>
        </w:tc>
      </w:tr>
      <w:tr w:rsidR="0052040C" w:rsidRPr="00BD2400" w:rsidTr="0056291D">
        <w:trPr>
          <w:trHeight w:val="410"/>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18</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68.0%</w:t>
            </w:r>
          </w:p>
        </w:tc>
        <w:tc>
          <w:tcPr>
            <w:tcW w:w="1167"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67.1%</w:t>
            </w:r>
          </w:p>
        </w:tc>
        <w:tc>
          <w:tcPr>
            <w:tcW w:w="1193"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91.1%</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100.0%</w:t>
            </w:r>
          </w:p>
        </w:tc>
      </w:tr>
      <w:tr w:rsidR="0052040C" w:rsidRPr="00BD2400" w:rsidTr="0056291D">
        <w:trPr>
          <w:trHeight w:val="431"/>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2</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96.1%</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107.2%</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71.1%</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156.7%</w:t>
            </w:r>
          </w:p>
        </w:tc>
      </w:tr>
      <w:tr w:rsidR="0052040C" w:rsidRPr="00BD2400" w:rsidTr="0056291D">
        <w:trPr>
          <w:trHeight w:val="395"/>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5</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72.3%</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102.8%</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78.7%</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111.7%</w:t>
            </w:r>
          </w:p>
        </w:tc>
      </w:tr>
      <w:tr w:rsidR="0052040C" w:rsidRPr="00BD2400" w:rsidTr="0056291D">
        <w:trPr>
          <w:trHeight w:val="429"/>
        </w:trPr>
        <w:tc>
          <w:tcPr>
            <w:tcW w:w="2440" w:type="dxa"/>
            <w:tcBorders>
              <w:top w:val="nil"/>
              <w:left w:val="single" w:sz="4" w:space="0" w:color="000000"/>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Ward 6</w:t>
            </w:r>
          </w:p>
        </w:tc>
        <w:tc>
          <w:tcPr>
            <w:tcW w:w="2440" w:type="dxa"/>
            <w:tcBorders>
              <w:top w:val="nil"/>
              <w:left w:val="nil"/>
              <w:bottom w:val="single" w:sz="4" w:space="0" w:color="000000"/>
              <w:right w:val="single" w:sz="4" w:space="0" w:color="000000"/>
            </w:tcBorders>
            <w:shd w:val="clear" w:color="000000" w:fill="FFFFFF"/>
            <w:vAlign w:val="bottom"/>
            <w:hideMark/>
          </w:tcPr>
          <w:p w:rsidR="0052040C" w:rsidRPr="00BD2400" w:rsidRDefault="0052040C" w:rsidP="0052040C">
            <w:pPr>
              <w:spacing w:after="0" w:line="240" w:lineRule="auto"/>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ALEXANDRA HOSPITAL - RWP01</w:t>
            </w:r>
          </w:p>
        </w:tc>
        <w:tc>
          <w:tcPr>
            <w:tcW w:w="1193" w:type="dxa"/>
            <w:tcBorders>
              <w:top w:val="nil"/>
              <w:left w:val="nil"/>
              <w:bottom w:val="single" w:sz="4" w:space="0" w:color="auto"/>
              <w:right w:val="single" w:sz="4" w:space="0" w:color="auto"/>
            </w:tcBorders>
            <w:shd w:val="clear" w:color="000000" w:fill="FF000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66.7%</w:t>
            </w:r>
          </w:p>
        </w:tc>
        <w:tc>
          <w:tcPr>
            <w:tcW w:w="1167" w:type="dxa"/>
            <w:tcBorders>
              <w:top w:val="nil"/>
              <w:left w:val="nil"/>
              <w:bottom w:val="single" w:sz="4" w:space="0" w:color="auto"/>
              <w:right w:val="single" w:sz="4" w:space="0" w:color="auto"/>
            </w:tcBorders>
            <w:shd w:val="clear" w:color="000000" w:fill="FFC00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86.7%</w:t>
            </w:r>
          </w:p>
        </w:tc>
        <w:tc>
          <w:tcPr>
            <w:tcW w:w="1193"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sz w:val="17"/>
                <w:szCs w:val="17"/>
                <w:lang w:eastAsia="en-GB"/>
              </w:rPr>
            </w:pPr>
            <w:r w:rsidRPr="00BD2400">
              <w:rPr>
                <w:rFonts w:ascii="Calibri" w:eastAsia="Times New Roman" w:hAnsi="Calibri" w:cs="Times New Roman"/>
                <w:sz w:val="17"/>
                <w:szCs w:val="17"/>
                <w:lang w:eastAsia="en-GB"/>
              </w:rPr>
              <w:t>95.0%</w:t>
            </w:r>
          </w:p>
        </w:tc>
        <w:tc>
          <w:tcPr>
            <w:tcW w:w="1167" w:type="dxa"/>
            <w:tcBorders>
              <w:top w:val="nil"/>
              <w:left w:val="nil"/>
              <w:bottom w:val="single" w:sz="4" w:space="0" w:color="auto"/>
              <w:right w:val="single" w:sz="4" w:space="0" w:color="auto"/>
            </w:tcBorders>
            <w:shd w:val="clear" w:color="000000" w:fill="00B050"/>
            <w:noWrap/>
            <w:vAlign w:val="center"/>
            <w:hideMark/>
          </w:tcPr>
          <w:p w:rsidR="0052040C" w:rsidRPr="00BD2400" w:rsidRDefault="0052040C" w:rsidP="0052040C">
            <w:pPr>
              <w:spacing w:after="0" w:line="240" w:lineRule="auto"/>
              <w:jc w:val="center"/>
              <w:rPr>
                <w:rFonts w:ascii="Calibri" w:eastAsia="Times New Roman" w:hAnsi="Calibri" w:cs="Times New Roman"/>
                <w:color w:val="000000"/>
                <w:sz w:val="17"/>
                <w:szCs w:val="17"/>
                <w:lang w:eastAsia="en-GB"/>
              </w:rPr>
            </w:pPr>
            <w:r w:rsidRPr="00BD2400">
              <w:rPr>
                <w:rFonts w:ascii="Calibri" w:eastAsia="Times New Roman" w:hAnsi="Calibri" w:cs="Times New Roman"/>
                <w:color w:val="000000"/>
                <w:sz w:val="17"/>
                <w:szCs w:val="17"/>
                <w:lang w:eastAsia="en-GB"/>
              </w:rPr>
              <w:t>101.7%</w:t>
            </w:r>
          </w:p>
        </w:tc>
      </w:tr>
    </w:tbl>
    <w:p w:rsidR="0052040C" w:rsidRDefault="0052040C" w:rsidP="00362FD7">
      <w:pPr>
        <w:spacing w:after="0" w:line="240" w:lineRule="auto"/>
        <w:rPr>
          <w:rFonts w:ascii="Arial" w:hAnsi="Arial" w:cs="Arial"/>
          <w:sz w:val="17"/>
          <w:szCs w:val="17"/>
        </w:rPr>
      </w:pPr>
    </w:p>
    <w:sectPr w:rsidR="0052040C" w:rsidSect="00EE43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51" w:rsidRDefault="00922A51" w:rsidP="00362FD7">
      <w:pPr>
        <w:spacing w:after="0" w:line="240" w:lineRule="auto"/>
      </w:pPr>
      <w:r>
        <w:separator/>
      </w:r>
    </w:p>
  </w:endnote>
  <w:endnote w:type="continuationSeparator" w:id="0">
    <w:p w:rsidR="00922A51" w:rsidRDefault="00922A51" w:rsidP="0036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758"/>
      <w:docPartObj>
        <w:docPartGallery w:val="Page Numbers (Bottom of Page)"/>
        <w:docPartUnique/>
      </w:docPartObj>
    </w:sdtPr>
    <w:sdtEndPr>
      <w:rPr>
        <w:noProof/>
      </w:rPr>
    </w:sdtEndPr>
    <w:sdtContent>
      <w:p w:rsidR="00922A51" w:rsidRDefault="00922A51">
        <w:pPr>
          <w:pStyle w:val="Footer"/>
          <w:jc w:val="right"/>
        </w:pPr>
        <w:r>
          <w:fldChar w:fldCharType="begin"/>
        </w:r>
        <w:r>
          <w:instrText xml:space="preserve"> PAGE   \* MERGEFORMAT </w:instrText>
        </w:r>
        <w:r>
          <w:fldChar w:fldCharType="separate"/>
        </w:r>
        <w:r w:rsidR="00EE4389">
          <w:rPr>
            <w:noProof/>
          </w:rPr>
          <w:t>6</w:t>
        </w:r>
        <w:r>
          <w:rPr>
            <w:noProof/>
          </w:rPr>
          <w:fldChar w:fldCharType="end"/>
        </w:r>
      </w:p>
    </w:sdtContent>
  </w:sdt>
  <w:p w:rsidR="00922A51" w:rsidRDefault="00922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51" w:rsidRDefault="00922A51" w:rsidP="00362FD7">
      <w:pPr>
        <w:spacing w:after="0" w:line="240" w:lineRule="auto"/>
      </w:pPr>
      <w:r>
        <w:separator/>
      </w:r>
    </w:p>
  </w:footnote>
  <w:footnote w:type="continuationSeparator" w:id="0">
    <w:p w:rsidR="00922A51" w:rsidRDefault="00922A51" w:rsidP="0036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51" w:rsidRDefault="00922A51" w:rsidP="000C7A85">
    <w:pPr>
      <w:pStyle w:val="Header"/>
      <w:jc w:val="right"/>
    </w:pPr>
    <w:r>
      <w:rPr>
        <w:noProof/>
        <w:lang w:eastAsia="en-GB"/>
      </w:rPr>
      <w:drawing>
        <wp:inline distT="0" distB="0" distL="0" distR="0" wp14:anchorId="1CA88B80" wp14:editId="08FC73F0">
          <wp:extent cx="1062328" cy="6381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EE4389" w:rsidRDefault="00EE4389" w:rsidP="000C7A85">
    <w:pPr>
      <w:pStyle w:val="Header"/>
      <w:jc w:val="right"/>
    </w:pPr>
  </w:p>
  <w:tbl>
    <w:tblPr>
      <w:tblStyle w:val="TableGrid"/>
      <w:tblW w:w="0" w:type="auto"/>
      <w:tblInd w:w="5211" w:type="dxa"/>
      <w:shd w:val="clear" w:color="auto" w:fill="B8CCE4" w:themeFill="accent1" w:themeFillTint="66"/>
      <w:tblLook w:val="04A0" w:firstRow="1" w:lastRow="0" w:firstColumn="1" w:lastColumn="0" w:noHBand="0" w:noVBand="1"/>
    </w:tblPr>
    <w:tblGrid>
      <w:gridCol w:w="1985"/>
      <w:gridCol w:w="2046"/>
    </w:tblGrid>
    <w:tr w:rsidR="00EE4389" w:rsidRPr="00840488" w:rsidTr="003C6ECE">
      <w:tc>
        <w:tcPr>
          <w:tcW w:w="1985" w:type="dxa"/>
          <w:shd w:val="clear" w:color="auto" w:fill="B8CCE4" w:themeFill="accent1" w:themeFillTint="66"/>
        </w:tcPr>
        <w:p w:rsidR="00EE4389" w:rsidRPr="00840488" w:rsidRDefault="00EE4389" w:rsidP="003C6ECE">
          <w:pPr>
            <w:pStyle w:val="Header"/>
            <w:rPr>
              <w:rFonts w:ascii="Arial" w:hAnsi="Arial" w:cs="Arial"/>
              <w:sz w:val="20"/>
            </w:rPr>
          </w:pPr>
          <w:r>
            <w:rPr>
              <w:rFonts w:ascii="Arial" w:hAnsi="Arial" w:cs="Arial"/>
              <w:sz w:val="20"/>
            </w:rPr>
            <w:t>Meeting</w:t>
          </w:r>
        </w:p>
      </w:tc>
      <w:tc>
        <w:tcPr>
          <w:tcW w:w="2046" w:type="dxa"/>
          <w:shd w:val="clear" w:color="auto" w:fill="B8CCE4" w:themeFill="accent1" w:themeFillTint="66"/>
        </w:tcPr>
        <w:p w:rsidR="00EE4389" w:rsidRPr="00840488" w:rsidRDefault="00EE4389" w:rsidP="003C6ECE">
          <w:pPr>
            <w:pStyle w:val="Header"/>
            <w:rPr>
              <w:rFonts w:ascii="Arial" w:hAnsi="Arial" w:cs="Arial"/>
              <w:sz w:val="20"/>
            </w:rPr>
          </w:pPr>
          <w:r>
            <w:rPr>
              <w:rFonts w:ascii="Arial" w:hAnsi="Arial" w:cs="Arial"/>
              <w:sz w:val="20"/>
            </w:rPr>
            <w:t>Trust Board</w:t>
          </w:r>
        </w:p>
      </w:tc>
    </w:tr>
    <w:tr w:rsidR="00EE4389" w:rsidRPr="00840488" w:rsidTr="003C6ECE">
      <w:tc>
        <w:tcPr>
          <w:tcW w:w="1985" w:type="dxa"/>
          <w:shd w:val="clear" w:color="auto" w:fill="B8CCE4" w:themeFill="accent1" w:themeFillTint="66"/>
        </w:tcPr>
        <w:p w:rsidR="00EE4389" w:rsidRPr="00840488" w:rsidRDefault="00EE4389" w:rsidP="003C6ECE">
          <w:pPr>
            <w:pStyle w:val="Header"/>
            <w:rPr>
              <w:rFonts w:ascii="Arial" w:hAnsi="Arial" w:cs="Arial"/>
              <w:sz w:val="20"/>
            </w:rPr>
          </w:pPr>
          <w:r w:rsidRPr="00840488">
            <w:rPr>
              <w:rFonts w:ascii="Arial" w:hAnsi="Arial" w:cs="Arial"/>
              <w:sz w:val="20"/>
            </w:rPr>
            <w:t>Date of meeting</w:t>
          </w:r>
        </w:p>
      </w:tc>
      <w:tc>
        <w:tcPr>
          <w:tcW w:w="2046" w:type="dxa"/>
          <w:shd w:val="clear" w:color="auto" w:fill="B8CCE4" w:themeFill="accent1" w:themeFillTint="66"/>
        </w:tcPr>
        <w:p w:rsidR="00EE4389" w:rsidRPr="00840488" w:rsidRDefault="00EE4389" w:rsidP="003C6ECE">
          <w:pPr>
            <w:pStyle w:val="Header"/>
            <w:rPr>
              <w:rFonts w:ascii="Arial" w:hAnsi="Arial" w:cs="Arial"/>
              <w:sz w:val="20"/>
            </w:rPr>
          </w:pPr>
          <w:r>
            <w:rPr>
              <w:rFonts w:ascii="Arial" w:hAnsi="Arial" w:cs="Arial"/>
              <w:sz w:val="20"/>
            </w:rPr>
            <w:t>9 November 2018</w:t>
          </w:r>
        </w:p>
      </w:tc>
    </w:tr>
    <w:tr w:rsidR="00EE4389" w:rsidRPr="00840488" w:rsidTr="003C6ECE">
      <w:tc>
        <w:tcPr>
          <w:tcW w:w="1985" w:type="dxa"/>
          <w:shd w:val="clear" w:color="auto" w:fill="B8CCE4" w:themeFill="accent1" w:themeFillTint="66"/>
        </w:tcPr>
        <w:p w:rsidR="00EE4389" w:rsidRPr="00840488" w:rsidRDefault="00EE4389" w:rsidP="003C6ECE">
          <w:pPr>
            <w:pStyle w:val="Header"/>
            <w:rPr>
              <w:rFonts w:ascii="Arial" w:hAnsi="Arial" w:cs="Arial"/>
              <w:sz w:val="20"/>
            </w:rPr>
          </w:pPr>
          <w:r w:rsidRPr="00840488">
            <w:rPr>
              <w:rFonts w:ascii="Arial" w:hAnsi="Arial" w:cs="Arial"/>
              <w:sz w:val="20"/>
            </w:rPr>
            <w:t>Paper number</w:t>
          </w:r>
        </w:p>
      </w:tc>
      <w:tc>
        <w:tcPr>
          <w:tcW w:w="2046" w:type="dxa"/>
          <w:shd w:val="clear" w:color="auto" w:fill="B8CCE4" w:themeFill="accent1" w:themeFillTint="66"/>
        </w:tcPr>
        <w:p w:rsidR="00EE4389" w:rsidRPr="00840488" w:rsidRDefault="00EE4389" w:rsidP="00EE4389">
          <w:pPr>
            <w:pStyle w:val="Header"/>
            <w:rPr>
              <w:rFonts w:ascii="Arial" w:hAnsi="Arial" w:cs="Arial"/>
              <w:sz w:val="20"/>
            </w:rPr>
          </w:pPr>
          <w:proofErr w:type="spellStart"/>
          <w:r>
            <w:rPr>
              <w:rFonts w:ascii="Arial" w:hAnsi="Arial" w:cs="Arial"/>
              <w:sz w:val="20"/>
            </w:rPr>
            <w:t>F</w:t>
          </w:r>
          <w:r>
            <w:rPr>
              <w:rFonts w:ascii="Arial" w:hAnsi="Arial" w:cs="Arial"/>
              <w:sz w:val="20"/>
            </w:rPr>
            <w:t>1</w:t>
          </w:r>
          <w:proofErr w:type="spellEnd"/>
        </w:p>
      </w:tc>
    </w:tr>
  </w:tbl>
  <w:p w:rsidR="00EE4389" w:rsidRDefault="00EE4389" w:rsidP="000C7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1300"/>
    <w:multiLevelType w:val="hybridMultilevel"/>
    <w:tmpl w:val="4FB41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9079A0"/>
    <w:multiLevelType w:val="hybridMultilevel"/>
    <w:tmpl w:val="74F206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CF308D"/>
    <w:multiLevelType w:val="hybridMultilevel"/>
    <w:tmpl w:val="501EF290"/>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27A06"/>
    <w:multiLevelType w:val="hybridMultilevel"/>
    <w:tmpl w:val="19E6D126"/>
    <w:lvl w:ilvl="0" w:tplc="BD584F86">
      <w:start w:val="266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12BF9"/>
    <w:multiLevelType w:val="hybridMultilevel"/>
    <w:tmpl w:val="4146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2366E"/>
    <w:multiLevelType w:val="hybridMultilevel"/>
    <w:tmpl w:val="909A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519B7"/>
    <w:multiLevelType w:val="hybridMultilevel"/>
    <w:tmpl w:val="8D6627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6FF15F9"/>
    <w:multiLevelType w:val="hybridMultilevel"/>
    <w:tmpl w:val="36F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70C52"/>
    <w:multiLevelType w:val="hybridMultilevel"/>
    <w:tmpl w:val="B316C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700F8B"/>
    <w:multiLevelType w:val="hybridMultilevel"/>
    <w:tmpl w:val="D3224B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1B143C7"/>
    <w:multiLevelType w:val="hybridMultilevel"/>
    <w:tmpl w:val="B52E490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42B2F34"/>
    <w:multiLevelType w:val="hybridMultilevel"/>
    <w:tmpl w:val="2528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DF7276"/>
    <w:multiLevelType w:val="hybridMultilevel"/>
    <w:tmpl w:val="E75EB31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D8036C4"/>
    <w:multiLevelType w:val="hybridMultilevel"/>
    <w:tmpl w:val="C344B566"/>
    <w:lvl w:ilvl="0" w:tplc="B75A75E8">
      <w:start w:val="30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21CF8"/>
    <w:multiLevelType w:val="hybridMultilevel"/>
    <w:tmpl w:val="FD0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27A51"/>
    <w:multiLevelType w:val="hybridMultilevel"/>
    <w:tmpl w:val="8B0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170374"/>
    <w:multiLevelType w:val="hybridMultilevel"/>
    <w:tmpl w:val="731C88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4A94F3D"/>
    <w:multiLevelType w:val="hybridMultilevel"/>
    <w:tmpl w:val="525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
  </w:num>
  <w:num w:numId="5">
    <w:abstractNumId w:val="9"/>
  </w:num>
  <w:num w:numId="6">
    <w:abstractNumId w:val="12"/>
  </w:num>
  <w:num w:numId="7">
    <w:abstractNumId w:val="10"/>
  </w:num>
  <w:num w:numId="8">
    <w:abstractNumId w:val="2"/>
  </w:num>
  <w:num w:numId="9">
    <w:abstractNumId w:val="3"/>
  </w:num>
  <w:num w:numId="10">
    <w:abstractNumId w:val="15"/>
  </w:num>
  <w:num w:numId="11">
    <w:abstractNumId w:val="11"/>
  </w:num>
  <w:num w:numId="12">
    <w:abstractNumId w:val="5"/>
  </w:num>
  <w:num w:numId="13">
    <w:abstractNumId w:val="0"/>
  </w:num>
  <w:num w:numId="14">
    <w:abstractNumId w:val="13"/>
  </w:num>
  <w:num w:numId="15">
    <w:abstractNumId w:val="4"/>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19"/>
    <w:rsid w:val="0000200B"/>
    <w:rsid w:val="000677D1"/>
    <w:rsid w:val="00091FDC"/>
    <w:rsid w:val="00094FEE"/>
    <w:rsid w:val="000A0E1E"/>
    <w:rsid w:val="000C7A85"/>
    <w:rsid w:val="001266C0"/>
    <w:rsid w:val="0015297D"/>
    <w:rsid w:val="001851B8"/>
    <w:rsid w:val="0019538C"/>
    <w:rsid w:val="001B2F7C"/>
    <w:rsid w:val="001E6DCE"/>
    <w:rsid w:val="002142D4"/>
    <w:rsid w:val="0024788D"/>
    <w:rsid w:val="00277576"/>
    <w:rsid w:val="002824E4"/>
    <w:rsid w:val="002A1675"/>
    <w:rsid w:val="002A7925"/>
    <w:rsid w:val="002B2C03"/>
    <w:rsid w:val="002C7BA1"/>
    <w:rsid w:val="002D69C8"/>
    <w:rsid w:val="002E3BC2"/>
    <w:rsid w:val="002E4321"/>
    <w:rsid w:val="003138EF"/>
    <w:rsid w:val="00362FD7"/>
    <w:rsid w:val="003B4548"/>
    <w:rsid w:val="003D24A0"/>
    <w:rsid w:val="003F1584"/>
    <w:rsid w:val="004263A5"/>
    <w:rsid w:val="004B17A2"/>
    <w:rsid w:val="004D262B"/>
    <w:rsid w:val="005071D2"/>
    <w:rsid w:val="00515149"/>
    <w:rsid w:val="0052040C"/>
    <w:rsid w:val="0052304E"/>
    <w:rsid w:val="00526CB5"/>
    <w:rsid w:val="00540C9F"/>
    <w:rsid w:val="0056291D"/>
    <w:rsid w:val="005869D4"/>
    <w:rsid w:val="00593BD7"/>
    <w:rsid w:val="005A3A35"/>
    <w:rsid w:val="005A49A1"/>
    <w:rsid w:val="005A6F56"/>
    <w:rsid w:val="005E5A8D"/>
    <w:rsid w:val="005F2769"/>
    <w:rsid w:val="005F6723"/>
    <w:rsid w:val="00604FB6"/>
    <w:rsid w:val="0061281E"/>
    <w:rsid w:val="00634D1B"/>
    <w:rsid w:val="0064111E"/>
    <w:rsid w:val="0064291D"/>
    <w:rsid w:val="00654D2C"/>
    <w:rsid w:val="006A7E8B"/>
    <w:rsid w:val="006F20BE"/>
    <w:rsid w:val="00707A78"/>
    <w:rsid w:val="00707D41"/>
    <w:rsid w:val="00742965"/>
    <w:rsid w:val="0074466D"/>
    <w:rsid w:val="00761C15"/>
    <w:rsid w:val="0079093E"/>
    <w:rsid w:val="007D3C2B"/>
    <w:rsid w:val="007E2174"/>
    <w:rsid w:val="00805F58"/>
    <w:rsid w:val="0081351E"/>
    <w:rsid w:val="00826554"/>
    <w:rsid w:val="008556C6"/>
    <w:rsid w:val="00865722"/>
    <w:rsid w:val="00893472"/>
    <w:rsid w:val="008974D2"/>
    <w:rsid w:val="008D2301"/>
    <w:rsid w:val="009128FA"/>
    <w:rsid w:val="00922A51"/>
    <w:rsid w:val="00924139"/>
    <w:rsid w:val="0093596B"/>
    <w:rsid w:val="00971526"/>
    <w:rsid w:val="00987DB1"/>
    <w:rsid w:val="009C4B19"/>
    <w:rsid w:val="009E4466"/>
    <w:rsid w:val="009F7A7A"/>
    <w:rsid w:val="00A4285C"/>
    <w:rsid w:val="00A52BBB"/>
    <w:rsid w:val="00A96FB8"/>
    <w:rsid w:val="00AA753B"/>
    <w:rsid w:val="00AC452A"/>
    <w:rsid w:val="00AC70D1"/>
    <w:rsid w:val="00AD6CA2"/>
    <w:rsid w:val="00AF278F"/>
    <w:rsid w:val="00B00418"/>
    <w:rsid w:val="00B12F4B"/>
    <w:rsid w:val="00B3205F"/>
    <w:rsid w:val="00B40D35"/>
    <w:rsid w:val="00B80509"/>
    <w:rsid w:val="00B822CA"/>
    <w:rsid w:val="00B87353"/>
    <w:rsid w:val="00BC075D"/>
    <w:rsid w:val="00BD2400"/>
    <w:rsid w:val="00BF2A32"/>
    <w:rsid w:val="00C078E1"/>
    <w:rsid w:val="00C12A4C"/>
    <w:rsid w:val="00C308A7"/>
    <w:rsid w:val="00C35F06"/>
    <w:rsid w:val="00C860C5"/>
    <w:rsid w:val="00C937F1"/>
    <w:rsid w:val="00CA626C"/>
    <w:rsid w:val="00CA74DE"/>
    <w:rsid w:val="00CB10A4"/>
    <w:rsid w:val="00CE2AA4"/>
    <w:rsid w:val="00CF206D"/>
    <w:rsid w:val="00D061DE"/>
    <w:rsid w:val="00D36CFA"/>
    <w:rsid w:val="00D63768"/>
    <w:rsid w:val="00D80347"/>
    <w:rsid w:val="00DB3BD7"/>
    <w:rsid w:val="00DB76D1"/>
    <w:rsid w:val="00DC40C8"/>
    <w:rsid w:val="00DC4506"/>
    <w:rsid w:val="00DC6250"/>
    <w:rsid w:val="00E31471"/>
    <w:rsid w:val="00E44B4F"/>
    <w:rsid w:val="00E44E0E"/>
    <w:rsid w:val="00E64D4D"/>
    <w:rsid w:val="00E95730"/>
    <w:rsid w:val="00EB5FE2"/>
    <w:rsid w:val="00EC5909"/>
    <w:rsid w:val="00ED1C34"/>
    <w:rsid w:val="00ED345D"/>
    <w:rsid w:val="00EE4389"/>
    <w:rsid w:val="00F06E58"/>
    <w:rsid w:val="00F47269"/>
    <w:rsid w:val="00F659DE"/>
    <w:rsid w:val="00FB161B"/>
    <w:rsid w:val="00F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7"/>
  </w:style>
  <w:style w:type="paragraph" w:styleId="Heading1">
    <w:name w:val="heading 1"/>
    <w:basedOn w:val="Normal"/>
    <w:next w:val="Normal"/>
    <w:link w:val="Heading1Char"/>
    <w:uiPriority w:val="9"/>
    <w:qFormat/>
    <w:rsid w:val="00C0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6F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6F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FD7"/>
  </w:style>
  <w:style w:type="paragraph" w:styleId="Footer">
    <w:name w:val="footer"/>
    <w:basedOn w:val="Normal"/>
    <w:link w:val="FooterChar"/>
    <w:uiPriority w:val="99"/>
    <w:unhideWhenUsed/>
    <w:rsid w:val="0036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FD7"/>
  </w:style>
  <w:style w:type="table" w:styleId="TableGrid">
    <w:name w:val="Table Grid"/>
    <w:basedOn w:val="TableNormal"/>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D7"/>
    <w:rPr>
      <w:rFonts w:ascii="Tahoma" w:hAnsi="Tahoma" w:cs="Tahoma"/>
      <w:sz w:val="16"/>
      <w:szCs w:val="16"/>
    </w:rPr>
  </w:style>
  <w:style w:type="table" w:customStyle="1" w:styleId="TableGrid1">
    <w:name w:val="Table Grid1"/>
    <w:basedOn w:val="TableNormal"/>
    <w:next w:val="TableGrid"/>
    <w:uiPriority w:val="59"/>
    <w:rsid w:val="00362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C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E4466"/>
    <w:pPr>
      <w:spacing w:after="0" w:line="240" w:lineRule="auto"/>
      <w:ind w:left="720"/>
    </w:pPr>
    <w:rPr>
      <w:rFonts w:ascii="Calibri" w:eastAsia="Calibri" w:hAnsi="Calibri" w:cs="Calibri"/>
      <w:lang w:eastAsia="en-GB"/>
    </w:rPr>
  </w:style>
  <w:style w:type="character" w:customStyle="1" w:styleId="ListParagraphChar">
    <w:name w:val="List Paragraph Char"/>
    <w:basedOn w:val="DefaultParagraphFont"/>
    <w:link w:val="ListParagraph"/>
    <w:uiPriority w:val="34"/>
    <w:locked/>
    <w:rsid w:val="009E4466"/>
    <w:rPr>
      <w:rFonts w:ascii="Calibri" w:eastAsia="Calibri" w:hAnsi="Calibri" w:cs="Calibri"/>
      <w:lang w:eastAsia="en-GB"/>
    </w:rPr>
  </w:style>
  <w:style w:type="paragraph" w:customStyle="1" w:styleId="Default">
    <w:name w:val="Default"/>
    <w:rsid w:val="00BF2A3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078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078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A6F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6F56"/>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56291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5056">
      <w:bodyDiv w:val="1"/>
      <w:marLeft w:val="0"/>
      <w:marRight w:val="0"/>
      <w:marTop w:val="0"/>
      <w:marBottom w:val="0"/>
      <w:divBdr>
        <w:top w:val="none" w:sz="0" w:space="0" w:color="auto"/>
        <w:left w:val="none" w:sz="0" w:space="0" w:color="auto"/>
        <w:bottom w:val="none" w:sz="0" w:space="0" w:color="auto"/>
        <w:right w:val="none" w:sz="0" w:space="0" w:color="auto"/>
      </w:divBdr>
    </w:div>
    <w:div w:id="1925143141">
      <w:bodyDiv w:val="1"/>
      <w:marLeft w:val="0"/>
      <w:marRight w:val="0"/>
      <w:marTop w:val="0"/>
      <w:marBottom w:val="0"/>
      <w:divBdr>
        <w:top w:val="none" w:sz="0" w:space="0" w:color="auto"/>
        <w:left w:val="none" w:sz="0" w:space="0" w:color="auto"/>
        <w:bottom w:val="none" w:sz="0" w:space="0" w:color="auto"/>
        <w:right w:val="none" w:sz="0" w:space="0" w:color="auto"/>
      </w:divBdr>
    </w:div>
    <w:div w:id="20791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j6\Desktop\P&amp;C%20committee\safe%20staffing%20papers\oct%2018\P&amp;C%20N&amp;M%20staffing%20paper%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B941-34B8-41EA-BFB2-D9EE1E72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P&amp;C N&amp;M staffing paper Oct 18.dotx</Template>
  <TotalTime>18</TotalTime>
  <Pages>10</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Jackie (Paediatrics)</dc:creator>
  <cp:lastModifiedBy>Sharpe, Kimara (Chief Executive Department)</cp:lastModifiedBy>
  <cp:revision>5</cp:revision>
  <cp:lastPrinted>2018-10-22T09:00:00Z</cp:lastPrinted>
  <dcterms:created xsi:type="dcterms:W3CDTF">2018-10-22T09:13:00Z</dcterms:created>
  <dcterms:modified xsi:type="dcterms:W3CDTF">2018-10-30T08:35:00Z</dcterms:modified>
</cp:coreProperties>
</file>